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F8A3E" w14:textId="77777777" w:rsidR="000C7BA0" w:rsidRDefault="000C7BA0" w:rsidP="00566C54">
      <w:pPr>
        <w:jc w:val="center"/>
        <w:rPr>
          <w:rFonts w:ascii="Sylfaen" w:hAnsi="Sylfaen"/>
          <w:b/>
          <w:sz w:val="28"/>
          <w:szCs w:val="28"/>
          <w:lang w:val="ka-GE"/>
        </w:rPr>
      </w:pPr>
    </w:p>
    <w:p w14:paraId="71D73CD8" w14:textId="77777777" w:rsidR="000C7BA0" w:rsidRDefault="000C7BA0" w:rsidP="00566C54">
      <w:pPr>
        <w:jc w:val="center"/>
        <w:rPr>
          <w:rFonts w:ascii="Sylfaen" w:hAnsi="Sylfaen"/>
          <w:b/>
          <w:sz w:val="28"/>
          <w:szCs w:val="28"/>
          <w:lang w:val="ka-GE"/>
        </w:rPr>
      </w:pPr>
    </w:p>
    <w:p w14:paraId="4241ECDB" w14:textId="77777777" w:rsidR="000C7BA0" w:rsidRDefault="000C7BA0" w:rsidP="00566C54">
      <w:pPr>
        <w:jc w:val="center"/>
        <w:rPr>
          <w:rFonts w:ascii="Sylfaen" w:hAnsi="Sylfaen"/>
          <w:b/>
          <w:sz w:val="28"/>
          <w:szCs w:val="28"/>
          <w:lang w:val="ka-GE"/>
        </w:rPr>
      </w:pPr>
    </w:p>
    <w:p w14:paraId="76285988" w14:textId="552159B3" w:rsidR="000C7BA0" w:rsidRDefault="005B3370" w:rsidP="005B3370">
      <w:pPr>
        <w:tabs>
          <w:tab w:val="left" w:pos="9182"/>
        </w:tabs>
        <w:rPr>
          <w:rFonts w:ascii="Sylfaen" w:hAnsi="Sylfaen"/>
          <w:b/>
          <w:sz w:val="28"/>
          <w:szCs w:val="28"/>
          <w:lang w:val="ka-GE"/>
        </w:rPr>
      </w:pPr>
      <w:r>
        <w:rPr>
          <w:rFonts w:ascii="Sylfaen" w:hAnsi="Sylfaen"/>
          <w:b/>
          <w:sz w:val="28"/>
          <w:szCs w:val="28"/>
          <w:lang w:val="ka-GE"/>
        </w:rPr>
        <w:tab/>
      </w:r>
    </w:p>
    <w:p w14:paraId="04FFBDA8" w14:textId="77777777" w:rsidR="000C7BA0" w:rsidRDefault="000C7BA0" w:rsidP="00566C54">
      <w:pPr>
        <w:jc w:val="center"/>
        <w:rPr>
          <w:rFonts w:ascii="Sylfaen" w:hAnsi="Sylfaen"/>
          <w:b/>
          <w:sz w:val="28"/>
          <w:szCs w:val="28"/>
          <w:lang w:val="ka-GE"/>
        </w:rPr>
      </w:pPr>
    </w:p>
    <w:p w14:paraId="5F2FBB29" w14:textId="77777777" w:rsidR="00E05C59" w:rsidRDefault="006737E5" w:rsidP="00566C54">
      <w:pPr>
        <w:jc w:val="center"/>
        <w:rPr>
          <w:rFonts w:ascii="Sylfaen" w:hAnsi="Sylfaen"/>
          <w:b/>
          <w:sz w:val="28"/>
          <w:szCs w:val="28"/>
          <w:lang w:val="ka-GE"/>
        </w:rPr>
      </w:pPr>
      <w:bookmarkStart w:id="0" w:name="_GoBack"/>
      <w:r w:rsidRPr="003E0CE9">
        <w:rPr>
          <w:rFonts w:ascii="Sylfaen" w:hAnsi="Sylfaen"/>
          <w:b/>
          <w:sz w:val="28"/>
          <w:szCs w:val="28"/>
          <w:lang w:val="ka-GE"/>
        </w:rPr>
        <w:t>უწყება</w:t>
      </w:r>
      <w:r w:rsidR="00566C54" w:rsidRPr="003E0CE9">
        <w:rPr>
          <w:rFonts w:ascii="Sylfaen" w:hAnsi="Sylfaen"/>
          <w:b/>
          <w:sz w:val="28"/>
          <w:szCs w:val="28"/>
          <w:lang w:val="ka-GE"/>
        </w:rPr>
        <w:t xml:space="preserve">თაშორისი თანამშრომლობის გზამკვლევი </w:t>
      </w:r>
    </w:p>
    <w:p w14:paraId="4F6D7285" w14:textId="680AB5CA" w:rsidR="00566C54" w:rsidRPr="003E0CE9" w:rsidRDefault="00566C54" w:rsidP="00566C54">
      <w:pPr>
        <w:jc w:val="center"/>
        <w:rPr>
          <w:rFonts w:ascii="Sylfaen" w:hAnsi="Sylfaen"/>
          <w:b/>
          <w:sz w:val="28"/>
          <w:szCs w:val="28"/>
          <w:lang w:val="ka-GE"/>
        </w:rPr>
      </w:pPr>
      <w:r w:rsidRPr="003E0CE9">
        <w:rPr>
          <w:rFonts w:ascii="Sylfaen" w:hAnsi="Sylfaen"/>
          <w:b/>
          <w:sz w:val="28"/>
          <w:szCs w:val="28"/>
          <w:lang w:val="ka-GE"/>
        </w:rPr>
        <w:t>ბავშვის უფლებათა კოდექსის აღსრულებისთვის</w:t>
      </w:r>
      <w:bookmarkEnd w:id="0"/>
    </w:p>
    <w:p w14:paraId="0A31E884" w14:textId="77777777" w:rsidR="00E05C59" w:rsidRDefault="00D624A4" w:rsidP="00D624A4">
      <w:pPr>
        <w:tabs>
          <w:tab w:val="center" w:pos="4986"/>
          <w:tab w:val="left" w:pos="8715"/>
        </w:tabs>
        <w:rPr>
          <w:rFonts w:ascii="Sylfaen" w:hAnsi="Sylfaen"/>
          <w:b/>
          <w:sz w:val="24"/>
          <w:szCs w:val="24"/>
          <w:lang w:val="ka-GE"/>
        </w:rPr>
      </w:pPr>
      <w:r>
        <w:rPr>
          <w:rFonts w:ascii="Sylfaen" w:hAnsi="Sylfaen"/>
          <w:b/>
          <w:sz w:val="24"/>
          <w:szCs w:val="24"/>
          <w:lang w:val="ka-GE"/>
        </w:rPr>
        <w:tab/>
      </w:r>
    </w:p>
    <w:p w14:paraId="2D7EB25F" w14:textId="01EADF9B" w:rsidR="000C7BA0" w:rsidRDefault="001526D9" w:rsidP="00A04F9A">
      <w:pPr>
        <w:tabs>
          <w:tab w:val="center" w:pos="4986"/>
          <w:tab w:val="left" w:pos="8715"/>
        </w:tabs>
        <w:jc w:val="center"/>
        <w:rPr>
          <w:rFonts w:ascii="Sylfaen" w:hAnsi="Sylfaen"/>
          <w:b/>
          <w:sz w:val="24"/>
          <w:szCs w:val="24"/>
          <w:lang w:val="ka-GE"/>
        </w:rPr>
      </w:pPr>
      <w:r w:rsidRPr="003E0CE9">
        <w:rPr>
          <w:rFonts w:ascii="Sylfaen" w:hAnsi="Sylfaen"/>
          <w:b/>
          <w:sz w:val="24"/>
          <w:szCs w:val="24"/>
          <w:lang w:val="ka-GE"/>
        </w:rPr>
        <w:t>სამუშაო ვერსია</w:t>
      </w:r>
    </w:p>
    <w:p w14:paraId="708DA17A" w14:textId="77777777" w:rsidR="000C7BA0" w:rsidRDefault="000C7BA0">
      <w:pPr>
        <w:rPr>
          <w:rFonts w:ascii="Sylfaen" w:hAnsi="Sylfaen"/>
          <w:b/>
          <w:sz w:val="24"/>
          <w:szCs w:val="24"/>
          <w:lang w:val="ka-GE"/>
        </w:rPr>
      </w:pPr>
    </w:p>
    <w:p w14:paraId="0478C3A7" w14:textId="77777777" w:rsidR="000C7BA0" w:rsidRDefault="000C7BA0">
      <w:pPr>
        <w:rPr>
          <w:rFonts w:ascii="Sylfaen" w:hAnsi="Sylfaen"/>
          <w:b/>
          <w:sz w:val="24"/>
          <w:szCs w:val="24"/>
          <w:lang w:val="ka-GE"/>
        </w:rPr>
      </w:pPr>
    </w:p>
    <w:p w14:paraId="27F69ABC" w14:textId="77777777" w:rsidR="000C7BA0" w:rsidRDefault="000C7BA0">
      <w:pPr>
        <w:rPr>
          <w:rFonts w:ascii="Sylfaen" w:hAnsi="Sylfaen"/>
          <w:b/>
          <w:sz w:val="24"/>
          <w:szCs w:val="24"/>
          <w:lang w:val="ka-GE"/>
        </w:rPr>
      </w:pPr>
    </w:p>
    <w:p w14:paraId="3A9AF98F" w14:textId="77777777" w:rsidR="000C7BA0" w:rsidRDefault="000C7BA0">
      <w:pPr>
        <w:rPr>
          <w:rFonts w:ascii="Sylfaen" w:hAnsi="Sylfaen"/>
          <w:b/>
          <w:sz w:val="24"/>
          <w:szCs w:val="24"/>
          <w:lang w:val="ka-GE"/>
        </w:rPr>
      </w:pPr>
    </w:p>
    <w:p w14:paraId="6664C5ED" w14:textId="77777777" w:rsidR="000C7BA0" w:rsidRDefault="000C7BA0">
      <w:pPr>
        <w:rPr>
          <w:rFonts w:ascii="Sylfaen" w:hAnsi="Sylfaen"/>
          <w:b/>
          <w:sz w:val="24"/>
          <w:szCs w:val="24"/>
          <w:lang w:val="ka-GE"/>
        </w:rPr>
      </w:pPr>
    </w:p>
    <w:p w14:paraId="430A1347" w14:textId="77777777" w:rsidR="000C7BA0" w:rsidRDefault="000C7BA0">
      <w:pPr>
        <w:rPr>
          <w:rFonts w:ascii="Sylfaen" w:hAnsi="Sylfaen"/>
          <w:b/>
          <w:sz w:val="24"/>
          <w:szCs w:val="24"/>
          <w:lang w:val="ka-GE"/>
        </w:rPr>
      </w:pPr>
    </w:p>
    <w:p w14:paraId="74926022" w14:textId="77777777" w:rsidR="000C7BA0" w:rsidRDefault="000C7BA0">
      <w:pPr>
        <w:rPr>
          <w:rFonts w:ascii="Sylfaen" w:hAnsi="Sylfaen"/>
          <w:b/>
          <w:sz w:val="24"/>
          <w:szCs w:val="24"/>
          <w:lang w:val="ka-GE"/>
        </w:rPr>
      </w:pPr>
    </w:p>
    <w:p w14:paraId="2E7EF449" w14:textId="77777777" w:rsidR="000C7BA0" w:rsidRDefault="000C7BA0">
      <w:pPr>
        <w:rPr>
          <w:rFonts w:ascii="Sylfaen" w:hAnsi="Sylfaen"/>
          <w:b/>
          <w:sz w:val="24"/>
          <w:szCs w:val="24"/>
          <w:lang w:val="ka-GE"/>
        </w:rPr>
      </w:pPr>
    </w:p>
    <w:p w14:paraId="576E58C7" w14:textId="77777777" w:rsidR="000C7BA0" w:rsidRDefault="000C7BA0" w:rsidP="000C7BA0">
      <w:pPr>
        <w:jc w:val="center"/>
        <w:rPr>
          <w:rFonts w:ascii="Sylfaen" w:hAnsi="Sylfaen"/>
          <w:b/>
          <w:sz w:val="24"/>
          <w:szCs w:val="24"/>
          <w:lang w:val="ka-GE"/>
        </w:rPr>
      </w:pPr>
    </w:p>
    <w:p w14:paraId="3F50B657" w14:textId="2CB58999" w:rsidR="000C7BA0" w:rsidRDefault="000C7BA0" w:rsidP="000C7BA0">
      <w:pPr>
        <w:jc w:val="center"/>
        <w:rPr>
          <w:rFonts w:ascii="Sylfaen" w:hAnsi="Sylfaen"/>
          <w:b/>
          <w:sz w:val="24"/>
          <w:szCs w:val="24"/>
          <w:lang w:val="ka-GE"/>
        </w:rPr>
      </w:pPr>
      <w:r>
        <w:rPr>
          <w:rFonts w:ascii="Sylfaen" w:hAnsi="Sylfaen"/>
          <w:b/>
          <w:sz w:val="24"/>
          <w:szCs w:val="24"/>
          <w:lang w:val="ka-GE"/>
        </w:rPr>
        <w:t>მარტი, 2020 წელი</w:t>
      </w:r>
    </w:p>
    <w:p w14:paraId="166FFE9A" w14:textId="2A90FB6D" w:rsidR="000C7BA0" w:rsidRDefault="000C7BA0">
      <w:pPr>
        <w:rPr>
          <w:rFonts w:ascii="Sylfaen" w:hAnsi="Sylfaen"/>
          <w:b/>
          <w:sz w:val="24"/>
          <w:szCs w:val="24"/>
          <w:lang w:val="ka-GE"/>
        </w:rPr>
      </w:pPr>
    </w:p>
    <w:p w14:paraId="170A4E55" w14:textId="016BD32C" w:rsidR="00A04F9A" w:rsidRDefault="00A04F9A">
      <w:pPr>
        <w:rPr>
          <w:rFonts w:ascii="Sylfaen" w:hAnsi="Sylfaen"/>
          <w:b/>
          <w:sz w:val="24"/>
          <w:szCs w:val="24"/>
          <w:lang w:val="ka-GE"/>
        </w:rPr>
      </w:pPr>
    </w:p>
    <w:p w14:paraId="2090EC9E" w14:textId="72D234A0" w:rsidR="00A04F9A" w:rsidRDefault="00A04F9A">
      <w:pPr>
        <w:rPr>
          <w:rFonts w:ascii="Sylfaen" w:hAnsi="Sylfaen"/>
          <w:b/>
          <w:sz w:val="24"/>
          <w:szCs w:val="24"/>
          <w:lang w:val="ka-GE"/>
        </w:rPr>
      </w:pPr>
    </w:p>
    <w:p w14:paraId="0539D18E" w14:textId="1628F45A" w:rsidR="00A04F9A" w:rsidRDefault="00A04F9A">
      <w:pPr>
        <w:rPr>
          <w:rFonts w:ascii="Sylfaen" w:hAnsi="Sylfaen"/>
          <w:b/>
          <w:sz w:val="24"/>
          <w:szCs w:val="24"/>
          <w:lang w:val="ka-GE"/>
        </w:rPr>
      </w:pPr>
    </w:p>
    <w:p w14:paraId="3C32EA47" w14:textId="77777777" w:rsidR="00A04F9A" w:rsidRDefault="00A04F9A">
      <w:pPr>
        <w:rPr>
          <w:rFonts w:ascii="Sylfaen" w:hAnsi="Sylfaen"/>
          <w:b/>
          <w:sz w:val="24"/>
          <w:szCs w:val="24"/>
          <w:lang w:val="ka-GE"/>
        </w:rPr>
      </w:pPr>
    </w:p>
    <w:p w14:paraId="1471218A" w14:textId="77777777" w:rsidR="000C7BA0" w:rsidRDefault="000C7BA0">
      <w:pPr>
        <w:rPr>
          <w:rFonts w:ascii="Sylfaen" w:hAnsi="Sylfaen"/>
          <w:b/>
          <w:sz w:val="24"/>
          <w:szCs w:val="24"/>
          <w:lang w:val="ka-GE"/>
        </w:rPr>
      </w:pPr>
    </w:p>
    <w:sdt>
      <w:sdtPr>
        <w:rPr>
          <w:rFonts w:asciiTheme="minorHAnsi" w:eastAsiaTheme="minorHAnsi" w:hAnsiTheme="minorHAnsi" w:cstheme="minorBidi"/>
          <w:color w:val="auto"/>
          <w:sz w:val="22"/>
          <w:szCs w:val="22"/>
        </w:rPr>
        <w:id w:val="374123344"/>
        <w:docPartObj>
          <w:docPartGallery w:val="Table of Contents"/>
          <w:docPartUnique/>
        </w:docPartObj>
      </w:sdtPr>
      <w:sdtEndPr>
        <w:rPr>
          <w:b/>
          <w:bCs/>
          <w:noProof/>
        </w:rPr>
      </w:sdtEndPr>
      <w:sdtContent>
        <w:p w14:paraId="53C2BB2F" w14:textId="045C1309" w:rsidR="00772A3B" w:rsidRPr="004F49C6" w:rsidRDefault="00A822B4" w:rsidP="00A822B4">
          <w:pPr>
            <w:pStyle w:val="TOCHeading"/>
            <w:jc w:val="center"/>
            <w:rPr>
              <w:rFonts w:ascii="Sylfaen" w:hAnsi="Sylfaen"/>
              <w:b/>
              <w:sz w:val="28"/>
              <w:szCs w:val="28"/>
            </w:rPr>
          </w:pPr>
          <w:proofErr w:type="spellStart"/>
          <w:r w:rsidRPr="004F49C6">
            <w:rPr>
              <w:rFonts w:ascii="Sylfaen" w:hAnsi="Sylfaen"/>
              <w:b/>
              <w:sz w:val="28"/>
              <w:szCs w:val="28"/>
            </w:rPr>
            <w:t>სარჩევი</w:t>
          </w:r>
          <w:proofErr w:type="spellEnd"/>
        </w:p>
        <w:p w14:paraId="0F8DCC6C" w14:textId="77777777" w:rsidR="00963996" w:rsidRDefault="00772A3B">
          <w:pPr>
            <w:pStyle w:val="TOC1"/>
            <w:tabs>
              <w:tab w:val="right" w:leader="dot" w:pos="9962"/>
            </w:tabs>
            <w:rPr>
              <w:rFonts w:cstheme="minorBidi"/>
              <w:noProof/>
            </w:rPr>
          </w:pPr>
          <w:r>
            <w:fldChar w:fldCharType="begin"/>
          </w:r>
          <w:r>
            <w:instrText xml:space="preserve"> TOC \o "1-3" \h \z \u </w:instrText>
          </w:r>
          <w:r>
            <w:fldChar w:fldCharType="separate"/>
          </w:r>
          <w:hyperlink w:anchor="_Toc36505205" w:history="1">
            <w:r w:rsidR="00963996" w:rsidRPr="00973957">
              <w:rPr>
                <w:rStyle w:val="Hyperlink"/>
                <w:rFonts w:ascii="Sylfaen" w:hAnsi="Sylfaen"/>
                <w:b/>
                <w:noProof/>
                <w:lang w:val="ka-GE"/>
              </w:rPr>
              <w:t xml:space="preserve">1. </w:t>
            </w:r>
            <w:r w:rsidR="00963996" w:rsidRPr="00973957">
              <w:rPr>
                <w:rStyle w:val="Hyperlink"/>
                <w:rFonts w:ascii="Sylfaen" w:hAnsi="Sylfaen" w:cs="Sylfaen"/>
                <w:b/>
                <w:noProof/>
                <w:lang w:val="ka-GE"/>
              </w:rPr>
              <w:t>დოკუმენტის</w:t>
            </w:r>
            <w:r w:rsidR="00963996" w:rsidRPr="00973957">
              <w:rPr>
                <w:rStyle w:val="Hyperlink"/>
                <w:rFonts w:ascii="Sylfaen" w:hAnsi="Sylfaen"/>
                <w:b/>
                <w:noProof/>
                <w:lang w:val="ka-GE"/>
              </w:rPr>
              <w:t xml:space="preserve"> </w:t>
            </w:r>
            <w:r w:rsidR="00963996" w:rsidRPr="00973957">
              <w:rPr>
                <w:rStyle w:val="Hyperlink"/>
                <w:rFonts w:ascii="Sylfaen" w:hAnsi="Sylfaen" w:cs="Sylfaen"/>
                <w:b/>
                <w:noProof/>
                <w:lang w:val="ka-GE"/>
              </w:rPr>
              <w:t>მიზანი</w:t>
            </w:r>
            <w:r w:rsidR="00963996">
              <w:rPr>
                <w:noProof/>
                <w:webHidden/>
              </w:rPr>
              <w:tab/>
            </w:r>
            <w:r w:rsidR="00963996">
              <w:rPr>
                <w:noProof/>
                <w:webHidden/>
              </w:rPr>
              <w:fldChar w:fldCharType="begin"/>
            </w:r>
            <w:r w:rsidR="00963996">
              <w:rPr>
                <w:noProof/>
                <w:webHidden/>
              </w:rPr>
              <w:instrText xml:space="preserve"> PAGEREF _Toc36505205 \h </w:instrText>
            </w:r>
            <w:r w:rsidR="00963996">
              <w:rPr>
                <w:noProof/>
                <w:webHidden/>
              </w:rPr>
            </w:r>
            <w:r w:rsidR="00963996">
              <w:rPr>
                <w:noProof/>
                <w:webHidden/>
              </w:rPr>
              <w:fldChar w:fldCharType="separate"/>
            </w:r>
            <w:r w:rsidR="00DF1204">
              <w:rPr>
                <w:noProof/>
                <w:webHidden/>
              </w:rPr>
              <w:t>5</w:t>
            </w:r>
            <w:r w:rsidR="00963996">
              <w:rPr>
                <w:noProof/>
                <w:webHidden/>
              </w:rPr>
              <w:fldChar w:fldCharType="end"/>
            </w:r>
          </w:hyperlink>
        </w:p>
        <w:p w14:paraId="4DE7FDF6" w14:textId="77777777" w:rsidR="00963996" w:rsidRDefault="005A6642">
          <w:pPr>
            <w:pStyle w:val="TOC1"/>
            <w:tabs>
              <w:tab w:val="right" w:leader="dot" w:pos="9962"/>
            </w:tabs>
            <w:rPr>
              <w:rFonts w:cstheme="minorBidi"/>
              <w:noProof/>
            </w:rPr>
          </w:pPr>
          <w:hyperlink w:anchor="_Toc36505206" w:history="1">
            <w:r w:rsidR="00963996" w:rsidRPr="00973957">
              <w:rPr>
                <w:rStyle w:val="Hyperlink"/>
                <w:rFonts w:ascii="Sylfaen" w:hAnsi="Sylfaen" w:cs="Sylfaen"/>
                <w:b/>
                <w:noProof/>
                <w:lang w:val="ka-GE"/>
              </w:rPr>
              <w:t>2. დოკუმენტის წამყვანი ღირებულებები</w:t>
            </w:r>
            <w:r w:rsidR="00963996">
              <w:rPr>
                <w:noProof/>
                <w:webHidden/>
              </w:rPr>
              <w:tab/>
            </w:r>
            <w:r w:rsidR="00963996">
              <w:rPr>
                <w:noProof/>
                <w:webHidden/>
              </w:rPr>
              <w:fldChar w:fldCharType="begin"/>
            </w:r>
            <w:r w:rsidR="00963996">
              <w:rPr>
                <w:noProof/>
                <w:webHidden/>
              </w:rPr>
              <w:instrText xml:space="preserve"> PAGEREF _Toc36505206 \h </w:instrText>
            </w:r>
            <w:r w:rsidR="00963996">
              <w:rPr>
                <w:noProof/>
                <w:webHidden/>
              </w:rPr>
            </w:r>
            <w:r w:rsidR="00963996">
              <w:rPr>
                <w:noProof/>
                <w:webHidden/>
              </w:rPr>
              <w:fldChar w:fldCharType="separate"/>
            </w:r>
            <w:r w:rsidR="00DF1204">
              <w:rPr>
                <w:noProof/>
                <w:webHidden/>
              </w:rPr>
              <w:t>5</w:t>
            </w:r>
            <w:r w:rsidR="00963996">
              <w:rPr>
                <w:noProof/>
                <w:webHidden/>
              </w:rPr>
              <w:fldChar w:fldCharType="end"/>
            </w:r>
          </w:hyperlink>
        </w:p>
        <w:p w14:paraId="58069F15" w14:textId="77777777" w:rsidR="00963996" w:rsidRDefault="005A6642">
          <w:pPr>
            <w:pStyle w:val="TOC1"/>
            <w:tabs>
              <w:tab w:val="right" w:leader="dot" w:pos="9962"/>
            </w:tabs>
            <w:rPr>
              <w:rFonts w:cstheme="minorBidi"/>
              <w:noProof/>
            </w:rPr>
          </w:pPr>
          <w:hyperlink w:anchor="_Toc36505207" w:history="1">
            <w:r w:rsidR="00963996" w:rsidRPr="00973957">
              <w:rPr>
                <w:rStyle w:val="Hyperlink"/>
                <w:rFonts w:ascii="Sylfaen" w:hAnsi="Sylfaen" w:cs="Sylfaen"/>
                <w:b/>
                <w:noProof/>
                <w:lang w:val="ka-GE"/>
              </w:rPr>
              <w:t>3. ტერმინთა განმარტება</w:t>
            </w:r>
            <w:r w:rsidR="00963996">
              <w:rPr>
                <w:noProof/>
                <w:webHidden/>
              </w:rPr>
              <w:tab/>
            </w:r>
            <w:r w:rsidR="00963996">
              <w:rPr>
                <w:noProof/>
                <w:webHidden/>
              </w:rPr>
              <w:fldChar w:fldCharType="begin"/>
            </w:r>
            <w:r w:rsidR="00963996">
              <w:rPr>
                <w:noProof/>
                <w:webHidden/>
              </w:rPr>
              <w:instrText xml:space="preserve"> PAGEREF _Toc36505207 \h </w:instrText>
            </w:r>
            <w:r w:rsidR="00963996">
              <w:rPr>
                <w:noProof/>
                <w:webHidden/>
              </w:rPr>
            </w:r>
            <w:r w:rsidR="00963996">
              <w:rPr>
                <w:noProof/>
                <w:webHidden/>
              </w:rPr>
              <w:fldChar w:fldCharType="separate"/>
            </w:r>
            <w:r w:rsidR="00DF1204">
              <w:rPr>
                <w:noProof/>
                <w:webHidden/>
              </w:rPr>
              <w:t>6</w:t>
            </w:r>
            <w:r w:rsidR="00963996">
              <w:rPr>
                <w:noProof/>
                <w:webHidden/>
              </w:rPr>
              <w:fldChar w:fldCharType="end"/>
            </w:r>
          </w:hyperlink>
        </w:p>
        <w:p w14:paraId="1111C4DE" w14:textId="77777777" w:rsidR="00963996" w:rsidRDefault="005A6642">
          <w:pPr>
            <w:pStyle w:val="TOC1"/>
            <w:tabs>
              <w:tab w:val="right" w:leader="dot" w:pos="9962"/>
            </w:tabs>
            <w:rPr>
              <w:rFonts w:cstheme="minorBidi"/>
              <w:noProof/>
            </w:rPr>
          </w:pPr>
          <w:hyperlink w:anchor="_Toc36505208" w:history="1">
            <w:r w:rsidR="00963996" w:rsidRPr="00973957">
              <w:rPr>
                <w:rStyle w:val="Hyperlink"/>
                <w:rFonts w:ascii="Sylfaen" w:hAnsi="Sylfaen" w:cs="Sylfaen"/>
                <w:b/>
                <w:noProof/>
                <w:lang w:val="ka-GE"/>
              </w:rPr>
              <w:t>4. უწყებათაშორისი თანამშრომლობის პრინციპები</w:t>
            </w:r>
            <w:r w:rsidR="00963996">
              <w:rPr>
                <w:noProof/>
                <w:webHidden/>
              </w:rPr>
              <w:tab/>
            </w:r>
            <w:r w:rsidR="00963996">
              <w:rPr>
                <w:noProof/>
                <w:webHidden/>
              </w:rPr>
              <w:fldChar w:fldCharType="begin"/>
            </w:r>
            <w:r w:rsidR="00963996">
              <w:rPr>
                <w:noProof/>
                <w:webHidden/>
              </w:rPr>
              <w:instrText xml:space="preserve"> PAGEREF _Toc36505208 \h </w:instrText>
            </w:r>
            <w:r w:rsidR="00963996">
              <w:rPr>
                <w:noProof/>
                <w:webHidden/>
              </w:rPr>
            </w:r>
            <w:r w:rsidR="00963996">
              <w:rPr>
                <w:noProof/>
                <w:webHidden/>
              </w:rPr>
              <w:fldChar w:fldCharType="separate"/>
            </w:r>
            <w:r w:rsidR="00DF1204">
              <w:rPr>
                <w:noProof/>
                <w:webHidden/>
              </w:rPr>
              <w:t>9</w:t>
            </w:r>
            <w:r w:rsidR="00963996">
              <w:rPr>
                <w:noProof/>
                <w:webHidden/>
              </w:rPr>
              <w:fldChar w:fldCharType="end"/>
            </w:r>
          </w:hyperlink>
        </w:p>
        <w:p w14:paraId="71BA4320" w14:textId="77777777" w:rsidR="00963996" w:rsidRDefault="005A6642">
          <w:pPr>
            <w:pStyle w:val="TOC2"/>
            <w:tabs>
              <w:tab w:val="right" w:leader="dot" w:pos="9962"/>
            </w:tabs>
            <w:rPr>
              <w:rFonts w:cstheme="minorBidi"/>
              <w:noProof/>
            </w:rPr>
          </w:pPr>
          <w:hyperlink w:anchor="_Toc36505209" w:history="1">
            <w:r w:rsidR="00963996" w:rsidRPr="00973957">
              <w:rPr>
                <w:rStyle w:val="Hyperlink"/>
                <w:rFonts w:ascii="Sylfaen" w:hAnsi="Sylfaen"/>
                <w:b/>
                <w:noProof/>
                <w:lang w:val="ka-GE"/>
              </w:rPr>
              <w:t xml:space="preserve">4.1. </w:t>
            </w:r>
            <w:r w:rsidR="00963996" w:rsidRPr="00973957">
              <w:rPr>
                <w:rStyle w:val="Hyperlink"/>
                <w:rFonts w:ascii="Sylfaen" w:hAnsi="Sylfaen" w:cs="Sylfaen"/>
                <w:b/>
                <w:noProof/>
                <w:lang w:val="ka-GE"/>
              </w:rPr>
              <w:t>ბავშვის</w:t>
            </w:r>
            <w:r w:rsidR="00963996" w:rsidRPr="00973957">
              <w:rPr>
                <w:rStyle w:val="Hyperlink"/>
                <w:rFonts w:ascii="Sylfaen" w:hAnsi="Sylfaen"/>
                <w:b/>
                <w:noProof/>
                <w:lang w:val="ka-GE"/>
              </w:rPr>
              <w:t xml:space="preserve"> </w:t>
            </w:r>
            <w:r w:rsidR="00963996" w:rsidRPr="00973957">
              <w:rPr>
                <w:rStyle w:val="Hyperlink"/>
                <w:rFonts w:ascii="Sylfaen" w:hAnsi="Sylfaen" w:cs="Sylfaen"/>
                <w:b/>
                <w:noProof/>
                <w:lang w:val="ka-GE"/>
              </w:rPr>
              <w:t>საჭიროებებზე</w:t>
            </w:r>
            <w:r w:rsidR="00963996" w:rsidRPr="00973957">
              <w:rPr>
                <w:rStyle w:val="Hyperlink"/>
                <w:rFonts w:ascii="Sylfaen" w:hAnsi="Sylfaen"/>
                <w:b/>
                <w:noProof/>
                <w:lang w:val="ka-GE"/>
              </w:rPr>
              <w:t xml:space="preserve"> </w:t>
            </w:r>
            <w:r w:rsidR="00963996" w:rsidRPr="00973957">
              <w:rPr>
                <w:rStyle w:val="Hyperlink"/>
                <w:rFonts w:ascii="Sylfaen" w:hAnsi="Sylfaen" w:cs="Sylfaen"/>
                <w:b/>
                <w:noProof/>
                <w:lang w:val="ka-GE"/>
              </w:rPr>
              <w:t>ცენტრირება</w:t>
            </w:r>
            <w:r w:rsidR="00963996">
              <w:rPr>
                <w:noProof/>
                <w:webHidden/>
              </w:rPr>
              <w:tab/>
            </w:r>
            <w:r w:rsidR="00963996">
              <w:rPr>
                <w:noProof/>
                <w:webHidden/>
              </w:rPr>
              <w:fldChar w:fldCharType="begin"/>
            </w:r>
            <w:r w:rsidR="00963996">
              <w:rPr>
                <w:noProof/>
                <w:webHidden/>
              </w:rPr>
              <w:instrText xml:space="preserve"> PAGEREF _Toc36505209 \h </w:instrText>
            </w:r>
            <w:r w:rsidR="00963996">
              <w:rPr>
                <w:noProof/>
                <w:webHidden/>
              </w:rPr>
            </w:r>
            <w:r w:rsidR="00963996">
              <w:rPr>
                <w:noProof/>
                <w:webHidden/>
              </w:rPr>
              <w:fldChar w:fldCharType="separate"/>
            </w:r>
            <w:r w:rsidR="00DF1204">
              <w:rPr>
                <w:noProof/>
                <w:webHidden/>
              </w:rPr>
              <w:t>9</w:t>
            </w:r>
            <w:r w:rsidR="00963996">
              <w:rPr>
                <w:noProof/>
                <w:webHidden/>
              </w:rPr>
              <w:fldChar w:fldCharType="end"/>
            </w:r>
          </w:hyperlink>
        </w:p>
        <w:p w14:paraId="11AE1199" w14:textId="77777777" w:rsidR="00963996" w:rsidRDefault="005A6642">
          <w:pPr>
            <w:pStyle w:val="TOC2"/>
            <w:tabs>
              <w:tab w:val="right" w:leader="dot" w:pos="9962"/>
            </w:tabs>
            <w:rPr>
              <w:rFonts w:cstheme="minorBidi"/>
              <w:noProof/>
            </w:rPr>
          </w:pPr>
          <w:hyperlink w:anchor="_Toc36505210" w:history="1">
            <w:r w:rsidR="00963996" w:rsidRPr="00973957">
              <w:rPr>
                <w:rStyle w:val="Hyperlink"/>
                <w:rFonts w:ascii="Sylfaen" w:hAnsi="Sylfaen"/>
                <w:b/>
                <w:noProof/>
                <w:lang w:val="ka-GE"/>
              </w:rPr>
              <w:t xml:space="preserve">4.2. </w:t>
            </w:r>
            <w:r w:rsidR="00963996" w:rsidRPr="00973957">
              <w:rPr>
                <w:rStyle w:val="Hyperlink"/>
                <w:rFonts w:ascii="Sylfaen" w:hAnsi="Sylfaen" w:cs="Sylfaen"/>
                <w:b/>
                <w:noProof/>
                <w:lang w:val="ka-GE"/>
              </w:rPr>
              <w:t>ბავშვის</w:t>
            </w:r>
            <w:r w:rsidR="00963996" w:rsidRPr="00973957">
              <w:rPr>
                <w:rStyle w:val="Hyperlink"/>
                <w:rFonts w:ascii="Sylfaen" w:hAnsi="Sylfaen"/>
                <w:b/>
                <w:noProof/>
                <w:lang w:val="ka-GE"/>
              </w:rPr>
              <w:t xml:space="preserve"> </w:t>
            </w:r>
            <w:r w:rsidR="00963996" w:rsidRPr="00973957">
              <w:rPr>
                <w:rStyle w:val="Hyperlink"/>
                <w:rFonts w:ascii="Sylfaen" w:hAnsi="Sylfaen" w:cs="Sylfaen"/>
                <w:b/>
                <w:noProof/>
                <w:lang w:val="ka-GE"/>
              </w:rPr>
              <w:t>უფლებების</w:t>
            </w:r>
            <w:r w:rsidR="00963996" w:rsidRPr="00973957">
              <w:rPr>
                <w:rStyle w:val="Hyperlink"/>
                <w:rFonts w:ascii="Sylfaen" w:hAnsi="Sylfaen"/>
                <w:b/>
                <w:noProof/>
                <w:lang w:val="ka-GE"/>
              </w:rPr>
              <w:t xml:space="preserve"> </w:t>
            </w:r>
            <w:r w:rsidR="00963996" w:rsidRPr="00973957">
              <w:rPr>
                <w:rStyle w:val="Hyperlink"/>
                <w:rFonts w:ascii="Sylfaen" w:hAnsi="Sylfaen" w:cs="Sylfaen"/>
                <w:b/>
                <w:noProof/>
                <w:lang w:val="ka-GE"/>
              </w:rPr>
              <w:t>დაცვაზე</w:t>
            </w:r>
            <w:r w:rsidR="00963996" w:rsidRPr="00973957">
              <w:rPr>
                <w:rStyle w:val="Hyperlink"/>
                <w:rFonts w:ascii="Sylfaen" w:hAnsi="Sylfaen"/>
                <w:b/>
                <w:noProof/>
                <w:lang w:val="ka-GE"/>
              </w:rPr>
              <w:t xml:space="preserve"> </w:t>
            </w:r>
            <w:r w:rsidR="00963996" w:rsidRPr="00973957">
              <w:rPr>
                <w:rStyle w:val="Hyperlink"/>
                <w:rFonts w:ascii="Sylfaen" w:hAnsi="Sylfaen" w:cs="Sylfaen"/>
                <w:b/>
                <w:noProof/>
                <w:lang w:val="ka-GE"/>
              </w:rPr>
              <w:t>ორიენტირება</w:t>
            </w:r>
            <w:r w:rsidR="00963996">
              <w:rPr>
                <w:noProof/>
                <w:webHidden/>
              </w:rPr>
              <w:tab/>
            </w:r>
            <w:r w:rsidR="00963996">
              <w:rPr>
                <w:noProof/>
                <w:webHidden/>
              </w:rPr>
              <w:fldChar w:fldCharType="begin"/>
            </w:r>
            <w:r w:rsidR="00963996">
              <w:rPr>
                <w:noProof/>
                <w:webHidden/>
              </w:rPr>
              <w:instrText xml:space="preserve"> PAGEREF _Toc36505210 \h </w:instrText>
            </w:r>
            <w:r w:rsidR="00963996">
              <w:rPr>
                <w:noProof/>
                <w:webHidden/>
              </w:rPr>
            </w:r>
            <w:r w:rsidR="00963996">
              <w:rPr>
                <w:noProof/>
                <w:webHidden/>
              </w:rPr>
              <w:fldChar w:fldCharType="separate"/>
            </w:r>
            <w:r w:rsidR="00DF1204">
              <w:rPr>
                <w:noProof/>
                <w:webHidden/>
              </w:rPr>
              <w:t>10</w:t>
            </w:r>
            <w:r w:rsidR="00963996">
              <w:rPr>
                <w:noProof/>
                <w:webHidden/>
              </w:rPr>
              <w:fldChar w:fldCharType="end"/>
            </w:r>
          </w:hyperlink>
        </w:p>
        <w:p w14:paraId="5DE5CE81" w14:textId="77777777" w:rsidR="00963996" w:rsidRDefault="005A6642">
          <w:pPr>
            <w:pStyle w:val="TOC1"/>
            <w:tabs>
              <w:tab w:val="right" w:leader="dot" w:pos="9962"/>
            </w:tabs>
            <w:rPr>
              <w:rFonts w:cstheme="minorBidi"/>
              <w:noProof/>
            </w:rPr>
          </w:pPr>
          <w:hyperlink w:anchor="_Toc36505211" w:history="1">
            <w:r w:rsidR="00963996" w:rsidRPr="00973957">
              <w:rPr>
                <w:rStyle w:val="Hyperlink"/>
                <w:rFonts w:ascii="Sylfaen" w:hAnsi="Sylfaen" w:cs="Sylfaen"/>
                <w:b/>
                <w:noProof/>
                <w:lang w:val="ka-GE"/>
              </w:rPr>
              <w:t>5. კეთილდღეობის საჭიროებათა და ზიანის რისკთა სპექტრი</w:t>
            </w:r>
            <w:r w:rsidR="00963996">
              <w:rPr>
                <w:noProof/>
                <w:webHidden/>
              </w:rPr>
              <w:tab/>
            </w:r>
            <w:r w:rsidR="00963996">
              <w:rPr>
                <w:noProof/>
                <w:webHidden/>
              </w:rPr>
              <w:fldChar w:fldCharType="begin"/>
            </w:r>
            <w:r w:rsidR="00963996">
              <w:rPr>
                <w:noProof/>
                <w:webHidden/>
              </w:rPr>
              <w:instrText xml:space="preserve"> PAGEREF _Toc36505211 \h </w:instrText>
            </w:r>
            <w:r w:rsidR="00963996">
              <w:rPr>
                <w:noProof/>
                <w:webHidden/>
              </w:rPr>
            </w:r>
            <w:r w:rsidR="00963996">
              <w:rPr>
                <w:noProof/>
                <w:webHidden/>
              </w:rPr>
              <w:fldChar w:fldCharType="separate"/>
            </w:r>
            <w:r w:rsidR="00DF1204">
              <w:rPr>
                <w:noProof/>
                <w:webHidden/>
              </w:rPr>
              <w:t>13</w:t>
            </w:r>
            <w:r w:rsidR="00963996">
              <w:rPr>
                <w:noProof/>
                <w:webHidden/>
              </w:rPr>
              <w:fldChar w:fldCharType="end"/>
            </w:r>
          </w:hyperlink>
        </w:p>
        <w:p w14:paraId="54302658" w14:textId="77777777" w:rsidR="00963996" w:rsidRDefault="005A6642">
          <w:pPr>
            <w:pStyle w:val="TOC3"/>
            <w:tabs>
              <w:tab w:val="right" w:leader="dot" w:pos="9962"/>
            </w:tabs>
            <w:rPr>
              <w:rFonts w:cstheme="minorBidi"/>
              <w:noProof/>
            </w:rPr>
          </w:pPr>
          <w:hyperlink w:anchor="_Toc36505212" w:history="1">
            <w:r w:rsidR="00963996" w:rsidRPr="00973957">
              <w:rPr>
                <w:rStyle w:val="Hyperlink"/>
                <w:rFonts w:ascii="Sylfaen" w:hAnsi="Sylfaen" w:cs="Sylfaen"/>
                <w:b/>
                <w:i/>
                <w:noProof/>
                <w:lang w:val="ka-GE"/>
              </w:rPr>
              <w:t>დონე</w:t>
            </w:r>
            <w:r w:rsidR="00963996" w:rsidRPr="00973957">
              <w:rPr>
                <w:rStyle w:val="Hyperlink"/>
                <w:rFonts w:ascii="Sylfaen" w:hAnsi="Sylfaen"/>
                <w:b/>
                <w:i/>
                <w:noProof/>
                <w:lang w:val="ka-GE"/>
              </w:rPr>
              <w:t xml:space="preserve"> 1. </w:t>
            </w:r>
            <w:r w:rsidR="00963996" w:rsidRPr="00973957">
              <w:rPr>
                <w:rStyle w:val="Hyperlink"/>
                <w:rFonts w:ascii="Sylfaen" w:hAnsi="Sylfaen" w:cs="Sylfaen"/>
                <w:b/>
                <w:i/>
                <w:noProof/>
                <w:lang w:val="ka-GE"/>
              </w:rPr>
              <w:t>ნულოვანი</w:t>
            </w:r>
            <w:r w:rsidR="00963996" w:rsidRPr="00973957">
              <w:rPr>
                <w:rStyle w:val="Hyperlink"/>
                <w:rFonts w:ascii="Sylfaen" w:hAnsi="Sylfaen"/>
                <w:b/>
                <w:i/>
                <w:noProof/>
                <w:lang w:val="ka-GE"/>
              </w:rPr>
              <w:t xml:space="preserve"> </w:t>
            </w:r>
            <w:r w:rsidR="00963996" w:rsidRPr="00973957">
              <w:rPr>
                <w:rStyle w:val="Hyperlink"/>
                <w:rFonts w:ascii="Sylfaen" w:hAnsi="Sylfaen" w:cs="Sylfaen"/>
                <w:b/>
                <w:i/>
                <w:noProof/>
                <w:lang w:val="ka-GE"/>
              </w:rPr>
              <w:t>საჭიროება</w:t>
            </w:r>
            <w:r w:rsidR="00963996" w:rsidRPr="00973957">
              <w:rPr>
                <w:rStyle w:val="Hyperlink"/>
                <w:rFonts w:cs="Sylfaen"/>
                <w:b/>
                <w:i/>
                <w:noProof/>
                <w:lang w:val="ka-GE"/>
              </w:rPr>
              <w:t xml:space="preserve"> </w:t>
            </w:r>
            <w:r w:rsidR="00963996" w:rsidRPr="00973957">
              <w:rPr>
                <w:rStyle w:val="Hyperlink"/>
                <w:rFonts w:ascii="Sylfaen" w:hAnsi="Sylfaen" w:cs="Sylfaen"/>
                <w:b/>
                <w:i/>
                <w:noProof/>
                <w:lang w:val="ka-GE"/>
              </w:rPr>
              <w:t>და</w:t>
            </w:r>
            <w:r w:rsidR="00963996" w:rsidRPr="00973957">
              <w:rPr>
                <w:rStyle w:val="Hyperlink"/>
                <w:rFonts w:cs="Sylfaen"/>
                <w:b/>
                <w:i/>
                <w:noProof/>
                <w:lang w:val="ka-GE"/>
              </w:rPr>
              <w:t xml:space="preserve"> </w:t>
            </w:r>
            <w:r w:rsidR="00963996" w:rsidRPr="00973957">
              <w:rPr>
                <w:rStyle w:val="Hyperlink"/>
                <w:rFonts w:ascii="Sylfaen" w:hAnsi="Sylfaen" w:cs="Sylfaen"/>
                <w:b/>
                <w:i/>
                <w:noProof/>
                <w:lang w:val="ka-GE"/>
              </w:rPr>
              <w:t>ზიანის</w:t>
            </w:r>
            <w:r w:rsidR="00963996" w:rsidRPr="00973957">
              <w:rPr>
                <w:rStyle w:val="Hyperlink"/>
                <w:rFonts w:cs="Sylfaen"/>
                <w:b/>
                <w:i/>
                <w:noProof/>
                <w:lang w:val="ka-GE"/>
              </w:rPr>
              <w:t xml:space="preserve"> </w:t>
            </w:r>
            <w:r w:rsidR="00963996" w:rsidRPr="00973957">
              <w:rPr>
                <w:rStyle w:val="Hyperlink"/>
                <w:rFonts w:ascii="Sylfaen" w:hAnsi="Sylfaen" w:cs="Sylfaen"/>
                <w:b/>
                <w:i/>
                <w:noProof/>
                <w:lang w:val="ka-GE"/>
              </w:rPr>
              <w:t>რისკი</w:t>
            </w:r>
            <w:r w:rsidR="00963996">
              <w:rPr>
                <w:noProof/>
                <w:webHidden/>
              </w:rPr>
              <w:tab/>
            </w:r>
            <w:r w:rsidR="00963996">
              <w:rPr>
                <w:noProof/>
                <w:webHidden/>
              </w:rPr>
              <w:fldChar w:fldCharType="begin"/>
            </w:r>
            <w:r w:rsidR="00963996">
              <w:rPr>
                <w:noProof/>
                <w:webHidden/>
              </w:rPr>
              <w:instrText xml:space="preserve"> PAGEREF _Toc36505212 \h </w:instrText>
            </w:r>
            <w:r w:rsidR="00963996">
              <w:rPr>
                <w:noProof/>
                <w:webHidden/>
              </w:rPr>
            </w:r>
            <w:r w:rsidR="00963996">
              <w:rPr>
                <w:noProof/>
                <w:webHidden/>
              </w:rPr>
              <w:fldChar w:fldCharType="separate"/>
            </w:r>
            <w:r w:rsidR="00DF1204">
              <w:rPr>
                <w:noProof/>
                <w:webHidden/>
              </w:rPr>
              <w:t>14</w:t>
            </w:r>
            <w:r w:rsidR="00963996">
              <w:rPr>
                <w:noProof/>
                <w:webHidden/>
              </w:rPr>
              <w:fldChar w:fldCharType="end"/>
            </w:r>
          </w:hyperlink>
        </w:p>
        <w:p w14:paraId="563BE4FE" w14:textId="77777777" w:rsidR="00963996" w:rsidRDefault="005A6642">
          <w:pPr>
            <w:pStyle w:val="TOC3"/>
            <w:tabs>
              <w:tab w:val="right" w:leader="dot" w:pos="9962"/>
            </w:tabs>
            <w:rPr>
              <w:rFonts w:cstheme="minorBidi"/>
              <w:noProof/>
            </w:rPr>
          </w:pPr>
          <w:hyperlink w:anchor="_Toc36505213" w:history="1">
            <w:r w:rsidR="00963996" w:rsidRPr="00973957">
              <w:rPr>
                <w:rStyle w:val="Hyperlink"/>
                <w:rFonts w:ascii="Sylfaen" w:hAnsi="Sylfaen" w:cs="Sylfaen"/>
                <w:b/>
                <w:i/>
                <w:noProof/>
                <w:lang w:val="ka-GE"/>
              </w:rPr>
              <w:t>დონე 2. საწყისი/ცალკეული</w:t>
            </w:r>
            <w:r w:rsidR="00963996" w:rsidRPr="00973957">
              <w:rPr>
                <w:rStyle w:val="Hyperlink"/>
                <w:b/>
                <w:i/>
                <w:noProof/>
                <w:lang w:val="ka-GE"/>
              </w:rPr>
              <w:t xml:space="preserve"> </w:t>
            </w:r>
            <w:r w:rsidR="00963996" w:rsidRPr="00973957">
              <w:rPr>
                <w:rStyle w:val="Hyperlink"/>
                <w:rFonts w:ascii="Sylfaen" w:hAnsi="Sylfaen" w:cs="Sylfaen"/>
                <w:b/>
                <w:i/>
                <w:noProof/>
                <w:lang w:val="ka-GE"/>
              </w:rPr>
              <w:t>საჭიროება</w:t>
            </w:r>
            <w:r w:rsidR="00963996" w:rsidRPr="00973957">
              <w:rPr>
                <w:rStyle w:val="Hyperlink"/>
                <w:b/>
                <w:i/>
                <w:noProof/>
                <w:lang w:val="ka-GE"/>
              </w:rPr>
              <w:t>/</w:t>
            </w:r>
            <w:r w:rsidR="00963996" w:rsidRPr="00973957">
              <w:rPr>
                <w:rStyle w:val="Hyperlink"/>
                <w:rFonts w:ascii="Sylfaen" w:hAnsi="Sylfaen" w:cs="Sylfaen"/>
                <w:b/>
                <w:i/>
                <w:noProof/>
                <w:lang w:val="ka-GE"/>
              </w:rPr>
              <w:t>ები</w:t>
            </w:r>
            <w:r w:rsidR="00963996" w:rsidRPr="00973957">
              <w:rPr>
                <w:rStyle w:val="Hyperlink"/>
                <w:b/>
                <w:i/>
                <w:noProof/>
                <w:lang w:val="ka-GE"/>
              </w:rPr>
              <w:t xml:space="preserve"> </w:t>
            </w:r>
            <w:r w:rsidR="00963996" w:rsidRPr="00973957">
              <w:rPr>
                <w:rStyle w:val="Hyperlink"/>
                <w:rFonts w:ascii="Sylfaen" w:hAnsi="Sylfaen" w:cs="Sylfaen"/>
                <w:b/>
                <w:i/>
                <w:noProof/>
                <w:lang w:val="ka-GE"/>
              </w:rPr>
              <w:t>და</w:t>
            </w:r>
            <w:r w:rsidR="00963996" w:rsidRPr="00973957">
              <w:rPr>
                <w:rStyle w:val="Hyperlink"/>
                <w:b/>
                <w:i/>
                <w:noProof/>
                <w:lang w:val="ka-GE"/>
              </w:rPr>
              <w:t xml:space="preserve">  </w:t>
            </w:r>
            <w:r w:rsidR="00963996" w:rsidRPr="00973957">
              <w:rPr>
                <w:rStyle w:val="Hyperlink"/>
                <w:rFonts w:ascii="Sylfaen" w:hAnsi="Sylfaen" w:cs="Sylfaen"/>
                <w:b/>
                <w:i/>
                <w:noProof/>
                <w:lang w:val="ka-GE"/>
              </w:rPr>
              <w:t>ზიანის</w:t>
            </w:r>
            <w:r w:rsidR="00963996" w:rsidRPr="00973957">
              <w:rPr>
                <w:rStyle w:val="Hyperlink"/>
                <w:b/>
                <w:i/>
                <w:noProof/>
                <w:lang w:val="ka-GE"/>
              </w:rPr>
              <w:t xml:space="preserve"> </w:t>
            </w:r>
            <w:r w:rsidR="00963996" w:rsidRPr="00973957">
              <w:rPr>
                <w:rStyle w:val="Hyperlink"/>
                <w:rFonts w:ascii="Sylfaen" w:hAnsi="Sylfaen" w:cs="Sylfaen"/>
                <w:b/>
                <w:i/>
                <w:noProof/>
                <w:lang w:val="ka-GE"/>
              </w:rPr>
              <w:t>მსუბუქი</w:t>
            </w:r>
            <w:r w:rsidR="00963996" w:rsidRPr="00973957">
              <w:rPr>
                <w:rStyle w:val="Hyperlink"/>
                <w:b/>
                <w:i/>
                <w:noProof/>
                <w:lang w:val="ka-GE"/>
              </w:rPr>
              <w:t xml:space="preserve"> </w:t>
            </w:r>
            <w:r w:rsidR="00963996" w:rsidRPr="00973957">
              <w:rPr>
                <w:rStyle w:val="Hyperlink"/>
                <w:rFonts w:ascii="Sylfaen" w:hAnsi="Sylfaen" w:cs="Sylfaen"/>
                <w:b/>
                <w:i/>
                <w:noProof/>
                <w:lang w:val="ka-GE"/>
              </w:rPr>
              <w:t>რისკი</w:t>
            </w:r>
            <w:r w:rsidR="00963996">
              <w:rPr>
                <w:noProof/>
                <w:webHidden/>
              </w:rPr>
              <w:tab/>
            </w:r>
            <w:r w:rsidR="00963996">
              <w:rPr>
                <w:noProof/>
                <w:webHidden/>
              </w:rPr>
              <w:fldChar w:fldCharType="begin"/>
            </w:r>
            <w:r w:rsidR="00963996">
              <w:rPr>
                <w:noProof/>
                <w:webHidden/>
              </w:rPr>
              <w:instrText xml:space="preserve"> PAGEREF _Toc36505213 \h </w:instrText>
            </w:r>
            <w:r w:rsidR="00963996">
              <w:rPr>
                <w:noProof/>
                <w:webHidden/>
              </w:rPr>
            </w:r>
            <w:r w:rsidR="00963996">
              <w:rPr>
                <w:noProof/>
                <w:webHidden/>
              </w:rPr>
              <w:fldChar w:fldCharType="separate"/>
            </w:r>
            <w:r w:rsidR="00DF1204">
              <w:rPr>
                <w:noProof/>
                <w:webHidden/>
              </w:rPr>
              <w:t>14</w:t>
            </w:r>
            <w:r w:rsidR="00963996">
              <w:rPr>
                <w:noProof/>
                <w:webHidden/>
              </w:rPr>
              <w:fldChar w:fldCharType="end"/>
            </w:r>
          </w:hyperlink>
        </w:p>
        <w:p w14:paraId="52CCDB1C" w14:textId="77777777" w:rsidR="00963996" w:rsidRDefault="005A6642">
          <w:pPr>
            <w:pStyle w:val="TOC3"/>
            <w:tabs>
              <w:tab w:val="right" w:leader="dot" w:pos="9962"/>
            </w:tabs>
            <w:rPr>
              <w:rFonts w:cstheme="minorBidi"/>
              <w:noProof/>
            </w:rPr>
          </w:pPr>
          <w:hyperlink w:anchor="_Toc36505214" w:history="1">
            <w:r w:rsidR="00963996" w:rsidRPr="00973957">
              <w:rPr>
                <w:rStyle w:val="Hyperlink"/>
                <w:rFonts w:ascii="Sylfaen" w:hAnsi="Sylfaen" w:cs="Sylfaen"/>
                <w:b/>
                <w:i/>
                <w:noProof/>
                <w:lang w:val="ka-GE"/>
              </w:rPr>
              <w:t>დონე</w:t>
            </w:r>
            <w:r w:rsidR="00963996" w:rsidRPr="00973957">
              <w:rPr>
                <w:rStyle w:val="Hyperlink"/>
                <w:rFonts w:ascii="Sylfaen" w:hAnsi="Sylfaen"/>
                <w:b/>
                <w:i/>
                <w:noProof/>
                <w:lang w:val="ka-GE"/>
              </w:rPr>
              <w:t xml:space="preserve"> 3. </w:t>
            </w:r>
            <w:r w:rsidR="00963996" w:rsidRPr="00973957">
              <w:rPr>
                <w:rStyle w:val="Hyperlink"/>
                <w:rFonts w:ascii="Sylfaen" w:hAnsi="Sylfaen" w:cs="Sylfaen"/>
                <w:b/>
                <w:i/>
                <w:noProof/>
                <w:lang w:val="ka-GE"/>
              </w:rPr>
              <w:t>მრავალმხრივი</w:t>
            </w:r>
            <w:r w:rsidR="00963996" w:rsidRPr="00973957">
              <w:rPr>
                <w:rStyle w:val="Hyperlink"/>
                <w:b/>
                <w:i/>
                <w:noProof/>
                <w:lang w:val="ka-GE"/>
              </w:rPr>
              <w:t xml:space="preserve"> </w:t>
            </w:r>
            <w:r w:rsidR="00963996" w:rsidRPr="00973957">
              <w:rPr>
                <w:rStyle w:val="Hyperlink"/>
                <w:rFonts w:ascii="Sylfaen" w:hAnsi="Sylfaen" w:cs="Sylfaen"/>
                <w:b/>
                <w:i/>
                <w:noProof/>
                <w:lang w:val="ka-GE"/>
              </w:rPr>
              <w:t>კომპლექსური</w:t>
            </w:r>
            <w:r w:rsidR="00963996" w:rsidRPr="00973957">
              <w:rPr>
                <w:rStyle w:val="Hyperlink"/>
                <w:b/>
                <w:i/>
                <w:noProof/>
                <w:lang w:val="ka-GE"/>
              </w:rPr>
              <w:t xml:space="preserve"> </w:t>
            </w:r>
            <w:r w:rsidR="00963996" w:rsidRPr="00973957">
              <w:rPr>
                <w:rStyle w:val="Hyperlink"/>
                <w:rFonts w:ascii="Sylfaen" w:hAnsi="Sylfaen" w:cs="Sylfaen"/>
                <w:b/>
                <w:i/>
                <w:noProof/>
                <w:lang w:val="ka-GE"/>
              </w:rPr>
              <w:t>საჭიროებები</w:t>
            </w:r>
            <w:r w:rsidR="00963996" w:rsidRPr="00973957">
              <w:rPr>
                <w:rStyle w:val="Hyperlink"/>
                <w:b/>
                <w:i/>
                <w:noProof/>
                <w:lang w:val="ka-GE"/>
              </w:rPr>
              <w:t xml:space="preserve"> </w:t>
            </w:r>
            <w:r w:rsidR="00963996" w:rsidRPr="00973957">
              <w:rPr>
                <w:rStyle w:val="Hyperlink"/>
                <w:rFonts w:ascii="Sylfaen" w:hAnsi="Sylfaen" w:cs="Sylfaen"/>
                <w:b/>
                <w:i/>
                <w:noProof/>
                <w:lang w:val="ka-GE"/>
              </w:rPr>
              <w:t>და</w:t>
            </w:r>
            <w:r w:rsidR="00963996" w:rsidRPr="00973957">
              <w:rPr>
                <w:rStyle w:val="Hyperlink"/>
                <w:b/>
                <w:i/>
                <w:noProof/>
                <w:lang w:val="ka-GE"/>
              </w:rPr>
              <w:t xml:space="preserve"> </w:t>
            </w:r>
            <w:r w:rsidR="00963996" w:rsidRPr="00973957">
              <w:rPr>
                <w:rStyle w:val="Hyperlink"/>
                <w:rFonts w:ascii="Sylfaen" w:hAnsi="Sylfaen" w:cs="Sylfaen"/>
                <w:b/>
                <w:i/>
                <w:noProof/>
                <w:lang w:val="ka-GE"/>
              </w:rPr>
              <w:t>ზიანის</w:t>
            </w:r>
            <w:r w:rsidR="00963996" w:rsidRPr="00973957">
              <w:rPr>
                <w:rStyle w:val="Hyperlink"/>
                <w:b/>
                <w:i/>
                <w:noProof/>
                <w:lang w:val="ka-GE"/>
              </w:rPr>
              <w:t xml:space="preserve"> </w:t>
            </w:r>
            <w:r w:rsidR="00963996" w:rsidRPr="00973957">
              <w:rPr>
                <w:rStyle w:val="Hyperlink"/>
                <w:rFonts w:ascii="Sylfaen" w:hAnsi="Sylfaen" w:cs="Sylfaen"/>
                <w:b/>
                <w:i/>
                <w:noProof/>
                <w:lang w:val="ka-GE"/>
              </w:rPr>
              <w:t>გამოხატული</w:t>
            </w:r>
            <w:r w:rsidR="00963996" w:rsidRPr="00973957">
              <w:rPr>
                <w:rStyle w:val="Hyperlink"/>
                <w:b/>
                <w:i/>
                <w:noProof/>
                <w:lang w:val="ka-GE"/>
              </w:rPr>
              <w:t xml:space="preserve"> </w:t>
            </w:r>
            <w:r w:rsidR="00963996" w:rsidRPr="00973957">
              <w:rPr>
                <w:rStyle w:val="Hyperlink"/>
                <w:rFonts w:ascii="Sylfaen" w:hAnsi="Sylfaen" w:cs="Sylfaen"/>
                <w:b/>
                <w:i/>
                <w:noProof/>
                <w:lang w:val="ka-GE"/>
              </w:rPr>
              <w:t>რისკი</w:t>
            </w:r>
            <w:r w:rsidR="00963996">
              <w:rPr>
                <w:noProof/>
                <w:webHidden/>
              </w:rPr>
              <w:tab/>
            </w:r>
            <w:r w:rsidR="00963996">
              <w:rPr>
                <w:noProof/>
                <w:webHidden/>
              </w:rPr>
              <w:fldChar w:fldCharType="begin"/>
            </w:r>
            <w:r w:rsidR="00963996">
              <w:rPr>
                <w:noProof/>
                <w:webHidden/>
              </w:rPr>
              <w:instrText xml:space="preserve"> PAGEREF _Toc36505214 \h </w:instrText>
            </w:r>
            <w:r w:rsidR="00963996">
              <w:rPr>
                <w:noProof/>
                <w:webHidden/>
              </w:rPr>
            </w:r>
            <w:r w:rsidR="00963996">
              <w:rPr>
                <w:noProof/>
                <w:webHidden/>
              </w:rPr>
              <w:fldChar w:fldCharType="separate"/>
            </w:r>
            <w:r w:rsidR="00DF1204">
              <w:rPr>
                <w:noProof/>
                <w:webHidden/>
              </w:rPr>
              <w:t>15</w:t>
            </w:r>
            <w:r w:rsidR="00963996">
              <w:rPr>
                <w:noProof/>
                <w:webHidden/>
              </w:rPr>
              <w:fldChar w:fldCharType="end"/>
            </w:r>
          </w:hyperlink>
        </w:p>
        <w:p w14:paraId="17FE9E29" w14:textId="77777777" w:rsidR="00963996" w:rsidRDefault="005A6642">
          <w:pPr>
            <w:pStyle w:val="TOC3"/>
            <w:tabs>
              <w:tab w:val="right" w:leader="dot" w:pos="9962"/>
            </w:tabs>
            <w:rPr>
              <w:rFonts w:cstheme="minorBidi"/>
              <w:noProof/>
            </w:rPr>
          </w:pPr>
          <w:hyperlink w:anchor="_Toc36505215" w:history="1">
            <w:r w:rsidR="00963996" w:rsidRPr="00973957">
              <w:rPr>
                <w:rStyle w:val="Hyperlink"/>
                <w:rFonts w:ascii="Sylfaen" w:hAnsi="Sylfaen" w:cs="Sylfaen"/>
                <w:b/>
                <w:i/>
                <w:noProof/>
                <w:lang w:val="ka-GE"/>
              </w:rPr>
              <w:t>დონე 4. გადაუდებელი საჭიროება/ები და ზიანის მწავავე რისკი</w:t>
            </w:r>
            <w:r w:rsidR="00963996">
              <w:rPr>
                <w:noProof/>
                <w:webHidden/>
              </w:rPr>
              <w:tab/>
            </w:r>
            <w:r w:rsidR="00963996">
              <w:rPr>
                <w:noProof/>
                <w:webHidden/>
              </w:rPr>
              <w:fldChar w:fldCharType="begin"/>
            </w:r>
            <w:r w:rsidR="00963996">
              <w:rPr>
                <w:noProof/>
                <w:webHidden/>
              </w:rPr>
              <w:instrText xml:space="preserve"> PAGEREF _Toc36505215 \h </w:instrText>
            </w:r>
            <w:r w:rsidR="00963996">
              <w:rPr>
                <w:noProof/>
                <w:webHidden/>
              </w:rPr>
            </w:r>
            <w:r w:rsidR="00963996">
              <w:rPr>
                <w:noProof/>
                <w:webHidden/>
              </w:rPr>
              <w:fldChar w:fldCharType="separate"/>
            </w:r>
            <w:r w:rsidR="00DF1204">
              <w:rPr>
                <w:noProof/>
                <w:webHidden/>
              </w:rPr>
              <w:t>16</w:t>
            </w:r>
            <w:r w:rsidR="00963996">
              <w:rPr>
                <w:noProof/>
                <w:webHidden/>
              </w:rPr>
              <w:fldChar w:fldCharType="end"/>
            </w:r>
          </w:hyperlink>
        </w:p>
        <w:p w14:paraId="1E064E55" w14:textId="77777777" w:rsidR="00963996" w:rsidRDefault="005A6642">
          <w:pPr>
            <w:pStyle w:val="TOC1"/>
            <w:tabs>
              <w:tab w:val="right" w:leader="dot" w:pos="9962"/>
            </w:tabs>
            <w:rPr>
              <w:rFonts w:cstheme="minorBidi"/>
              <w:noProof/>
            </w:rPr>
          </w:pPr>
          <w:hyperlink w:anchor="_Toc36505216" w:history="1">
            <w:r w:rsidR="00963996" w:rsidRPr="00973957">
              <w:rPr>
                <w:rStyle w:val="Hyperlink"/>
                <w:rFonts w:ascii="Sylfaen" w:hAnsi="Sylfaen" w:cs="Sylfaen"/>
                <w:b/>
                <w:noProof/>
                <w:lang w:val="ka-GE"/>
              </w:rPr>
              <w:t>6. დახმარების პროცესი</w:t>
            </w:r>
            <w:r w:rsidR="00963996">
              <w:rPr>
                <w:noProof/>
                <w:webHidden/>
              </w:rPr>
              <w:tab/>
            </w:r>
            <w:r w:rsidR="00963996">
              <w:rPr>
                <w:noProof/>
                <w:webHidden/>
              </w:rPr>
              <w:fldChar w:fldCharType="begin"/>
            </w:r>
            <w:r w:rsidR="00963996">
              <w:rPr>
                <w:noProof/>
                <w:webHidden/>
              </w:rPr>
              <w:instrText xml:space="preserve"> PAGEREF _Toc36505216 \h </w:instrText>
            </w:r>
            <w:r w:rsidR="00963996">
              <w:rPr>
                <w:noProof/>
                <w:webHidden/>
              </w:rPr>
            </w:r>
            <w:r w:rsidR="00963996">
              <w:rPr>
                <w:noProof/>
                <w:webHidden/>
              </w:rPr>
              <w:fldChar w:fldCharType="separate"/>
            </w:r>
            <w:r w:rsidR="00DF1204">
              <w:rPr>
                <w:noProof/>
                <w:webHidden/>
              </w:rPr>
              <w:t>19</w:t>
            </w:r>
            <w:r w:rsidR="00963996">
              <w:rPr>
                <w:noProof/>
                <w:webHidden/>
              </w:rPr>
              <w:fldChar w:fldCharType="end"/>
            </w:r>
          </w:hyperlink>
        </w:p>
        <w:p w14:paraId="72F7D8A2" w14:textId="77777777" w:rsidR="00963996" w:rsidRDefault="005A6642">
          <w:pPr>
            <w:pStyle w:val="TOC2"/>
            <w:tabs>
              <w:tab w:val="right" w:leader="dot" w:pos="9962"/>
            </w:tabs>
            <w:rPr>
              <w:rFonts w:cstheme="minorBidi"/>
              <w:noProof/>
            </w:rPr>
          </w:pPr>
          <w:hyperlink w:anchor="_Toc36505217" w:history="1">
            <w:r w:rsidR="00963996" w:rsidRPr="00973957">
              <w:rPr>
                <w:rStyle w:val="Hyperlink"/>
                <w:rFonts w:ascii="Sylfaen" w:hAnsi="Sylfaen"/>
                <w:b/>
                <w:noProof/>
                <w:lang w:val="ka-GE"/>
              </w:rPr>
              <w:t>6.1. საწყისი კონტაქტი: მოძიება („აუთრიჩი“), რეფერალის მიღება და გადამისამართება</w:t>
            </w:r>
            <w:r w:rsidR="00963996">
              <w:rPr>
                <w:noProof/>
                <w:webHidden/>
              </w:rPr>
              <w:tab/>
            </w:r>
            <w:r w:rsidR="00963996">
              <w:rPr>
                <w:noProof/>
                <w:webHidden/>
              </w:rPr>
              <w:fldChar w:fldCharType="begin"/>
            </w:r>
            <w:r w:rsidR="00963996">
              <w:rPr>
                <w:noProof/>
                <w:webHidden/>
              </w:rPr>
              <w:instrText xml:space="preserve"> PAGEREF _Toc36505217 \h </w:instrText>
            </w:r>
            <w:r w:rsidR="00963996">
              <w:rPr>
                <w:noProof/>
                <w:webHidden/>
              </w:rPr>
            </w:r>
            <w:r w:rsidR="00963996">
              <w:rPr>
                <w:noProof/>
                <w:webHidden/>
              </w:rPr>
              <w:fldChar w:fldCharType="separate"/>
            </w:r>
            <w:r w:rsidR="00DF1204">
              <w:rPr>
                <w:noProof/>
                <w:webHidden/>
              </w:rPr>
              <w:t>19</w:t>
            </w:r>
            <w:r w:rsidR="00963996">
              <w:rPr>
                <w:noProof/>
                <w:webHidden/>
              </w:rPr>
              <w:fldChar w:fldCharType="end"/>
            </w:r>
          </w:hyperlink>
        </w:p>
        <w:p w14:paraId="293EC32D" w14:textId="77777777" w:rsidR="00963996" w:rsidRDefault="005A6642">
          <w:pPr>
            <w:pStyle w:val="TOC3"/>
            <w:tabs>
              <w:tab w:val="right" w:leader="dot" w:pos="9962"/>
            </w:tabs>
            <w:rPr>
              <w:rFonts w:cstheme="minorBidi"/>
              <w:noProof/>
            </w:rPr>
          </w:pPr>
          <w:hyperlink w:anchor="_Toc36505218" w:history="1">
            <w:r w:rsidR="00963996" w:rsidRPr="00973957">
              <w:rPr>
                <w:rStyle w:val="Hyperlink"/>
                <w:rFonts w:ascii="Sylfaen" w:hAnsi="Sylfaen" w:cs="Sylfaen"/>
                <w:b/>
                <w:i/>
                <w:noProof/>
                <w:lang w:val="ka-GE"/>
              </w:rPr>
              <w:t>6.1.1. საწყისი</w:t>
            </w:r>
            <w:r w:rsidR="00963996" w:rsidRPr="00973957">
              <w:rPr>
                <w:rStyle w:val="Hyperlink"/>
                <w:rFonts w:ascii="Sylfaen" w:hAnsi="Sylfaen"/>
                <w:b/>
                <w:i/>
                <w:noProof/>
                <w:lang w:val="ka-GE"/>
              </w:rPr>
              <w:t xml:space="preserve"> </w:t>
            </w:r>
            <w:r w:rsidR="00963996" w:rsidRPr="00973957">
              <w:rPr>
                <w:rStyle w:val="Hyperlink"/>
                <w:rFonts w:ascii="Sylfaen" w:hAnsi="Sylfaen" w:cs="Sylfaen"/>
                <w:b/>
                <w:i/>
                <w:noProof/>
                <w:lang w:val="ka-GE"/>
              </w:rPr>
              <w:t>კონტაქტის</w:t>
            </w:r>
            <w:r w:rsidR="00963996" w:rsidRPr="00973957">
              <w:rPr>
                <w:rStyle w:val="Hyperlink"/>
                <w:rFonts w:ascii="Sylfaen" w:hAnsi="Sylfaen"/>
                <w:b/>
                <w:i/>
                <w:noProof/>
                <w:lang w:val="ka-GE"/>
              </w:rPr>
              <w:t xml:space="preserve"> </w:t>
            </w:r>
            <w:r w:rsidR="00963996" w:rsidRPr="00973957">
              <w:rPr>
                <w:rStyle w:val="Hyperlink"/>
                <w:rFonts w:ascii="Sylfaen" w:hAnsi="Sylfaen" w:cs="Sylfaen"/>
                <w:b/>
                <w:i/>
                <w:noProof/>
                <w:lang w:val="ka-GE"/>
              </w:rPr>
              <w:t>ფორმები</w:t>
            </w:r>
            <w:r w:rsidR="00963996">
              <w:rPr>
                <w:noProof/>
                <w:webHidden/>
              </w:rPr>
              <w:tab/>
            </w:r>
            <w:r w:rsidR="00963996">
              <w:rPr>
                <w:noProof/>
                <w:webHidden/>
              </w:rPr>
              <w:fldChar w:fldCharType="begin"/>
            </w:r>
            <w:r w:rsidR="00963996">
              <w:rPr>
                <w:noProof/>
                <w:webHidden/>
              </w:rPr>
              <w:instrText xml:space="preserve"> PAGEREF _Toc36505218 \h </w:instrText>
            </w:r>
            <w:r w:rsidR="00963996">
              <w:rPr>
                <w:noProof/>
                <w:webHidden/>
              </w:rPr>
            </w:r>
            <w:r w:rsidR="00963996">
              <w:rPr>
                <w:noProof/>
                <w:webHidden/>
              </w:rPr>
              <w:fldChar w:fldCharType="separate"/>
            </w:r>
            <w:r w:rsidR="00DF1204">
              <w:rPr>
                <w:noProof/>
                <w:webHidden/>
              </w:rPr>
              <w:t>19</w:t>
            </w:r>
            <w:r w:rsidR="00963996">
              <w:rPr>
                <w:noProof/>
                <w:webHidden/>
              </w:rPr>
              <w:fldChar w:fldCharType="end"/>
            </w:r>
          </w:hyperlink>
        </w:p>
        <w:p w14:paraId="67D266CB" w14:textId="77777777" w:rsidR="00963996" w:rsidRDefault="005A6642">
          <w:pPr>
            <w:pStyle w:val="TOC3"/>
            <w:tabs>
              <w:tab w:val="right" w:leader="dot" w:pos="9962"/>
            </w:tabs>
            <w:rPr>
              <w:rFonts w:cstheme="minorBidi"/>
              <w:noProof/>
            </w:rPr>
          </w:pPr>
          <w:hyperlink w:anchor="_Toc36505219" w:history="1">
            <w:r w:rsidR="00963996" w:rsidRPr="00973957">
              <w:rPr>
                <w:rStyle w:val="Hyperlink"/>
                <w:rFonts w:ascii="Sylfaen" w:hAnsi="Sylfaen" w:cs="Sylfaen"/>
                <w:b/>
                <w:i/>
                <w:noProof/>
                <w:lang w:val="ka-GE"/>
              </w:rPr>
              <w:t>6.1.2. საწყისი</w:t>
            </w:r>
            <w:r w:rsidR="00963996" w:rsidRPr="00973957">
              <w:rPr>
                <w:rStyle w:val="Hyperlink"/>
                <w:rFonts w:cs="Sylfaen"/>
                <w:b/>
                <w:i/>
                <w:noProof/>
                <w:lang w:val="ka-GE"/>
              </w:rPr>
              <w:t xml:space="preserve"> </w:t>
            </w:r>
            <w:r w:rsidR="00963996" w:rsidRPr="00973957">
              <w:rPr>
                <w:rStyle w:val="Hyperlink"/>
                <w:rFonts w:ascii="Sylfaen" w:hAnsi="Sylfaen" w:cs="Sylfaen"/>
                <w:b/>
                <w:i/>
                <w:noProof/>
                <w:lang w:val="ka-GE"/>
              </w:rPr>
              <w:t>კონტაქტის</w:t>
            </w:r>
            <w:r w:rsidR="00963996" w:rsidRPr="00973957">
              <w:rPr>
                <w:rStyle w:val="Hyperlink"/>
                <w:rFonts w:cs="Sylfaen"/>
                <w:b/>
                <w:i/>
                <w:noProof/>
                <w:lang w:val="ka-GE"/>
              </w:rPr>
              <w:t xml:space="preserve"> </w:t>
            </w:r>
            <w:r w:rsidR="00963996" w:rsidRPr="00973957">
              <w:rPr>
                <w:rStyle w:val="Hyperlink"/>
                <w:rFonts w:ascii="Sylfaen" w:hAnsi="Sylfaen" w:cs="Sylfaen"/>
                <w:b/>
                <w:i/>
                <w:noProof/>
                <w:lang w:val="ka-GE"/>
              </w:rPr>
              <w:t>მიმღები</w:t>
            </w:r>
            <w:r w:rsidR="00963996" w:rsidRPr="00973957">
              <w:rPr>
                <w:rStyle w:val="Hyperlink"/>
                <w:rFonts w:cs="Sylfaen"/>
                <w:b/>
                <w:i/>
                <w:noProof/>
                <w:lang w:val="ka-GE"/>
              </w:rPr>
              <w:t xml:space="preserve"> </w:t>
            </w:r>
            <w:r w:rsidR="00963996" w:rsidRPr="00973957">
              <w:rPr>
                <w:rStyle w:val="Hyperlink"/>
                <w:rFonts w:ascii="Sylfaen" w:hAnsi="Sylfaen" w:cs="Sylfaen"/>
                <w:b/>
                <w:i/>
                <w:noProof/>
                <w:lang w:val="ka-GE"/>
              </w:rPr>
              <w:t>პირები</w:t>
            </w:r>
            <w:r w:rsidR="00963996" w:rsidRPr="00973957">
              <w:rPr>
                <w:rStyle w:val="Hyperlink"/>
                <w:rFonts w:cs="Sylfaen"/>
                <w:b/>
                <w:i/>
                <w:noProof/>
                <w:lang w:val="ka-GE"/>
              </w:rPr>
              <w:t xml:space="preserve"> </w:t>
            </w:r>
            <w:r w:rsidR="00963996" w:rsidRPr="00973957">
              <w:rPr>
                <w:rStyle w:val="Hyperlink"/>
                <w:rFonts w:ascii="Sylfaen" w:hAnsi="Sylfaen" w:cs="Sylfaen"/>
                <w:b/>
                <w:i/>
                <w:noProof/>
                <w:lang w:val="ka-GE"/>
              </w:rPr>
              <w:t>და</w:t>
            </w:r>
            <w:r w:rsidR="00963996" w:rsidRPr="00973957">
              <w:rPr>
                <w:rStyle w:val="Hyperlink"/>
                <w:rFonts w:cs="Sylfaen"/>
                <w:b/>
                <w:i/>
                <w:noProof/>
                <w:lang w:val="ka-GE"/>
              </w:rPr>
              <w:t xml:space="preserve"> </w:t>
            </w:r>
            <w:r w:rsidR="00963996" w:rsidRPr="00973957">
              <w:rPr>
                <w:rStyle w:val="Hyperlink"/>
                <w:rFonts w:ascii="Sylfaen" w:hAnsi="Sylfaen" w:cs="Sylfaen"/>
                <w:b/>
                <w:i/>
                <w:noProof/>
                <w:lang w:val="ka-GE"/>
              </w:rPr>
              <w:t>უწყებები</w:t>
            </w:r>
            <w:r w:rsidR="00963996">
              <w:rPr>
                <w:noProof/>
                <w:webHidden/>
              </w:rPr>
              <w:tab/>
            </w:r>
            <w:r w:rsidR="00963996">
              <w:rPr>
                <w:noProof/>
                <w:webHidden/>
              </w:rPr>
              <w:fldChar w:fldCharType="begin"/>
            </w:r>
            <w:r w:rsidR="00963996">
              <w:rPr>
                <w:noProof/>
                <w:webHidden/>
              </w:rPr>
              <w:instrText xml:space="preserve"> PAGEREF _Toc36505219 \h </w:instrText>
            </w:r>
            <w:r w:rsidR="00963996">
              <w:rPr>
                <w:noProof/>
                <w:webHidden/>
              </w:rPr>
            </w:r>
            <w:r w:rsidR="00963996">
              <w:rPr>
                <w:noProof/>
                <w:webHidden/>
              </w:rPr>
              <w:fldChar w:fldCharType="separate"/>
            </w:r>
            <w:r w:rsidR="00DF1204">
              <w:rPr>
                <w:noProof/>
                <w:webHidden/>
              </w:rPr>
              <w:t>19</w:t>
            </w:r>
            <w:r w:rsidR="00963996">
              <w:rPr>
                <w:noProof/>
                <w:webHidden/>
              </w:rPr>
              <w:fldChar w:fldCharType="end"/>
            </w:r>
          </w:hyperlink>
        </w:p>
        <w:p w14:paraId="0DBE6499" w14:textId="77777777" w:rsidR="00963996" w:rsidRDefault="005A6642">
          <w:pPr>
            <w:pStyle w:val="TOC2"/>
            <w:tabs>
              <w:tab w:val="right" w:leader="dot" w:pos="9962"/>
            </w:tabs>
            <w:rPr>
              <w:rFonts w:cstheme="minorBidi"/>
              <w:noProof/>
            </w:rPr>
          </w:pPr>
          <w:hyperlink w:anchor="_Toc36505220" w:history="1">
            <w:r w:rsidR="00963996" w:rsidRPr="00973957">
              <w:rPr>
                <w:rStyle w:val="Hyperlink"/>
                <w:rFonts w:ascii="Sylfaen" w:hAnsi="Sylfaen"/>
                <w:b/>
                <w:noProof/>
                <w:lang w:val="ka-GE"/>
              </w:rPr>
              <w:t>6.2. შეფასება და ინტერვენციის დაგეგმვა</w:t>
            </w:r>
            <w:r w:rsidR="00963996">
              <w:rPr>
                <w:noProof/>
                <w:webHidden/>
              </w:rPr>
              <w:tab/>
            </w:r>
            <w:r w:rsidR="00963996">
              <w:rPr>
                <w:noProof/>
                <w:webHidden/>
              </w:rPr>
              <w:fldChar w:fldCharType="begin"/>
            </w:r>
            <w:r w:rsidR="00963996">
              <w:rPr>
                <w:noProof/>
                <w:webHidden/>
              </w:rPr>
              <w:instrText xml:space="preserve"> PAGEREF _Toc36505220 \h </w:instrText>
            </w:r>
            <w:r w:rsidR="00963996">
              <w:rPr>
                <w:noProof/>
                <w:webHidden/>
              </w:rPr>
            </w:r>
            <w:r w:rsidR="00963996">
              <w:rPr>
                <w:noProof/>
                <w:webHidden/>
              </w:rPr>
              <w:fldChar w:fldCharType="separate"/>
            </w:r>
            <w:r w:rsidR="00DF1204">
              <w:rPr>
                <w:noProof/>
                <w:webHidden/>
              </w:rPr>
              <w:t>20</w:t>
            </w:r>
            <w:r w:rsidR="00963996">
              <w:rPr>
                <w:noProof/>
                <w:webHidden/>
              </w:rPr>
              <w:fldChar w:fldCharType="end"/>
            </w:r>
          </w:hyperlink>
        </w:p>
        <w:p w14:paraId="5C25F5CE" w14:textId="77777777" w:rsidR="00963996" w:rsidRDefault="005A6642">
          <w:pPr>
            <w:pStyle w:val="TOC3"/>
            <w:tabs>
              <w:tab w:val="right" w:leader="dot" w:pos="9962"/>
            </w:tabs>
            <w:rPr>
              <w:rFonts w:cstheme="minorBidi"/>
              <w:noProof/>
            </w:rPr>
          </w:pPr>
          <w:hyperlink w:anchor="_Toc36505221" w:history="1">
            <w:r w:rsidR="00963996" w:rsidRPr="00973957">
              <w:rPr>
                <w:rStyle w:val="Hyperlink"/>
                <w:rFonts w:ascii="Sylfaen" w:hAnsi="Sylfaen" w:cs="Sylfaen"/>
                <w:b/>
                <w:i/>
                <w:noProof/>
                <w:lang w:val="ka-GE"/>
              </w:rPr>
              <w:t>6.2.1. შეფასების საერთო ჩარჩო</w:t>
            </w:r>
            <w:r w:rsidR="00963996">
              <w:rPr>
                <w:noProof/>
                <w:webHidden/>
              </w:rPr>
              <w:tab/>
            </w:r>
            <w:r w:rsidR="00963996">
              <w:rPr>
                <w:noProof/>
                <w:webHidden/>
              </w:rPr>
              <w:fldChar w:fldCharType="begin"/>
            </w:r>
            <w:r w:rsidR="00963996">
              <w:rPr>
                <w:noProof/>
                <w:webHidden/>
              </w:rPr>
              <w:instrText xml:space="preserve"> PAGEREF _Toc36505221 \h </w:instrText>
            </w:r>
            <w:r w:rsidR="00963996">
              <w:rPr>
                <w:noProof/>
                <w:webHidden/>
              </w:rPr>
            </w:r>
            <w:r w:rsidR="00963996">
              <w:rPr>
                <w:noProof/>
                <w:webHidden/>
              </w:rPr>
              <w:fldChar w:fldCharType="separate"/>
            </w:r>
            <w:r w:rsidR="00DF1204">
              <w:rPr>
                <w:noProof/>
                <w:webHidden/>
              </w:rPr>
              <w:t>20</w:t>
            </w:r>
            <w:r w:rsidR="00963996">
              <w:rPr>
                <w:noProof/>
                <w:webHidden/>
              </w:rPr>
              <w:fldChar w:fldCharType="end"/>
            </w:r>
          </w:hyperlink>
        </w:p>
        <w:p w14:paraId="3753D0D4" w14:textId="77777777" w:rsidR="00963996" w:rsidRDefault="005A6642">
          <w:pPr>
            <w:pStyle w:val="TOC3"/>
            <w:tabs>
              <w:tab w:val="right" w:leader="dot" w:pos="9962"/>
            </w:tabs>
            <w:rPr>
              <w:rFonts w:cstheme="minorBidi"/>
              <w:noProof/>
            </w:rPr>
          </w:pPr>
          <w:hyperlink w:anchor="_Toc36505222" w:history="1">
            <w:r w:rsidR="00963996" w:rsidRPr="00973957">
              <w:rPr>
                <w:rStyle w:val="Hyperlink"/>
                <w:rFonts w:ascii="Sylfaen" w:hAnsi="Sylfaen" w:cs="Sylfaen"/>
                <w:b/>
                <w:i/>
                <w:noProof/>
                <w:lang w:val="ka-GE"/>
              </w:rPr>
              <w:t>6.2.2. სკრინინგი და რეფერალის მიმღების განსაზღვრა</w:t>
            </w:r>
            <w:r w:rsidR="00963996">
              <w:rPr>
                <w:noProof/>
                <w:webHidden/>
              </w:rPr>
              <w:tab/>
            </w:r>
            <w:r w:rsidR="00963996">
              <w:rPr>
                <w:noProof/>
                <w:webHidden/>
              </w:rPr>
              <w:fldChar w:fldCharType="begin"/>
            </w:r>
            <w:r w:rsidR="00963996">
              <w:rPr>
                <w:noProof/>
                <w:webHidden/>
              </w:rPr>
              <w:instrText xml:space="preserve"> PAGEREF _Toc36505222 \h </w:instrText>
            </w:r>
            <w:r w:rsidR="00963996">
              <w:rPr>
                <w:noProof/>
                <w:webHidden/>
              </w:rPr>
            </w:r>
            <w:r w:rsidR="00963996">
              <w:rPr>
                <w:noProof/>
                <w:webHidden/>
              </w:rPr>
              <w:fldChar w:fldCharType="separate"/>
            </w:r>
            <w:r w:rsidR="00DF1204">
              <w:rPr>
                <w:noProof/>
                <w:webHidden/>
              </w:rPr>
              <w:t>21</w:t>
            </w:r>
            <w:r w:rsidR="00963996">
              <w:rPr>
                <w:noProof/>
                <w:webHidden/>
              </w:rPr>
              <w:fldChar w:fldCharType="end"/>
            </w:r>
          </w:hyperlink>
        </w:p>
        <w:p w14:paraId="257F2B8F" w14:textId="77777777" w:rsidR="00963996" w:rsidRDefault="005A6642">
          <w:pPr>
            <w:pStyle w:val="TOC3"/>
            <w:tabs>
              <w:tab w:val="right" w:leader="dot" w:pos="9962"/>
            </w:tabs>
            <w:rPr>
              <w:rFonts w:cstheme="minorBidi"/>
              <w:noProof/>
            </w:rPr>
          </w:pPr>
          <w:hyperlink w:anchor="_Toc36505223" w:history="1">
            <w:r w:rsidR="00963996" w:rsidRPr="00973957">
              <w:rPr>
                <w:rStyle w:val="Hyperlink"/>
                <w:rFonts w:ascii="Sylfaen" w:hAnsi="Sylfaen" w:cs="Sylfaen"/>
                <w:b/>
                <w:i/>
                <w:noProof/>
                <w:lang w:val="ka-GE"/>
              </w:rPr>
              <w:t>6.2.3. პირველადი/სწრაფი შეფასება</w:t>
            </w:r>
            <w:r w:rsidR="00963996">
              <w:rPr>
                <w:noProof/>
                <w:webHidden/>
              </w:rPr>
              <w:tab/>
            </w:r>
            <w:r w:rsidR="00963996">
              <w:rPr>
                <w:noProof/>
                <w:webHidden/>
              </w:rPr>
              <w:fldChar w:fldCharType="begin"/>
            </w:r>
            <w:r w:rsidR="00963996">
              <w:rPr>
                <w:noProof/>
                <w:webHidden/>
              </w:rPr>
              <w:instrText xml:space="preserve"> PAGEREF _Toc36505223 \h </w:instrText>
            </w:r>
            <w:r w:rsidR="00963996">
              <w:rPr>
                <w:noProof/>
                <w:webHidden/>
              </w:rPr>
            </w:r>
            <w:r w:rsidR="00963996">
              <w:rPr>
                <w:noProof/>
                <w:webHidden/>
              </w:rPr>
              <w:fldChar w:fldCharType="separate"/>
            </w:r>
            <w:r w:rsidR="00DF1204">
              <w:rPr>
                <w:noProof/>
                <w:webHidden/>
              </w:rPr>
              <w:t>21</w:t>
            </w:r>
            <w:r w:rsidR="00963996">
              <w:rPr>
                <w:noProof/>
                <w:webHidden/>
              </w:rPr>
              <w:fldChar w:fldCharType="end"/>
            </w:r>
          </w:hyperlink>
        </w:p>
        <w:p w14:paraId="1AB6DEEC" w14:textId="77777777" w:rsidR="00963996" w:rsidRDefault="005A6642">
          <w:pPr>
            <w:pStyle w:val="TOC3"/>
            <w:tabs>
              <w:tab w:val="right" w:leader="dot" w:pos="9962"/>
            </w:tabs>
            <w:rPr>
              <w:rFonts w:cstheme="minorBidi"/>
              <w:noProof/>
            </w:rPr>
          </w:pPr>
          <w:hyperlink w:anchor="_Toc36505224" w:history="1">
            <w:r w:rsidR="00963996" w:rsidRPr="00973957">
              <w:rPr>
                <w:rStyle w:val="Hyperlink"/>
                <w:rFonts w:ascii="Sylfaen" w:hAnsi="Sylfaen" w:cs="Sylfaen"/>
                <w:b/>
                <w:i/>
                <w:noProof/>
                <w:lang w:val="ka-GE"/>
              </w:rPr>
              <w:t>6.2.4. ჩაღრმავებული შეფასება</w:t>
            </w:r>
            <w:r w:rsidR="00963996">
              <w:rPr>
                <w:noProof/>
                <w:webHidden/>
              </w:rPr>
              <w:tab/>
            </w:r>
            <w:r w:rsidR="00963996">
              <w:rPr>
                <w:noProof/>
                <w:webHidden/>
              </w:rPr>
              <w:fldChar w:fldCharType="begin"/>
            </w:r>
            <w:r w:rsidR="00963996">
              <w:rPr>
                <w:noProof/>
                <w:webHidden/>
              </w:rPr>
              <w:instrText xml:space="preserve"> PAGEREF _Toc36505224 \h </w:instrText>
            </w:r>
            <w:r w:rsidR="00963996">
              <w:rPr>
                <w:noProof/>
                <w:webHidden/>
              </w:rPr>
            </w:r>
            <w:r w:rsidR="00963996">
              <w:rPr>
                <w:noProof/>
                <w:webHidden/>
              </w:rPr>
              <w:fldChar w:fldCharType="separate"/>
            </w:r>
            <w:r w:rsidR="00DF1204">
              <w:rPr>
                <w:noProof/>
                <w:webHidden/>
              </w:rPr>
              <w:t>22</w:t>
            </w:r>
            <w:r w:rsidR="00963996">
              <w:rPr>
                <w:noProof/>
                <w:webHidden/>
              </w:rPr>
              <w:fldChar w:fldCharType="end"/>
            </w:r>
          </w:hyperlink>
        </w:p>
        <w:p w14:paraId="7492D2A2" w14:textId="77777777" w:rsidR="00963996" w:rsidRDefault="005A6642">
          <w:pPr>
            <w:pStyle w:val="TOC3"/>
            <w:tabs>
              <w:tab w:val="right" w:leader="dot" w:pos="9962"/>
            </w:tabs>
            <w:rPr>
              <w:rFonts w:cstheme="minorBidi"/>
              <w:noProof/>
            </w:rPr>
          </w:pPr>
          <w:hyperlink w:anchor="_Toc36505225" w:history="1">
            <w:r w:rsidR="00963996" w:rsidRPr="00973957">
              <w:rPr>
                <w:rStyle w:val="Hyperlink"/>
                <w:rFonts w:ascii="Sylfaen" w:hAnsi="Sylfaen" w:cs="Sylfaen"/>
                <w:b/>
                <w:i/>
                <w:noProof/>
                <w:lang w:val="ka-GE"/>
              </w:rPr>
              <w:t>6.2.5. ჩარევის გეგმის შემუშავება</w:t>
            </w:r>
            <w:r w:rsidR="00963996">
              <w:rPr>
                <w:noProof/>
                <w:webHidden/>
              </w:rPr>
              <w:tab/>
            </w:r>
            <w:r w:rsidR="00963996">
              <w:rPr>
                <w:noProof/>
                <w:webHidden/>
              </w:rPr>
              <w:fldChar w:fldCharType="begin"/>
            </w:r>
            <w:r w:rsidR="00963996">
              <w:rPr>
                <w:noProof/>
                <w:webHidden/>
              </w:rPr>
              <w:instrText xml:space="preserve"> PAGEREF _Toc36505225 \h </w:instrText>
            </w:r>
            <w:r w:rsidR="00963996">
              <w:rPr>
                <w:noProof/>
                <w:webHidden/>
              </w:rPr>
            </w:r>
            <w:r w:rsidR="00963996">
              <w:rPr>
                <w:noProof/>
                <w:webHidden/>
              </w:rPr>
              <w:fldChar w:fldCharType="separate"/>
            </w:r>
            <w:r w:rsidR="00DF1204">
              <w:rPr>
                <w:noProof/>
                <w:webHidden/>
              </w:rPr>
              <w:t>23</w:t>
            </w:r>
            <w:r w:rsidR="00963996">
              <w:rPr>
                <w:noProof/>
                <w:webHidden/>
              </w:rPr>
              <w:fldChar w:fldCharType="end"/>
            </w:r>
          </w:hyperlink>
        </w:p>
        <w:p w14:paraId="3FA774F5" w14:textId="77777777" w:rsidR="00963996" w:rsidRDefault="005A6642">
          <w:pPr>
            <w:pStyle w:val="TOC2"/>
            <w:tabs>
              <w:tab w:val="right" w:leader="dot" w:pos="9962"/>
            </w:tabs>
            <w:rPr>
              <w:rFonts w:cstheme="minorBidi"/>
              <w:noProof/>
            </w:rPr>
          </w:pPr>
          <w:hyperlink w:anchor="_Toc36505226" w:history="1">
            <w:r w:rsidR="00963996" w:rsidRPr="00973957">
              <w:rPr>
                <w:rStyle w:val="Hyperlink"/>
                <w:rFonts w:ascii="Sylfaen" w:hAnsi="Sylfaen"/>
                <w:b/>
                <w:noProof/>
                <w:lang w:val="ka-GE"/>
              </w:rPr>
              <w:t>6.3. ინტერვენციის განხორცილება და გადახედვა</w:t>
            </w:r>
            <w:r w:rsidR="00963996">
              <w:rPr>
                <w:noProof/>
                <w:webHidden/>
              </w:rPr>
              <w:tab/>
            </w:r>
            <w:r w:rsidR="00963996">
              <w:rPr>
                <w:noProof/>
                <w:webHidden/>
              </w:rPr>
              <w:fldChar w:fldCharType="begin"/>
            </w:r>
            <w:r w:rsidR="00963996">
              <w:rPr>
                <w:noProof/>
                <w:webHidden/>
              </w:rPr>
              <w:instrText xml:space="preserve"> PAGEREF _Toc36505226 \h </w:instrText>
            </w:r>
            <w:r w:rsidR="00963996">
              <w:rPr>
                <w:noProof/>
                <w:webHidden/>
              </w:rPr>
            </w:r>
            <w:r w:rsidR="00963996">
              <w:rPr>
                <w:noProof/>
                <w:webHidden/>
              </w:rPr>
              <w:fldChar w:fldCharType="separate"/>
            </w:r>
            <w:r w:rsidR="00DF1204">
              <w:rPr>
                <w:noProof/>
                <w:webHidden/>
              </w:rPr>
              <w:t>23</w:t>
            </w:r>
            <w:r w:rsidR="00963996">
              <w:rPr>
                <w:noProof/>
                <w:webHidden/>
              </w:rPr>
              <w:fldChar w:fldCharType="end"/>
            </w:r>
          </w:hyperlink>
        </w:p>
        <w:p w14:paraId="163EA842" w14:textId="77777777" w:rsidR="00963996" w:rsidRDefault="005A6642">
          <w:pPr>
            <w:pStyle w:val="TOC2"/>
            <w:tabs>
              <w:tab w:val="right" w:leader="dot" w:pos="9962"/>
            </w:tabs>
            <w:rPr>
              <w:rFonts w:cstheme="minorBidi"/>
              <w:noProof/>
            </w:rPr>
          </w:pPr>
          <w:hyperlink w:anchor="_Toc36505227" w:history="1">
            <w:r w:rsidR="00963996" w:rsidRPr="00973957">
              <w:rPr>
                <w:rStyle w:val="Hyperlink"/>
                <w:rFonts w:ascii="Sylfaen" w:hAnsi="Sylfaen"/>
                <w:b/>
                <w:noProof/>
                <w:lang w:val="ka-GE"/>
              </w:rPr>
              <w:t>6.4. ინტერვენციის შეფასება და შემთხვევის დახურვა</w:t>
            </w:r>
            <w:r w:rsidR="00963996">
              <w:rPr>
                <w:noProof/>
                <w:webHidden/>
              </w:rPr>
              <w:tab/>
            </w:r>
            <w:r w:rsidR="00963996">
              <w:rPr>
                <w:noProof/>
                <w:webHidden/>
              </w:rPr>
              <w:fldChar w:fldCharType="begin"/>
            </w:r>
            <w:r w:rsidR="00963996">
              <w:rPr>
                <w:noProof/>
                <w:webHidden/>
              </w:rPr>
              <w:instrText xml:space="preserve"> PAGEREF _Toc36505227 \h </w:instrText>
            </w:r>
            <w:r w:rsidR="00963996">
              <w:rPr>
                <w:noProof/>
                <w:webHidden/>
              </w:rPr>
            </w:r>
            <w:r w:rsidR="00963996">
              <w:rPr>
                <w:noProof/>
                <w:webHidden/>
              </w:rPr>
              <w:fldChar w:fldCharType="separate"/>
            </w:r>
            <w:r w:rsidR="00DF1204">
              <w:rPr>
                <w:noProof/>
                <w:webHidden/>
              </w:rPr>
              <w:t>24</w:t>
            </w:r>
            <w:r w:rsidR="00963996">
              <w:rPr>
                <w:noProof/>
                <w:webHidden/>
              </w:rPr>
              <w:fldChar w:fldCharType="end"/>
            </w:r>
          </w:hyperlink>
        </w:p>
        <w:p w14:paraId="7CC9A9DD" w14:textId="77777777" w:rsidR="00963996" w:rsidRDefault="005A6642">
          <w:pPr>
            <w:pStyle w:val="TOC1"/>
            <w:tabs>
              <w:tab w:val="right" w:leader="dot" w:pos="9962"/>
            </w:tabs>
            <w:rPr>
              <w:rFonts w:cstheme="minorBidi"/>
              <w:noProof/>
            </w:rPr>
          </w:pPr>
          <w:hyperlink w:anchor="_Toc36505228" w:history="1">
            <w:r w:rsidR="00963996" w:rsidRPr="00973957">
              <w:rPr>
                <w:rStyle w:val="Hyperlink"/>
                <w:rFonts w:ascii="Sylfaen" w:hAnsi="Sylfaen" w:cs="Sylfaen"/>
                <w:b/>
                <w:noProof/>
                <w:lang w:val="ka-GE"/>
              </w:rPr>
              <w:t>7. უწყებათაშორის თანამშრომლობაში ჩართული მხარეები და მათი როლები ბავშვთა დაცვის სისტემაში</w:t>
            </w:r>
            <w:r w:rsidR="00963996">
              <w:rPr>
                <w:noProof/>
                <w:webHidden/>
              </w:rPr>
              <w:tab/>
            </w:r>
            <w:r w:rsidR="00963996">
              <w:rPr>
                <w:noProof/>
                <w:webHidden/>
              </w:rPr>
              <w:fldChar w:fldCharType="begin"/>
            </w:r>
            <w:r w:rsidR="00963996">
              <w:rPr>
                <w:noProof/>
                <w:webHidden/>
              </w:rPr>
              <w:instrText xml:space="preserve"> PAGEREF _Toc36505228 \h </w:instrText>
            </w:r>
            <w:r w:rsidR="00963996">
              <w:rPr>
                <w:noProof/>
                <w:webHidden/>
              </w:rPr>
            </w:r>
            <w:r w:rsidR="00963996">
              <w:rPr>
                <w:noProof/>
                <w:webHidden/>
              </w:rPr>
              <w:fldChar w:fldCharType="separate"/>
            </w:r>
            <w:r w:rsidR="00DF1204">
              <w:rPr>
                <w:noProof/>
                <w:webHidden/>
              </w:rPr>
              <w:t>26</w:t>
            </w:r>
            <w:r w:rsidR="00963996">
              <w:rPr>
                <w:noProof/>
                <w:webHidden/>
              </w:rPr>
              <w:fldChar w:fldCharType="end"/>
            </w:r>
          </w:hyperlink>
        </w:p>
        <w:p w14:paraId="5F8684D6" w14:textId="77777777" w:rsidR="00963996" w:rsidRDefault="005A6642">
          <w:pPr>
            <w:pStyle w:val="TOC2"/>
            <w:tabs>
              <w:tab w:val="right" w:leader="dot" w:pos="9962"/>
            </w:tabs>
            <w:rPr>
              <w:rFonts w:cstheme="minorBidi"/>
              <w:noProof/>
            </w:rPr>
          </w:pPr>
          <w:hyperlink w:anchor="_Toc36505229" w:history="1">
            <w:r w:rsidR="00963996" w:rsidRPr="00973957">
              <w:rPr>
                <w:rStyle w:val="Hyperlink"/>
                <w:rFonts w:ascii="Sylfaen" w:hAnsi="Sylfaen"/>
                <w:b/>
                <w:noProof/>
                <w:lang w:val="ka-GE"/>
              </w:rPr>
              <w:t>7.1. მუნიციპალური სამსახურები</w:t>
            </w:r>
            <w:r w:rsidR="00963996">
              <w:rPr>
                <w:noProof/>
                <w:webHidden/>
              </w:rPr>
              <w:tab/>
            </w:r>
            <w:r w:rsidR="00963996">
              <w:rPr>
                <w:noProof/>
                <w:webHidden/>
              </w:rPr>
              <w:fldChar w:fldCharType="begin"/>
            </w:r>
            <w:r w:rsidR="00963996">
              <w:rPr>
                <w:noProof/>
                <w:webHidden/>
              </w:rPr>
              <w:instrText xml:space="preserve"> PAGEREF _Toc36505229 \h </w:instrText>
            </w:r>
            <w:r w:rsidR="00963996">
              <w:rPr>
                <w:noProof/>
                <w:webHidden/>
              </w:rPr>
            </w:r>
            <w:r w:rsidR="00963996">
              <w:rPr>
                <w:noProof/>
                <w:webHidden/>
              </w:rPr>
              <w:fldChar w:fldCharType="separate"/>
            </w:r>
            <w:r w:rsidR="00DF1204">
              <w:rPr>
                <w:noProof/>
                <w:webHidden/>
              </w:rPr>
              <w:t>27</w:t>
            </w:r>
            <w:r w:rsidR="00963996">
              <w:rPr>
                <w:noProof/>
                <w:webHidden/>
              </w:rPr>
              <w:fldChar w:fldCharType="end"/>
            </w:r>
          </w:hyperlink>
        </w:p>
        <w:p w14:paraId="46A2E1D4" w14:textId="77777777" w:rsidR="00963996" w:rsidRDefault="005A6642">
          <w:pPr>
            <w:pStyle w:val="TOC3"/>
            <w:tabs>
              <w:tab w:val="right" w:leader="dot" w:pos="9962"/>
            </w:tabs>
            <w:rPr>
              <w:rFonts w:cstheme="minorBidi"/>
              <w:noProof/>
            </w:rPr>
          </w:pPr>
          <w:hyperlink w:anchor="_Toc36505230" w:history="1">
            <w:r w:rsidR="00963996" w:rsidRPr="00973957">
              <w:rPr>
                <w:rStyle w:val="Hyperlink"/>
                <w:rFonts w:ascii="Sylfaen" w:hAnsi="Sylfaen" w:cs="Sylfaen"/>
                <w:b/>
                <w:i/>
                <w:noProof/>
                <w:lang w:val="ka-GE"/>
              </w:rPr>
              <w:t>7.1.1. ბავშვის უფლებათა დაცვისა და მხარდაჭერის მუნიციპალური სამსახური</w:t>
            </w:r>
            <w:r w:rsidR="00963996">
              <w:rPr>
                <w:noProof/>
                <w:webHidden/>
              </w:rPr>
              <w:tab/>
            </w:r>
            <w:r w:rsidR="00963996">
              <w:rPr>
                <w:noProof/>
                <w:webHidden/>
              </w:rPr>
              <w:fldChar w:fldCharType="begin"/>
            </w:r>
            <w:r w:rsidR="00963996">
              <w:rPr>
                <w:noProof/>
                <w:webHidden/>
              </w:rPr>
              <w:instrText xml:space="preserve"> PAGEREF _Toc36505230 \h </w:instrText>
            </w:r>
            <w:r w:rsidR="00963996">
              <w:rPr>
                <w:noProof/>
                <w:webHidden/>
              </w:rPr>
            </w:r>
            <w:r w:rsidR="00963996">
              <w:rPr>
                <w:noProof/>
                <w:webHidden/>
              </w:rPr>
              <w:fldChar w:fldCharType="separate"/>
            </w:r>
            <w:r w:rsidR="00DF1204">
              <w:rPr>
                <w:noProof/>
                <w:webHidden/>
              </w:rPr>
              <w:t>27</w:t>
            </w:r>
            <w:r w:rsidR="00963996">
              <w:rPr>
                <w:noProof/>
                <w:webHidden/>
              </w:rPr>
              <w:fldChar w:fldCharType="end"/>
            </w:r>
          </w:hyperlink>
        </w:p>
        <w:p w14:paraId="71BE64EB" w14:textId="77777777" w:rsidR="00963996" w:rsidRDefault="005A6642">
          <w:pPr>
            <w:pStyle w:val="TOC3"/>
            <w:tabs>
              <w:tab w:val="right" w:leader="dot" w:pos="9962"/>
            </w:tabs>
            <w:rPr>
              <w:rFonts w:cstheme="minorBidi"/>
              <w:noProof/>
            </w:rPr>
          </w:pPr>
          <w:hyperlink w:anchor="_Toc36505231" w:history="1">
            <w:r w:rsidR="00963996" w:rsidRPr="00973957">
              <w:rPr>
                <w:rStyle w:val="Hyperlink"/>
                <w:rFonts w:ascii="Sylfaen" w:hAnsi="Sylfaen" w:cs="Sylfaen"/>
                <w:b/>
                <w:i/>
                <w:noProof/>
                <w:lang w:val="ka-GE"/>
              </w:rPr>
              <w:t>7.1.2. მუნიციპალიტეტის ჯანდაცვისა და სოციალური უზრუნველყოფის სამსახური</w:t>
            </w:r>
            <w:r w:rsidR="00963996">
              <w:rPr>
                <w:noProof/>
                <w:webHidden/>
              </w:rPr>
              <w:tab/>
            </w:r>
            <w:r w:rsidR="00963996">
              <w:rPr>
                <w:noProof/>
                <w:webHidden/>
              </w:rPr>
              <w:fldChar w:fldCharType="begin"/>
            </w:r>
            <w:r w:rsidR="00963996">
              <w:rPr>
                <w:noProof/>
                <w:webHidden/>
              </w:rPr>
              <w:instrText xml:space="preserve"> PAGEREF _Toc36505231 \h </w:instrText>
            </w:r>
            <w:r w:rsidR="00963996">
              <w:rPr>
                <w:noProof/>
                <w:webHidden/>
              </w:rPr>
            </w:r>
            <w:r w:rsidR="00963996">
              <w:rPr>
                <w:noProof/>
                <w:webHidden/>
              </w:rPr>
              <w:fldChar w:fldCharType="separate"/>
            </w:r>
            <w:r w:rsidR="00DF1204">
              <w:rPr>
                <w:noProof/>
                <w:webHidden/>
              </w:rPr>
              <w:t>28</w:t>
            </w:r>
            <w:r w:rsidR="00963996">
              <w:rPr>
                <w:noProof/>
                <w:webHidden/>
              </w:rPr>
              <w:fldChar w:fldCharType="end"/>
            </w:r>
          </w:hyperlink>
        </w:p>
        <w:p w14:paraId="30328295" w14:textId="77777777" w:rsidR="00963996" w:rsidRDefault="005A6642">
          <w:pPr>
            <w:pStyle w:val="TOC2"/>
            <w:tabs>
              <w:tab w:val="right" w:leader="dot" w:pos="9962"/>
            </w:tabs>
            <w:rPr>
              <w:rFonts w:cstheme="minorBidi"/>
              <w:noProof/>
            </w:rPr>
          </w:pPr>
          <w:hyperlink w:anchor="_Toc36505232" w:history="1">
            <w:r w:rsidR="00963996" w:rsidRPr="00973957">
              <w:rPr>
                <w:rStyle w:val="Hyperlink"/>
                <w:rFonts w:ascii="Sylfaen" w:hAnsi="Sylfaen"/>
                <w:b/>
                <w:noProof/>
                <w:lang w:val="ka-GE"/>
              </w:rPr>
              <w:t>7.2. მეურვეობა-მზრუნველობის სამსახური (სსიპ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963996">
              <w:rPr>
                <w:noProof/>
                <w:webHidden/>
              </w:rPr>
              <w:tab/>
            </w:r>
            <w:r w:rsidR="00963996">
              <w:rPr>
                <w:noProof/>
                <w:webHidden/>
              </w:rPr>
              <w:fldChar w:fldCharType="begin"/>
            </w:r>
            <w:r w:rsidR="00963996">
              <w:rPr>
                <w:noProof/>
                <w:webHidden/>
              </w:rPr>
              <w:instrText xml:space="preserve"> PAGEREF _Toc36505232 \h </w:instrText>
            </w:r>
            <w:r w:rsidR="00963996">
              <w:rPr>
                <w:noProof/>
                <w:webHidden/>
              </w:rPr>
            </w:r>
            <w:r w:rsidR="00963996">
              <w:rPr>
                <w:noProof/>
                <w:webHidden/>
              </w:rPr>
              <w:fldChar w:fldCharType="separate"/>
            </w:r>
            <w:r w:rsidR="00DF1204">
              <w:rPr>
                <w:noProof/>
                <w:webHidden/>
              </w:rPr>
              <w:t>29</w:t>
            </w:r>
            <w:r w:rsidR="00963996">
              <w:rPr>
                <w:noProof/>
                <w:webHidden/>
              </w:rPr>
              <w:fldChar w:fldCharType="end"/>
            </w:r>
          </w:hyperlink>
        </w:p>
        <w:p w14:paraId="1CC867AC" w14:textId="77777777" w:rsidR="00963996" w:rsidRDefault="005A6642">
          <w:pPr>
            <w:pStyle w:val="TOC2"/>
            <w:tabs>
              <w:tab w:val="right" w:leader="dot" w:pos="9962"/>
            </w:tabs>
            <w:rPr>
              <w:rFonts w:cstheme="minorBidi"/>
              <w:noProof/>
            </w:rPr>
          </w:pPr>
          <w:hyperlink w:anchor="_Toc36505233" w:history="1">
            <w:r w:rsidR="00963996" w:rsidRPr="00973957">
              <w:rPr>
                <w:rStyle w:val="Hyperlink"/>
                <w:rFonts w:ascii="Sylfaen" w:hAnsi="Sylfaen"/>
                <w:b/>
                <w:noProof/>
                <w:lang w:val="ka-GE"/>
              </w:rPr>
              <w:t>7.3. საგანმანათლებლო სისტემის  სამსახურები (სსიპ საგანმანათლებლო დაწესებულების მანდატურის სამსახურის ფსიქო-სოციალური მომსახურების ცენტრი)</w:t>
            </w:r>
            <w:r w:rsidR="00963996">
              <w:rPr>
                <w:noProof/>
                <w:webHidden/>
              </w:rPr>
              <w:tab/>
            </w:r>
            <w:r w:rsidR="00963996">
              <w:rPr>
                <w:noProof/>
                <w:webHidden/>
              </w:rPr>
              <w:fldChar w:fldCharType="begin"/>
            </w:r>
            <w:r w:rsidR="00963996">
              <w:rPr>
                <w:noProof/>
                <w:webHidden/>
              </w:rPr>
              <w:instrText xml:space="preserve"> PAGEREF _Toc36505233 \h </w:instrText>
            </w:r>
            <w:r w:rsidR="00963996">
              <w:rPr>
                <w:noProof/>
                <w:webHidden/>
              </w:rPr>
            </w:r>
            <w:r w:rsidR="00963996">
              <w:rPr>
                <w:noProof/>
                <w:webHidden/>
              </w:rPr>
              <w:fldChar w:fldCharType="separate"/>
            </w:r>
            <w:r w:rsidR="00DF1204">
              <w:rPr>
                <w:noProof/>
                <w:webHidden/>
              </w:rPr>
              <w:t>31</w:t>
            </w:r>
            <w:r w:rsidR="00963996">
              <w:rPr>
                <w:noProof/>
                <w:webHidden/>
              </w:rPr>
              <w:fldChar w:fldCharType="end"/>
            </w:r>
          </w:hyperlink>
        </w:p>
        <w:p w14:paraId="4F3DE748" w14:textId="77777777" w:rsidR="00963996" w:rsidRDefault="005A6642">
          <w:pPr>
            <w:pStyle w:val="TOC2"/>
            <w:tabs>
              <w:tab w:val="right" w:leader="dot" w:pos="9962"/>
            </w:tabs>
            <w:rPr>
              <w:rFonts w:cstheme="minorBidi"/>
              <w:noProof/>
            </w:rPr>
          </w:pPr>
          <w:hyperlink w:anchor="_Toc36505234" w:history="1">
            <w:r w:rsidR="00963996" w:rsidRPr="00973957">
              <w:rPr>
                <w:rStyle w:val="Hyperlink"/>
                <w:rFonts w:ascii="Sylfaen" w:hAnsi="Sylfaen"/>
                <w:b/>
                <w:noProof/>
                <w:lang w:val="ka-GE"/>
              </w:rPr>
              <w:t>7.4. სამართალდაცვის სისტემის სამსახურები</w:t>
            </w:r>
            <w:r w:rsidR="00963996">
              <w:rPr>
                <w:noProof/>
                <w:webHidden/>
              </w:rPr>
              <w:tab/>
            </w:r>
            <w:r w:rsidR="00963996">
              <w:rPr>
                <w:noProof/>
                <w:webHidden/>
              </w:rPr>
              <w:fldChar w:fldCharType="begin"/>
            </w:r>
            <w:r w:rsidR="00963996">
              <w:rPr>
                <w:noProof/>
                <w:webHidden/>
              </w:rPr>
              <w:instrText xml:space="preserve"> PAGEREF _Toc36505234 \h </w:instrText>
            </w:r>
            <w:r w:rsidR="00963996">
              <w:rPr>
                <w:noProof/>
                <w:webHidden/>
              </w:rPr>
            </w:r>
            <w:r w:rsidR="00963996">
              <w:rPr>
                <w:noProof/>
                <w:webHidden/>
              </w:rPr>
              <w:fldChar w:fldCharType="separate"/>
            </w:r>
            <w:r w:rsidR="00DF1204">
              <w:rPr>
                <w:noProof/>
                <w:webHidden/>
              </w:rPr>
              <w:t>32</w:t>
            </w:r>
            <w:r w:rsidR="00963996">
              <w:rPr>
                <w:noProof/>
                <w:webHidden/>
              </w:rPr>
              <w:fldChar w:fldCharType="end"/>
            </w:r>
          </w:hyperlink>
        </w:p>
        <w:p w14:paraId="14DE9F08" w14:textId="77777777" w:rsidR="00963996" w:rsidRDefault="005A6642">
          <w:pPr>
            <w:pStyle w:val="TOC3"/>
            <w:tabs>
              <w:tab w:val="right" w:leader="dot" w:pos="9962"/>
            </w:tabs>
            <w:rPr>
              <w:rFonts w:cstheme="minorBidi"/>
              <w:noProof/>
            </w:rPr>
          </w:pPr>
          <w:hyperlink w:anchor="_Toc36505235" w:history="1">
            <w:r w:rsidR="00963996" w:rsidRPr="00973957">
              <w:rPr>
                <w:rStyle w:val="Hyperlink"/>
                <w:rFonts w:ascii="Sylfaen" w:hAnsi="Sylfaen" w:cs="Sylfaen"/>
                <w:b/>
                <w:i/>
                <w:noProof/>
                <w:lang w:val="ka-GE"/>
              </w:rPr>
              <w:t>7.4.1. პრევენცია/პრობაცია/პენიტენციური სამსახურები</w:t>
            </w:r>
            <w:r w:rsidR="00963996">
              <w:rPr>
                <w:noProof/>
                <w:webHidden/>
              </w:rPr>
              <w:tab/>
            </w:r>
            <w:r w:rsidR="00963996">
              <w:rPr>
                <w:noProof/>
                <w:webHidden/>
              </w:rPr>
              <w:fldChar w:fldCharType="begin"/>
            </w:r>
            <w:r w:rsidR="00963996">
              <w:rPr>
                <w:noProof/>
                <w:webHidden/>
              </w:rPr>
              <w:instrText xml:space="preserve"> PAGEREF _Toc36505235 \h </w:instrText>
            </w:r>
            <w:r w:rsidR="00963996">
              <w:rPr>
                <w:noProof/>
                <w:webHidden/>
              </w:rPr>
            </w:r>
            <w:r w:rsidR="00963996">
              <w:rPr>
                <w:noProof/>
                <w:webHidden/>
              </w:rPr>
              <w:fldChar w:fldCharType="separate"/>
            </w:r>
            <w:r w:rsidR="00DF1204">
              <w:rPr>
                <w:noProof/>
                <w:webHidden/>
              </w:rPr>
              <w:t>32</w:t>
            </w:r>
            <w:r w:rsidR="00963996">
              <w:rPr>
                <w:noProof/>
                <w:webHidden/>
              </w:rPr>
              <w:fldChar w:fldCharType="end"/>
            </w:r>
          </w:hyperlink>
        </w:p>
        <w:p w14:paraId="3B87C2A2" w14:textId="77777777" w:rsidR="00963996" w:rsidRDefault="005A6642">
          <w:pPr>
            <w:pStyle w:val="TOC3"/>
            <w:tabs>
              <w:tab w:val="right" w:leader="dot" w:pos="9962"/>
            </w:tabs>
            <w:rPr>
              <w:rFonts w:cstheme="minorBidi"/>
              <w:noProof/>
            </w:rPr>
          </w:pPr>
          <w:hyperlink w:anchor="_Toc36505236" w:history="1">
            <w:r w:rsidR="00963996" w:rsidRPr="00973957">
              <w:rPr>
                <w:rStyle w:val="Hyperlink"/>
                <w:rFonts w:ascii="Sylfaen" w:hAnsi="Sylfaen" w:cs="Sylfaen"/>
                <w:b/>
                <w:i/>
                <w:noProof/>
                <w:lang w:val="ka-GE"/>
              </w:rPr>
              <w:t>7.4.2. აღსრულების ეროვნული ბიურო</w:t>
            </w:r>
            <w:r w:rsidR="00963996">
              <w:rPr>
                <w:noProof/>
                <w:webHidden/>
              </w:rPr>
              <w:tab/>
            </w:r>
            <w:r w:rsidR="00963996">
              <w:rPr>
                <w:noProof/>
                <w:webHidden/>
              </w:rPr>
              <w:fldChar w:fldCharType="begin"/>
            </w:r>
            <w:r w:rsidR="00963996">
              <w:rPr>
                <w:noProof/>
                <w:webHidden/>
              </w:rPr>
              <w:instrText xml:space="preserve"> PAGEREF _Toc36505236 \h </w:instrText>
            </w:r>
            <w:r w:rsidR="00963996">
              <w:rPr>
                <w:noProof/>
                <w:webHidden/>
              </w:rPr>
            </w:r>
            <w:r w:rsidR="00963996">
              <w:rPr>
                <w:noProof/>
                <w:webHidden/>
              </w:rPr>
              <w:fldChar w:fldCharType="separate"/>
            </w:r>
            <w:r w:rsidR="00DF1204">
              <w:rPr>
                <w:noProof/>
                <w:webHidden/>
              </w:rPr>
              <w:t>33</w:t>
            </w:r>
            <w:r w:rsidR="00963996">
              <w:rPr>
                <w:noProof/>
                <w:webHidden/>
              </w:rPr>
              <w:fldChar w:fldCharType="end"/>
            </w:r>
          </w:hyperlink>
        </w:p>
        <w:p w14:paraId="62429AB0" w14:textId="77777777" w:rsidR="00963996" w:rsidRDefault="005A6642">
          <w:pPr>
            <w:pStyle w:val="TOC3"/>
            <w:tabs>
              <w:tab w:val="right" w:leader="dot" w:pos="9962"/>
            </w:tabs>
            <w:rPr>
              <w:rFonts w:cstheme="minorBidi"/>
              <w:noProof/>
            </w:rPr>
          </w:pPr>
          <w:hyperlink w:anchor="_Toc36505237" w:history="1">
            <w:r w:rsidR="00963996" w:rsidRPr="00973957">
              <w:rPr>
                <w:rStyle w:val="Hyperlink"/>
                <w:rFonts w:ascii="Sylfaen" w:hAnsi="Sylfaen" w:cs="Sylfaen"/>
                <w:b/>
                <w:i/>
                <w:noProof/>
                <w:lang w:val="ka-GE"/>
              </w:rPr>
              <w:t>7.4.3. პროკურატურა</w:t>
            </w:r>
            <w:r w:rsidR="00963996">
              <w:rPr>
                <w:noProof/>
                <w:webHidden/>
              </w:rPr>
              <w:tab/>
            </w:r>
            <w:r w:rsidR="00963996">
              <w:rPr>
                <w:noProof/>
                <w:webHidden/>
              </w:rPr>
              <w:fldChar w:fldCharType="begin"/>
            </w:r>
            <w:r w:rsidR="00963996">
              <w:rPr>
                <w:noProof/>
                <w:webHidden/>
              </w:rPr>
              <w:instrText xml:space="preserve"> PAGEREF _Toc36505237 \h </w:instrText>
            </w:r>
            <w:r w:rsidR="00963996">
              <w:rPr>
                <w:noProof/>
                <w:webHidden/>
              </w:rPr>
            </w:r>
            <w:r w:rsidR="00963996">
              <w:rPr>
                <w:noProof/>
                <w:webHidden/>
              </w:rPr>
              <w:fldChar w:fldCharType="separate"/>
            </w:r>
            <w:r w:rsidR="00DF1204">
              <w:rPr>
                <w:noProof/>
                <w:webHidden/>
              </w:rPr>
              <w:t>33</w:t>
            </w:r>
            <w:r w:rsidR="00963996">
              <w:rPr>
                <w:noProof/>
                <w:webHidden/>
              </w:rPr>
              <w:fldChar w:fldCharType="end"/>
            </w:r>
          </w:hyperlink>
        </w:p>
        <w:p w14:paraId="303549F9" w14:textId="77777777" w:rsidR="00963996" w:rsidRDefault="005A6642">
          <w:pPr>
            <w:pStyle w:val="TOC3"/>
            <w:tabs>
              <w:tab w:val="right" w:leader="dot" w:pos="9962"/>
            </w:tabs>
            <w:rPr>
              <w:rFonts w:cstheme="minorBidi"/>
              <w:noProof/>
            </w:rPr>
          </w:pPr>
          <w:hyperlink w:anchor="_Toc36505238" w:history="1">
            <w:r w:rsidR="00963996" w:rsidRPr="00973957">
              <w:rPr>
                <w:rStyle w:val="Hyperlink"/>
                <w:rFonts w:ascii="Sylfaen" w:hAnsi="Sylfaen" w:cs="Sylfaen"/>
                <w:b/>
                <w:i/>
                <w:noProof/>
                <w:lang w:val="ka-GE"/>
              </w:rPr>
              <w:t>7.4.4. შინაგან საქმეთა სამინისტრო</w:t>
            </w:r>
            <w:r w:rsidR="00963996">
              <w:rPr>
                <w:noProof/>
                <w:webHidden/>
              </w:rPr>
              <w:tab/>
            </w:r>
            <w:r w:rsidR="00963996">
              <w:rPr>
                <w:noProof/>
                <w:webHidden/>
              </w:rPr>
              <w:fldChar w:fldCharType="begin"/>
            </w:r>
            <w:r w:rsidR="00963996">
              <w:rPr>
                <w:noProof/>
                <w:webHidden/>
              </w:rPr>
              <w:instrText xml:space="preserve"> PAGEREF _Toc36505238 \h </w:instrText>
            </w:r>
            <w:r w:rsidR="00963996">
              <w:rPr>
                <w:noProof/>
                <w:webHidden/>
              </w:rPr>
            </w:r>
            <w:r w:rsidR="00963996">
              <w:rPr>
                <w:noProof/>
                <w:webHidden/>
              </w:rPr>
              <w:fldChar w:fldCharType="separate"/>
            </w:r>
            <w:r w:rsidR="00DF1204">
              <w:rPr>
                <w:noProof/>
                <w:webHidden/>
              </w:rPr>
              <w:t>33</w:t>
            </w:r>
            <w:r w:rsidR="00963996">
              <w:rPr>
                <w:noProof/>
                <w:webHidden/>
              </w:rPr>
              <w:fldChar w:fldCharType="end"/>
            </w:r>
          </w:hyperlink>
        </w:p>
        <w:p w14:paraId="0763AEDA" w14:textId="77777777" w:rsidR="00963996" w:rsidRDefault="005A6642">
          <w:pPr>
            <w:pStyle w:val="TOC3"/>
            <w:tabs>
              <w:tab w:val="right" w:leader="dot" w:pos="9962"/>
            </w:tabs>
            <w:rPr>
              <w:rFonts w:cstheme="minorBidi"/>
              <w:noProof/>
            </w:rPr>
          </w:pPr>
          <w:hyperlink w:anchor="_Toc36505239" w:history="1">
            <w:r w:rsidR="00963996" w:rsidRPr="00973957">
              <w:rPr>
                <w:rStyle w:val="Hyperlink"/>
                <w:rFonts w:ascii="Sylfaen" w:hAnsi="Sylfaen" w:cs="Sylfaen"/>
                <w:b/>
                <w:i/>
                <w:noProof/>
                <w:lang w:val="ka-GE"/>
              </w:rPr>
              <w:t>7.4.5. სასამართლო</w:t>
            </w:r>
            <w:r w:rsidR="00963996">
              <w:rPr>
                <w:noProof/>
                <w:webHidden/>
              </w:rPr>
              <w:tab/>
            </w:r>
            <w:r w:rsidR="00963996">
              <w:rPr>
                <w:noProof/>
                <w:webHidden/>
              </w:rPr>
              <w:fldChar w:fldCharType="begin"/>
            </w:r>
            <w:r w:rsidR="00963996">
              <w:rPr>
                <w:noProof/>
                <w:webHidden/>
              </w:rPr>
              <w:instrText xml:space="preserve"> PAGEREF _Toc36505239 \h </w:instrText>
            </w:r>
            <w:r w:rsidR="00963996">
              <w:rPr>
                <w:noProof/>
                <w:webHidden/>
              </w:rPr>
            </w:r>
            <w:r w:rsidR="00963996">
              <w:rPr>
                <w:noProof/>
                <w:webHidden/>
              </w:rPr>
              <w:fldChar w:fldCharType="separate"/>
            </w:r>
            <w:r w:rsidR="00DF1204">
              <w:rPr>
                <w:noProof/>
                <w:webHidden/>
              </w:rPr>
              <w:t>33</w:t>
            </w:r>
            <w:r w:rsidR="00963996">
              <w:rPr>
                <w:noProof/>
                <w:webHidden/>
              </w:rPr>
              <w:fldChar w:fldCharType="end"/>
            </w:r>
          </w:hyperlink>
        </w:p>
        <w:p w14:paraId="1637890F" w14:textId="77777777" w:rsidR="00963996" w:rsidRDefault="005A6642">
          <w:pPr>
            <w:pStyle w:val="TOC2"/>
            <w:tabs>
              <w:tab w:val="right" w:leader="dot" w:pos="9962"/>
            </w:tabs>
            <w:rPr>
              <w:rFonts w:cstheme="minorBidi"/>
              <w:noProof/>
            </w:rPr>
          </w:pPr>
          <w:hyperlink w:anchor="_Toc36505240" w:history="1">
            <w:r w:rsidR="00963996" w:rsidRPr="00973957">
              <w:rPr>
                <w:rStyle w:val="Hyperlink"/>
                <w:rFonts w:ascii="Sylfaen" w:hAnsi="Sylfaen"/>
                <w:b/>
                <w:noProof/>
                <w:lang w:val="ka-GE"/>
              </w:rPr>
              <w:t>7.5. სოციალური დაცვის სისტემის სამსახურები (სსიპ სოციალური მომსახურების სააგენტოს ტერიტორიული სამსახურები)</w:t>
            </w:r>
            <w:r w:rsidR="00963996">
              <w:rPr>
                <w:noProof/>
                <w:webHidden/>
              </w:rPr>
              <w:tab/>
            </w:r>
            <w:r w:rsidR="00963996">
              <w:rPr>
                <w:noProof/>
                <w:webHidden/>
              </w:rPr>
              <w:fldChar w:fldCharType="begin"/>
            </w:r>
            <w:r w:rsidR="00963996">
              <w:rPr>
                <w:noProof/>
                <w:webHidden/>
              </w:rPr>
              <w:instrText xml:space="preserve"> PAGEREF _Toc36505240 \h </w:instrText>
            </w:r>
            <w:r w:rsidR="00963996">
              <w:rPr>
                <w:noProof/>
                <w:webHidden/>
              </w:rPr>
            </w:r>
            <w:r w:rsidR="00963996">
              <w:rPr>
                <w:noProof/>
                <w:webHidden/>
              </w:rPr>
              <w:fldChar w:fldCharType="separate"/>
            </w:r>
            <w:r w:rsidR="00DF1204">
              <w:rPr>
                <w:noProof/>
                <w:webHidden/>
              </w:rPr>
              <w:t>34</w:t>
            </w:r>
            <w:r w:rsidR="00963996">
              <w:rPr>
                <w:noProof/>
                <w:webHidden/>
              </w:rPr>
              <w:fldChar w:fldCharType="end"/>
            </w:r>
          </w:hyperlink>
        </w:p>
        <w:p w14:paraId="6B91D033" w14:textId="77777777" w:rsidR="00963996" w:rsidRDefault="005A6642">
          <w:pPr>
            <w:pStyle w:val="TOC2"/>
            <w:tabs>
              <w:tab w:val="right" w:leader="dot" w:pos="9962"/>
            </w:tabs>
            <w:rPr>
              <w:rFonts w:cstheme="minorBidi"/>
              <w:noProof/>
            </w:rPr>
          </w:pPr>
          <w:hyperlink w:anchor="_Toc36505241" w:history="1">
            <w:r w:rsidR="00963996" w:rsidRPr="00973957">
              <w:rPr>
                <w:rStyle w:val="Hyperlink"/>
                <w:rFonts w:ascii="Sylfaen" w:hAnsi="Sylfaen"/>
                <w:b/>
                <w:noProof/>
                <w:lang w:val="ka-GE"/>
              </w:rPr>
              <w:t>7.6. ჯანდაცვის სისტემის  სამსახურები</w:t>
            </w:r>
            <w:r w:rsidR="00963996">
              <w:rPr>
                <w:noProof/>
                <w:webHidden/>
              </w:rPr>
              <w:tab/>
            </w:r>
            <w:r w:rsidR="00963996">
              <w:rPr>
                <w:noProof/>
                <w:webHidden/>
              </w:rPr>
              <w:fldChar w:fldCharType="begin"/>
            </w:r>
            <w:r w:rsidR="00963996">
              <w:rPr>
                <w:noProof/>
                <w:webHidden/>
              </w:rPr>
              <w:instrText xml:space="preserve"> PAGEREF _Toc36505241 \h </w:instrText>
            </w:r>
            <w:r w:rsidR="00963996">
              <w:rPr>
                <w:noProof/>
                <w:webHidden/>
              </w:rPr>
            </w:r>
            <w:r w:rsidR="00963996">
              <w:rPr>
                <w:noProof/>
                <w:webHidden/>
              </w:rPr>
              <w:fldChar w:fldCharType="separate"/>
            </w:r>
            <w:r w:rsidR="00DF1204">
              <w:rPr>
                <w:noProof/>
                <w:webHidden/>
              </w:rPr>
              <w:t>34</w:t>
            </w:r>
            <w:r w:rsidR="00963996">
              <w:rPr>
                <w:noProof/>
                <w:webHidden/>
              </w:rPr>
              <w:fldChar w:fldCharType="end"/>
            </w:r>
          </w:hyperlink>
        </w:p>
        <w:p w14:paraId="53ED26DE" w14:textId="77777777" w:rsidR="00963996" w:rsidRDefault="005A6642">
          <w:pPr>
            <w:pStyle w:val="TOC2"/>
            <w:tabs>
              <w:tab w:val="right" w:leader="dot" w:pos="9962"/>
            </w:tabs>
            <w:rPr>
              <w:rFonts w:cstheme="minorBidi"/>
              <w:noProof/>
            </w:rPr>
          </w:pPr>
          <w:hyperlink w:anchor="_Toc36505242" w:history="1">
            <w:r w:rsidR="00963996" w:rsidRPr="00973957">
              <w:rPr>
                <w:rStyle w:val="Hyperlink"/>
                <w:rFonts w:ascii="Sylfaen" w:hAnsi="Sylfaen"/>
                <w:b/>
                <w:noProof/>
                <w:lang w:val="ka-GE"/>
              </w:rPr>
              <w:t>7.7. რელიგიური, არასამთავრობო და კერძო სექტორის ორგანიზაციები</w:t>
            </w:r>
            <w:r w:rsidR="00963996">
              <w:rPr>
                <w:noProof/>
                <w:webHidden/>
              </w:rPr>
              <w:tab/>
            </w:r>
            <w:r w:rsidR="00963996">
              <w:rPr>
                <w:noProof/>
                <w:webHidden/>
              </w:rPr>
              <w:fldChar w:fldCharType="begin"/>
            </w:r>
            <w:r w:rsidR="00963996">
              <w:rPr>
                <w:noProof/>
                <w:webHidden/>
              </w:rPr>
              <w:instrText xml:space="preserve"> PAGEREF _Toc36505242 \h </w:instrText>
            </w:r>
            <w:r w:rsidR="00963996">
              <w:rPr>
                <w:noProof/>
                <w:webHidden/>
              </w:rPr>
            </w:r>
            <w:r w:rsidR="00963996">
              <w:rPr>
                <w:noProof/>
                <w:webHidden/>
              </w:rPr>
              <w:fldChar w:fldCharType="separate"/>
            </w:r>
            <w:r w:rsidR="00DF1204">
              <w:rPr>
                <w:noProof/>
                <w:webHidden/>
              </w:rPr>
              <w:t>35</w:t>
            </w:r>
            <w:r w:rsidR="00963996">
              <w:rPr>
                <w:noProof/>
                <w:webHidden/>
              </w:rPr>
              <w:fldChar w:fldCharType="end"/>
            </w:r>
          </w:hyperlink>
        </w:p>
        <w:p w14:paraId="4BF8F3AE" w14:textId="77777777" w:rsidR="00963996" w:rsidRDefault="005A6642">
          <w:pPr>
            <w:pStyle w:val="TOC1"/>
            <w:tabs>
              <w:tab w:val="right" w:leader="dot" w:pos="9962"/>
            </w:tabs>
            <w:rPr>
              <w:rFonts w:cstheme="minorBidi"/>
              <w:noProof/>
            </w:rPr>
          </w:pPr>
          <w:hyperlink w:anchor="_Toc36505243" w:history="1">
            <w:r w:rsidR="00963996" w:rsidRPr="00973957">
              <w:rPr>
                <w:rStyle w:val="Hyperlink"/>
                <w:rFonts w:ascii="Sylfaen" w:hAnsi="Sylfaen" w:cs="Sylfaen"/>
                <w:b/>
                <w:noProof/>
                <w:lang w:val="ka-GE"/>
              </w:rPr>
              <w:t>8. შემთხვევის მართვის  უწყებათაშორისი სისტემა</w:t>
            </w:r>
            <w:r w:rsidR="00963996">
              <w:rPr>
                <w:noProof/>
                <w:webHidden/>
              </w:rPr>
              <w:tab/>
            </w:r>
            <w:r w:rsidR="00963996">
              <w:rPr>
                <w:noProof/>
                <w:webHidden/>
              </w:rPr>
              <w:fldChar w:fldCharType="begin"/>
            </w:r>
            <w:r w:rsidR="00963996">
              <w:rPr>
                <w:noProof/>
                <w:webHidden/>
              </w:rPr>
              <w:instrText xml:space="preserve"> PAGEREF _Toc36505243 \h </w:instrText>
            </w:r>
            <w:r w:rsidR="00963996">
              <w:rPr>
                <w:noProof/>
                <w:webHidden/>
              </w:rPr>
            </w:r>
            <w:r w:rsidR="00963996">
              <w:rPr>
                <w:noProof/>
                <w:webHidden/>
              </w:rPr>
              <w:fldChar w:fldCharType="separate"/>
            </w:r>
            <w:r w:rsidR="00DF1204">
              <w:rPr>
                <w:noProof/>
                <w:webHidden/>
              </w:rPr>
              <w:t>36</w:t>
            </w:r>
            <w:r w:rsidR="00963996">
              <w:rPr>
                <w:noProof/>
                <w:webHidden/>
              </w:rPr>
              <w:fldChar w:fldCharType="end"/>
            </w:r>
          </w:hyperlink>
        </w:p>
        <w:p w14:paraId="28A93CAB" w14:textId="77777777" w:rsidR="00963996" w:rsidRDefault="005A6642">
          <w:pPr>
            <w:pStyle w:val="TOC2"/>
            <w:tabs>
              <w:tab w:val="right" w:leader="dot" w:pos="9962"/>
            </w:tabs>
            <w:rPr>
              <w:rFonts w:cstheme="minorBidi"/>
              <w:noProof/>
            </w:rPr>
          </w:pPr>
          <w:hyperlink w:anchor="_Toc36505244" w:history="1">
            <w:r w:rsidR="00963996" w:rsidRPr="00973957">
              <w:rPr>
                <w:rStyle w:val="Hyperlink"/>
                <w:rFonts w:ascii="Sylfaen" w:hAnsi="Sylfaen"/>
                <w:b/>
                <w:noProof/>
                <w:lang w:val="ka-GE"/>
              </w:rPr>
              <w:t>8.1. შემთხვევაზე მუშაობა: რეფერალი და რეაგირების  განსაზღვრის პროცესი</w:t>
            </w:r>
            <w:r w:rsidR="00963996">
              <w:rPr>
                <w:noProof/>
                <w:webHidden/>
              </w:rPr>
              <w:tab/>
            </w:r>
            <w:r w:rsidR="00963996">
              <w:rPr>
                <w:noProof/>
                <w:webHidden/>
              </w:rPr>
              <w:fldChar w:fldCharType="begin"/>
            </w:r>
            <w:r w:rsidR="00963996">
              <w:rPr>
                <w:noProof/>
                <w:webHidden/>
              </w:rPr>
              <w:instrText xml:space="preserve"> PAGEREF _Toc36505244 \h </w:instrText>
            </w:r>
            <w:r w:rsidR="00963996">
              <w:rPr>
                <w:noProof/>
                <w:webHidden/>
              </w:rPr>
            </w:r>
            <w:r w:rsidR="00963996">
              <w:rPr>
                <w:noProof/>
                <w:webHidden/>
              </w:rPr>
              <w:fldChar w:fldCharType="separate"/>
            </w:r>
            <w:r w:rsidR="00DF1204">
              <w:rPr>
                <w:noProof/>
                <w:webHidden/>
              </w:rPr>
              <w:t>37</w:t>
            </w:r>
            <w:r w:rsidR="00963996">
              <w:rPr>
                <w:noProof/>
                <w:webHidden/>
              </w:rPr>
              <w:fldChar w:fldCharType="end"/>
            </w:r>
          </w:hyperlink>
        </w:p>
        <w:p w14:paraId="7F893985" w14:textId="77777777" w:rsidR="00963996" w:rsidRDefault="005A6642">
          <w:pPr>
            <w:pStyle w:val="TOC3"/>
            <w:tabs>
              <w:tab w:val="right" w:leader="dot" w:pos="9962"/>
            </w:tabs>
            <w:rPr>
              <w:rFonts w:cstheme="minorBidi"/>
              <w:noProof/>
            </w:rPr>
          </w:pPr>
          <w:hyperlink w:anchor="_Toc36505245" w:history="1">
            <w:r w:rsidR="00963996" w:rsidRPr="00973957">
              <w:rPr>
                <w:rStyle w:val="Hyperlink"/>
                <w:rFonts w:ascii="Sylfaen" w:hAnsi="Sylfaen" w:cs="Sylfaen"/>
                <w:b/>
                <w:i/>
                <w:noProof/>
                <w:lang w:val="ka-GE"/>
              </w:rPr>
              <w:t>8.1.1. მუნიციპალური სამსახური</w:t>
            </w:r>
            <w:r w:rsidR="00963996">
              <w:rPr>
                <w:noProof/>
                <w:webHidden/>
              </w:rPr>
              <w:tab/>
            </w:r>
            <w:r w:rsidR="00963996">
              <w:rPr>
                <w:noProof/>
                <w:webHidden/>
              </w:rPr>
              <w:fldChar w:fldCharType="begin"/>
            </w:r>
            <w:r w:rsidR="00963996">
              <w:rPr>
                <w:noProof/>
                <w:webHidden/>
              </w:rPr>
              <w:instrText xml:space="preserve"> PAGEREF _Toc36505245 \h </w:instrText>
            </w:r>
            <w:r w:rsidR="00963996">
              <w:rPr>
                <w:noProof/>
                <w:webHidden/>
              </w:rPr>
            </w:r>
            <w:r w:rsidR="00963996">
              <w:rPr>
                <w:noProof/>
                <w:webHidden/>
              </w:rPr>
              <w:fldChar w:fldCharType="separate"/>
            </w:r>
            <w:r w:rsidR="00DF1204">
              <w:rPr>
                <w:noProof/>
                <w:webHidden/>
              </w:rPr>
              <w:t>37</w:t>
            </w:r>
            <w:r w:rsidR="00963996">
              <w:rPr>
                <w:noProof/>
                <w:webHidden/>
              </w:rPr>
              <w:fldChar w:fldCharType="end"/>
            </w:r>
          </w:hyperlink>
        </w:p>
        <w:p w14:paraId="4E709582" w14:textId="77777777" w:rsidR="00963996" w:rsidRDefault="005A6642">
          <w:pPr>
            <w:pStyle w:val="TOC3"/>
            <w:tabs>
              <w:tab w:val="right" w:leader="dot" w:pos="9962"/>
            </w:tabs>
            <w:rPr>
              <w:rFonts w:cstheme="minorBidi"/>
              <w:noProof/>
            </w:rPr>
          </w:pPr>
          <w:hyperlink w:anchor="_Toc36505246" w:history="1">
            <w:r w:rsidR="00963996" w:rsidRPr="00973957">
              <w:rPr>
                <w:rStyle w:val="Hyperlink"/>
                <w:rFonts w:ascii="Sylfaen" w:hAnsi="Sylfaen" w:cs="Sylfaen"/>
                <w:b/>
                <w:i/>
                <w:noProof/>
                <w:lang w:val="ka-GE"/>
              </w:rPr>
              <w:t>8.1.2. სხვა უწყებები</w:t>
            </w:r>
            <w:r w:rsidR="00963996">
              <w:rPr>
                <w:noProof/>
                <w:webHidden/>
              </w:rPr>
              <w:tab/>
            </w:r>
            <w:r w:rsidR="00963996">
              <w:rPr>
                <w:noProof/>
                <w:webHidden/>
              </w:rPr>
              <w:fldChar w:fldCharType="begin"/>
            </w:r>
            <w:r w:rsidR="00963996">
              <w:rPr>
                <w:noProof/>
                <w:webHidden/>
              </w:rPr>
              <w:instrText xml:space="preserve"> PAGEREF _Toc36505246 \h </w:instrText>
            </w:r>
            <w:r w:rsidR="00963996">
              <w:rPr>
                <w:noProof/>
                <w:webHidden/>
              </w:rPr>
            </w:r>
            <w:r w:rsidR="00963996">
              <w:rPr>
                <w:noProof/>
                <w:webHidden/>
              </w:rPr>
              <w:fldChar w:fldCharType="separate"/>
            </w:r>
            <w:r w:rsidR="00DF1204">
              <w:rPr>
                <w:noProof/>
                <w:webHidden/>
              </w:rPr>
              <w:t>39</w:t>
            </w:r>
            <w:r w:rsidR="00963996">
              <w:rPr>
                <w:noProof/>
                <w:webHidden/>
              </w:rPr>
              <w:fldChar w:fldCharType="end"/>
            </w:r>
          </w:hyperlink>
        </w:p>
        <w:p w14:paraId="50246F2C" w14:textId="77777777" w:rsidR="00963996" w:rsidRDefault="005A6642">
          <w:pPr>
            <w:pStyle w:val="TOC2"/>
            <w:tabs>
              <w:tab w:val="right" w:leader="dot" w:pos="9962"/>
            </w:tabs>
            <w:rPr>
              <w:rFonts w:cstheme="minorBidi"/>
              <w:noProof/>
            </w:rPr>
          </w:pPr>
          <w:hyperlink w:anchor="_Toc36505247" w:history="1">
            <w:r w:rsidR="00963996" w:rsidRPr="00973957">
              <w:rPr>
                <w:rStyle w:val="Hyperlink"/>
                <w:rFonts w:ascii="Sylfaen" w:hAnsi="Sylfaen"/>
                <w:b/>
                <w:noProof/>
                <w:lang w:val="ka-GE"/>
              </w:rPr>
              <w:t>8.2. შემთხვევაზე მუშაობა ადრეული დახმარების ეტაპზე</w:t>
            </w:r>
            <w:r w:rsidR="00963996">
              <w:rPr>
                <w:noProof/>
                <w:webHidden/>
              </w:rPr>
              <w:tab/>
            </w:r>
            <w:r w:rsidR="00963996">
              <w:rPr>
                <w:noProof/>
                <w:webHidden/>
              </w:rPr>
              <w:fldChar w:fldCharType="begin"/>
            </w:r>
            <w:r w:rsidR="00963996">
              <w:rPr>
                <w:noProof/>
                <w:webHidden/>
              </w:rPr>
              <w:instrText xml:space="preserve"> PAGEREF _Toc36505247 \h </w:instrText>
            </w:r>
            <w:r w:rsidR="00963996">
              <w:rPr>
                <w:noProof/>
                <w:webHidden/>
              </w:rPr>
            </w:r>
            <w:r w:rsidR="00963996">
              <w:rPr>
                <w:noProof/>
                <w:webHidden/>
              </w:rPr>
              <w:fldChar w:fldCharType="separate"/>
            </w:r>
            <w:r w:rsidR="00DF1204">
              <w:rPr>
                <w:noProof/>
                <w:webHidden/>
              </w:rPr>
              <w:t>39</w:t>
            </w:r>
            <w:r w:rsidR="00963996">
              <w:rPr>
                <w:noProof/>
                <w:webHidden/>
              </w:rPr>
              <w:fldChar w:fldCharType="end"/>
            </w:r>
          </w:hyperlink>
        </w:p>
        <w:p w14:paraId="20C9C7BF" w14:textId="77777777" w:rsidR="00963996" w:rsidRDefault="005A6642">
          <w:pPr>
            <w:pStyle w:val="TOC3"/>
            <w:tabs>
              <w:tab w:val="right" w:leader="dot" w:pos="9962"/>
            </w:tabs>
            <w:rPr>
              <w:rFonts w:cstheme="minorBidi"/>
              <w:noProof/>
            </w:rPr>
          </w:pPr>
          <w:hyperlink w:anchor="_Toc36505248" w:history="1">
            <w:r w:rsidR="00963996" w:rsidRPr="00973957">
              <w:rPr>
                <w:rStyle w:val="Hyperlink"/>
                <w:rFonts w:ascii="Sylfaen" w:hAnsi="Sylfaen" w:cs="Sylfaen"/>
                <w:b/>
                <w:i/>
                <w:noProof/>
                <w:lang w:val="ka-GE"/>
              </w:rPr>
              <w:t>8.2.1. მუნიციპალური სამსახური</w:t>
            </w:r>
            <w:r w:rsidR="00963996">
              <w:rPr>
                <w:noProof/>
                <w:webHidden/>
              </w:rPr>
              <w:tab/>
            </w:r>
            <w:r w:rsidR="00963996">
              <w:rPr>
                <w:noProof/>
                <w:webHidden/>
              </w:rPr>
              <w:fldChar w:fldCharType="begin"/>
            </w:r>
            <w:r w:rsidR="00963996">
              <w:rPr>
                <w:noProof/>
                <w:webHidden/>
              </w:rPr>
              <w:instrText xml:space="preserve"> PAGEREF _Toc36505248 \h </w:instrText>
            </w:r>
            <w:r w:rsidR="00963996">
              <w:rPr>
                <w:noProof/>
                <w:webHidden/>
              </w:rPr>
            </w:r>
            <w:r w:rsidR="00963996">
              <w:rPr>
                <w:noProof/>
                <w:webHidden/>
              </w:rPr>
              <w:fldChar w:fldCharType="separate"/>
            </w:r>
            <w:r w:rsidR="00DF1204">
              <w:rPr>
                <w:noProof/>
                <w:webHidden/>
              </w:rPr>
              <w:t>39</w:t>
            </w:r>
            <w:r w:rsidR="00963996">
              <w:rPr>
                <w:noProof/>
                <w:webHidden/>
              </w:rPr>
              <w:fldChar w:fldCharType="end"/>
            </w:r>
          </w:hyperlink>
        </w:p>
        <w:p w14:paraId="7800BF47" w14:textId="77777777" w:rsidR="00963996" w:rsidRDefault="005A6642">
          <w:pPr>
            <w:pStyle w:val="TOC3"/>
            <w:tabs>
              <w:tab w:val="right" w:leader="dot" w:pos="9962"/>
            </w:tabs>
            <w:rPr>
              <w:rFonts w:cstheme="minorBidi"/>
              <w:noProof/>
            </w:rPr>
          </w:pPr>
          <w:hyperlink w:anchor="_Toc36505249" w:history="1">
            <w:r w:rsidR="00963996" w:rsidRPr="00973957">
              <w:rPr>
                <w:rStyle w:val="Hyperlink"/>
                <w:rFonts w:ascii="Sylfaen" w:hAnsi="Sylfaen" w:cs="Sylfaen"/>
                <w:b/>
                <w:i/>
                <w:noProof/>
                <w:lang w:val="ka-GE"/>
              </w:rPr>
              <w:t>8.2.2. სხვა უწყებები</w:t>
            </w:r>
            <w:r w:rsidR="00963996">
              <w:rPr>
                <w:noProof/>
                <w:webHidden/>
              </w:rPr>
              <w:tab/>
            </w:r>
            <w:r w:rsidR="00963996">
              <w:rPr>
                <w:noProof/>
                <w:webHidden/>
              </w:rPr>
              <w:fldChar w:fldCharType="begin"/>
            </w:r>
            <w:r w:rsidR="00963996">
              <w:rPr>
                <w:noProof/>
                <w:webHidden/>
              </w:rPr>
              <w:instrText xml:space="preserve"> PAGEREF _Toc36505249 \h </w:instrText>
            </w:r>
            <w:r w:rsidR="00963996">
              <w:rPr>
                <w:noProof/>
                <w:webHidden/>
              </w:rPr>
            </w:r>
            <w:r w:rsidR="00963996">
              <w:rPr>
                <w:noProof/>
                <w:webHidden/>
              </w:rPr>
              <w:fldChar w:fldCharType="separate"/>
            </w:r>
            <w:r w:rsidR="00DF1204">
              <w:rPr>
                <w:noProof/>
                <w:webHidden/>
              </w:rPr>
              <w:t>41</w:t>
            </w:r>
            <w:r w:rsidR="00963996">
              <w:rPr>
                <w:noProof/>
                <w:webHidden/>
              </w:rPr>
              <w:fldChar w:fldCharType="end"/>
            </w:r>
          </w:hyperlink>
        </w:p>
        <w:p w14:paraId="4FB6FF47" w14:textId="77777777" w:rsidR="00963996" w:rsidRDefault="005A6642">
          <w:pPr>
            <w:pStyle w:val="TOC2"/>
            <w:tabs>
              <w:tab w:val="right" w:leader="dot" w:pos="9962"/>
            </w:tabs>
            <w:rPr>
              <w:rFonts w:cstheme="minorBidi"/>
              <w:noProof/>
            </w:rPr>
          </w:pPr>
          <w:hyperlink w:anchor="_Toc36505250" w:history="1">
            <w:r w:rsidR="00963996" w:rsidRPr="00973957">
              <w:rPr>
                <w:rStyle w:val="Hyperlink"/>
                <w:rFonts w:ascii="Sylfaen" w:hAnsi="Sylfaen"/>
                <w:b/>
                <w:noProof/>
                <w:lang w:val="ka-GE"/>
              </w:rPr>
              <w:t>8.3. შემთხვევის მართვა მრავალმხრივი კომპლექსური და მწვავე საჭიროებების შემთხვევაში</w:t>
            </w:r>
            <w:r w:rsidR="00963996">
              <w:rPr>
                <w:noProof/>
                <w:webHidden/>
              </w:rPr>
              <w:tab/>
            </w:r>
            <w:r w:rsidR="00963996">
              <w:rPr>
                <w:noProof/>
                <w:webHidden/>
              </w:rPr>
              <w:fldChar w:fldCharType="begin"/>
            </w:r>
            <w:r w:rsidR="00963996">
              <w:rPr>
                <w:noProof/>
                <w:webHidden/>
              </w:rPr>
              <w:instrText xml:space="preserve"> PAGEREF _Toc36505250 \h </w:instrText>
            </w:r>
            <w:r w:rsidR="00963996">
              <w:rPr>
                <w:noProof/>
                <w:webHidden/>
              </w:rPr>
            </w:r>
            <w:r w:rsidR="00963996">
              <w:rPr>
                <w:noProof/>
                <w:webHidden/>
              </w:rPr>
              <w:fldChar w:fldCharType="separate"/>
            </w:r>
            <w:r w:rsidR="00DF1204">
              <w:rPr>
                <w:noProof/>
                <w:webHidden/>
              </w:rPr>
              <w:t>41</w:t>
            </w:r>
            <w:r w:rsidR="00963996">
              <w:rPr>
                <w:noProof/>
                <w:webHidden/>
              </w:rPr>
              <w:fldChar w:fldCharType="end"/>
            </w:r>
          </w:hyperlink>
        </w:p>
        <w:p w14:paraId="3A6C23A1" w14:textId="77777777" w:rsidR="00963996" w:rsidRDefault="005A6642">
          <w:pPr>
            <w:pStyle w:val="TOC3"/>
            <w:tabs>
              <w:tab w:val="right" w:leader="dot" w:pos="9962"/>
            </w:tabs>
            <w:rPr>
              <w:rFonts w:cstheme="minorBidi"/>
              <w:noProof/>
            </w:rPr>
          </w:pPr>
          <w:hyperlink w:anchor="_Toc36505251" w:history="1">
            <w:r w:rsidR="00963996" w:rsidRPr="00973957">
              <w:rPr>
                <w:rStyle w:val="Hyperlink"/>
                <w:rFonts w:ascii="Sylfaen" w:hAnsi="Sylfaen" w:cs="Sylfaen"/>
                <w:b/>
                <w:i/>
                <w:noProof/>
                <w:lang w:val="ka-GE"/>
              </w:rPr>
              <w:t>8.3.1. წამყვანი უწყების განსაზღვრა ბავშვის უპირატესი საჭიროებების და ინტერესების საფუძველზე</w:t>
            </w:r>
            <w:r w:rsidR="00963996">
              <w:rPr>
                <w:noProof/>
                <w:webHidden/>
              </w:rPr>
              <w:tab/>
            </w:r>
            <w:r w:rsidR="00963996">
              <w:rPr>
                <w:noProof/>
                <w:webHidden/>
              </w:rPr>
              <w:fldChar w:fldCharType="begin"/>
            </w:r>
            <w:r w:rsidR="00963996">
              <w:rPr>
                <w:noProof/>
                <w:webHidden/>
              </w:rPr>
              <w:instrText xml:space="preserve"> PAGEREF _Toc36505251 \h </w:instrText>
            </w:r>
            <w:r w:rsidR="00963996">
              <w:rPr>
                <w:noProof/>
                <w:webHidden/>
              </w:rPr>
            </w:r>
            <w:r w:rsidR="00963996">
              <w:rPr>
                <w:noProof/>
                <w:webHidden/>
              </w:rPr>
              <w:fldChar w:fldCharType="separate"/>
            </w:r>
            <w:r w:rsidR="00DF1204">
              <w:rPr>
                <w:noProof/>
                <w:webHidden/>
              </w:rPr>
              <w:t>41</w:t>
            </w:r>
            <w:r w:rsidR="00963996">
              <w:rPr>
                <w:noProof/>
                <w:webHidden/>
              </w:rPr>
              <w:fldChar w:fldCharType="end"/>
            </w:r>
          </w:hyperlink>
        </w:p>
        <w:p w14:paraId="619FB359" w14:textId="3FAEFFEB" w:rsidR="00963996" w:rsidRDefault="005A6642">
          <w:pPr>
            <w:pStyle w:val="TOC3"/>
            <w:tabs>
              <w:tab w:val="right" w:leader="dot" w:pos="9962"/>
            </w:tabs>
            <w:rPr>
              <w:rFonts w:cstheme="minorBidi"/>
              <w:noProof/>
            </w:rPr>
          </w:pPr>
          <w:hyperlink w:anchor="_Toc36505252" w:history="1">
            <w:r w:rsidR="00963996" w:rsidRPr="00973957">
              <w:rPr>
                <w:rStyle w:val="Hyperlink"/>
                <w:rFonts w:ascii="Sylfaen" w:hAnsi="Sylfaen" w:cs="Sylfaen"/>
                <w:b/>
                <w:i/>
                <w:noProof/>
                <w:lang w:val="ka-GE"/>
              </w:rPr>
              <w:t>8.3.2. უწყებათაშორისი თანამშრომლობა მრავალმხრივი</w:t>
            </w:r>
            <w:r w:rsidR="00DD2C75">
              <w:rPr>
                <w:rStyle w:val="Hyperlink"/>
                <w:rFonts w:ascii="Sylfaen" w:hAnsi="Sylfaen" w:cs="Sylfaen"/>
                <w:b/>
                <w:i/>
                <w:noProof/>
                <w:lang w:val="ka-GE"/>
              </w:rPr>
              <w:t>/</w:t>
            </w:r>
            <w:r w:rsidR="00963996" w:rsidRPr="00973957">
              <w:rPr>
                <w:rStyle w:val="Hyperlink"/>
                <w:rFonts w:ascii="Sylfaen" w:hAnsi="Sylfaen" w:cs="Sylfaen"/>
                <w:b/>
                <w:i/>
                <w:noProof/>
                <w:lang w:val="ka-GE"/>
              </w:rPr>
              <w:t>მწვავე საჭიროებების შემთხვევაში</w:t>
            </w:r>
            <w:r w:rsidR="00963996">
              <w:rPr>
                <w:noProof/>
                <w:webHidden/>
              </w:rPr>
              <w:tab/>
            </w:r>
            <w:r w:rsidR="00963996">
              <w:rPr>
                <w:noProof/>
                <w:webHidden/>
              </w:rPr>
              <w:fldChar w:fldCharType="begin"/>
            </w:r>
            <w:r w:rsidR="00963996">
              <w:rPr>
                <w:noProof/>
                <w:webHidden/>
              </w:rPr>
              <w:instrText xml:space="preserve"> PAGEREF _Toc36505252 \h </w:instrText>
            </w:r>
            <w:r w:rsidR="00963996">
              <w:rPr>
                <w:noProof/>
                <w:webHidden/>
              </w:rPr>
            </w:r>
            <w:r w:rsidR="00963996">
              <w:rPr>
                <w:noProof/>
                <w:webHidden/>
              </w:rPr>
              <w:fldChar w:fldCharType="separate"/>
            </w:r>
            <w:r w:rsidR="00DF1204">
              <w:rPr>
                <w:noProof/>
                <w:webHidden/>
              </w:rPr>
              <w:t>42</w:t>
            </w:r>
            <w:r w:rsidR="00963996">
              <w:rPr>
                <w:noProof/>
                <w:webHidden/>
              </w:rPr>
              <w:fldChar w:fldCharType="end"/>
            </w:r>
          </w:hyperlink>
        </w:p>
        <w:p w14:paraId="46B051B2" w14:textId="77777777" w:rsidR="00963996" w:rsidRDefault="005A6642">
          <w:pPr>
            <w:pStyle w:val="TOC3"/>
            <w:tabs>
              <w:tab w:val="right" w:leader="dot" w:pos="9962"/>
            </w:tabs>
            <w:rPr>
              <w:rFonts w:cstheme="minorBidi"/>
              <w:noProof/>
            </w:rPr>
          </w:pPr>
          <w:hyperlink w:anchor="_Toc36505253" w:history="1">
            <w:r w:rsidR="00963996" w:rsidRPr="00973957">
              <w:rPr>
                <w:rStyle w:val="Hyperlink"/>
                <w:rFonts w:ascii="Sylfaen" w:hAnsi="Sylfaen" w:cs="Sylfaen"/>
                <w:b/>
                <w:i/>
                <w:noProof/>
                <w:lang w:val="ka-GE"/>
              </w:rPr>
              <w:t>8.3.3. მოქმედება წამყვანი უწყების ცვლილების საჭიროებისას</w:t>
            </w:r>
            <w:r w:rsidR="00963996">
              <w:rPr>
                <w:noProof/>
                <w:webHidden/>
              </w:rPr>
              <w:tab/>
            </w:r>
            <w:r w:rsidR="00963996">
              <w:rPr>
                <w:noProof/>
                <w:webHidden/>
              </w:rPr>
              <w:fldChar w:fldCharType="begin"/>
            </w:r>
            <w:r w:rsidR="00963996">
              <w:rPr>
                <w:noProof/>
                <w:webHidden/>
              </w:rPr>
              <w:instrText xml:space="preserve"> PAGEREF _Toc36505253 \h </w:instrText>
            </w:r>
            <w:r w:rsidR="00963996">
              <w:rPr>
                <w:noProof/>
                <w:webHidden/>
              </w:rPr>
            </w:r>
            <w:r w:rsidR="00963996">
              <w:rPr>
                <w:noProof/>
                <w:webHidden/>
              </w:rPr>
              <w:fldChar w:fldCharType="separate"/>
            </w:r>
            <w:r w:rsidR="00DF1204">
              <w:rPr>
                <w:noProof/>
                <w:webHidden/>
              </w:rPr>
              <w:t>43</w:t>
            </w:r>
            <w:r w:rsidR="00963996">
              <w:rPr>
                <w:noProof/>
                <w:webHidden/>
              </w:rPr>
              <w:fldChar w:fldCharType="end"/>
            </w:r>
          </w:hyperlink>
        </w:p>
        <w:p w14:paraId="753AF6DF" w14:textId="77777777" w:rsidR="00963996" w:rsidRDefault="005A6642">
          <w:pPr>
            <w:pStyle w:val="TOC3"/>
            <w:tabs>
              <w:tab w:val="right" w:leader="dot" w:pos="9962"/>
            </w:tabs>
            <w:rPr>
              <w:rFonts w:cstheme="minorBidi"/>
              <w:noProof/>
            </w:rPr>
          </w:pPr>
          <w:hyperlink w:anchor="_Toc36505254" w:history="1">
            <w:r w:rsidR="00963996" w:rsidRPr="00973957">
              <w:rPr>
                <w:rStyle w:val="Hyperlink"/>
                <w:rFonts w:ascii="Sylfaen" w:hAnsi="Sylfaen" w:cs="Sylfaen"/>
                <w:b/>
                <w:i/>
                <w:noProof/>
                <w:lang w:val="ka-GE"/>
              </w:rPr>
              <w:t>8.3.4. სხვადასხვა უწყების მიერ პარალელური შემთხვევის  მართვა</w:t>
            </w:r>
            <w:r w:rsidR="00963996">
              <w:rPr>
                <w:noProof/>
                <w:webHidden/>
              </w:rPr>
              <w:tab/>
            </w:r>
            <w:r w:rsidR="00963996">
              <w:rPr>
                <w:noProof/>
                <w:webHidden/>
              </w:rPr>
              <w:fldChar w:fldCharType="begin"/>
            </w:r>
            <w:r w:rsidR="00963996">
              <w:rPr>
                <w:noProof/>
                <w:webHidden/>
              </w:rPr>
              <w:instrText xml:space="preserve"> PAGEREF _Toc36505254 \h </w:instrText>
            </w:r>
            <w:r w:rsidR="00963996">
              <w:rPr>
                <w:noProof/>
                <w:webHidden/>
              </w:rPr>
            </w:r>
            <w:r w:rsidR="00963996">
              <w:rPr>
                <w:noProof/>
                <w:webHidden/>
              </w:rPr>
              <w:fldChar w:fldCharType="separate"/>
            </w:r>
            <w:r w:rsidR="00DF1204">
              <w:rPr>
                <w:noProof/>
                <w:webHidden/>
              </w:rPr>
              <w:t>43</w:t>
            </w:r>
            <w:r w:rsidR="00963996">
              <w:rPr>
                <w:noProof/>
                <w:webHidden/>
              </w:rPr>
              <w:fldChar w:fldCharType="end"/>
            </w:r>
          </w:hyperlink>
        </w:p>
        <w:p w14:paraId="721DC7B6" w14:textId="77777777" w:rsidR="00963996" w:rsidRDefault="005A6642">
          <w:pPr>
            <w:pStyle w:val="TOC1"/>
            <w:tabs>
              <w:tab w:val="right" w:leader="dot" w:pos="9962"/>
            </w:tabs>
            <w:rPr>
              <w:rFonts w:cstheme="minorBidi"/>
              <w:noProof/>
            </w:rPr>
          </w:pPr>
          <w:hyperlink w:anchor="_Toc36505255" w:history="1">
            <w:r w:rsidR="00963996" w:rsidRPr="00973957">
              <w:rPr>
                <w:rStyle w:val="Hyperlink"/>
                <w:rFonts w:ascii="Sylfaen" w:hAnsi="Sylfaen" w:cs="Sylfaen"/>
                <w:b/>
                <w:noProof/>
                <w:lang w:val="ka-GE"/>
              </w:rPr>
              <w:t>9. სახელმწიფო ზრუნვაში მყოფი ბავშვის შემთხვევის მართვა</w:t>
            </w:r>
            <w:r w:rsidR="00963996">
              <w:rPr>
                <w:noProof/>
                <w:webHidden/>
              </w:rPr>
              <w:tab/>
            </w:r>
            <w:r w:rsidR="00963996">
              <w:rPr>
                <w:noProof/>
                <w:webHidden/>
              </w:rPr>
              <w:fldChar w:fldCharType="begin"/>
            </w:r>
            <w:r w:rsidR="00963996">
              <w:rPr>
                <w:noProof/>
                <w:webHidden/>
              </w:rPr>
              <w:instrText xml:space="preserve"> PAGEREF _Toc36505255 \h </w:instrText>
            </w:r>
            <w:r w:rsidR="00963996">
              <w:rPr>
                <w:noProof/>
                <w:webHidden/>
              </w:rPr>
            </w:r>
            <w:r w:rsidR="00963996">
              <w:rPr>
                <w:noProof/>
                <w:webHidden/>
              </w:rPr>
              <w:fldChar w:fldCharType="separate"/>
            </w:r>
            <w:r w:rsidR="00DF1204">
              <w:rPr>
                <w:noProof/>
                <w:webHidden/>
              </w:rPr>
              <w:t>44</w:t>
            </w:r>
            <w:r w:rsidR="00963996">
              <w:rPr>
                <w:noProof/>
                <w:webHidden/>
              </w:rPr>
              <w:fldChar w:fldCharType="end"/>
            </w:r>
          </w:hyperlink>
        </w:p>
        <w:p w14:paraId="7B83974F" w14:textId="77777777" w:rsidR="00963996" w:rsidRDefault="005A6642">
          <w:pPr>
            <w:pStyle w:val="TOC1"/>
            <w:tabs>
              <w:tab w:val="right" w:leader="dot" w:pos="9962"/>
            </w:tabs>
            <w:rPr>
              <w:rFonts w:cstheme="minorBidi"/>
              <w:noProof/>
            </w:rPr>
          </w:pPr>
          <w:hyperlink w:anchor="_Toc36505256" w:history="1">
            <w:r w:rsidR="00963996" w:rsidRPr="00973957">
              <w:rPr>
                <w:rStyle w:val="Hyperlink"/>
                <w:rFonts w:ascii="Sylfaen" w:hAnsi="Sylfaen" w:cs="Sylfaen"/>
                <w:b/>
                <w:noProof/>
                <w:lang w:val="ka-GE"/>
              </w:rPr>
              <w:t>10. შემთხვევის მართვის პროცესში ბავშვისა და ოჯახის მონაწილეობა</w:t>
            </w:r>
            <w:r w:rsidR="00963996">
              <w:rPr>
                <w:noProof/>
                <w:webHidden/>
              </w:rPr>
              <w:tab/>
            </w:r>
            <w:r w:rsidR="00963996">
              <w:rPr>
                <w:noProof/>
                <w:webHidden/>
              </w:rPr>
              <w:fldChar w:fldCharType="begin"/>
            </w:r>
            <w:r w:rsidR="00963996">
              <w:rPr>
                <w:noProof/>
                <w:webHidden/>
              </w:rPr>
              <w:instrText xml:space="preserve"> PAGEREF _Toc36505256 \h </w:instrText>
            </w:r>
            <w:r w:rsidR="00963996">
              <w:rPr>
                <w:noProof/>
                <w:webHidden/>
              </w:rPr>
            </w:r>
            <w:r w:rsidR="00963996">
              <w:rPr>
                <w:noProof/>
                <w:webHidden/>
              </w:rPr>
              <w:fldChar w:fldCharType="separate"/>
            </w:r>
            <w:r w:rsidR="00DF1204">
              <w:rPr>
                <w:noProof/>
                <w:webHidden/>
              </w:rPr>
              <w:t>45</w:t>
            </w:r>
            <w:r w:rsidR="00963996">
              <w:rPr>
                <w:noProof/>
                <w:webHidden/>
              </w:rPr>
              <w:fldChar w:fldCharType="end"/>
            </w:r>
          </w:hyperlink>
        </w:p>
        <w:p w14:paraId="0250BE32" w14:textId="77777777" w:rsidR="00963996" w:rsidRDefault="005A6642">
          <w:pPr>
            <w:pStyle w:val="TOC1"/>
            <w:tabs>
              <w:tab w:val="right" w:leader="dot" w:pos="9962"/>
            </w:tabs>
            <w:rPr>
              <w:rFonts w:cstheme="minorBidi"/>
              <w:noProof/>
            </w:rPr>
          </w:pPr>
          <w:hyperlink w:anchor="_Toc36505257" w:history="1">
            <w:r w:rsidR="00963996" w:rsidRPr="00973957">
              <w:rPr>
                <w:rStyle w:val="Hyperlink"/>
                <w:rFonts w:ascii="Sylfaen" w:hAnsi="Sylfaen" w:cs="Sylfaen"/>
                <w:b/>
                <w:noProof/>
                <w:lang w:val="ka-GE"/>
              </w:rPr>
              <w:t>დანართები</w:t>
            </w:r>
            <w:r w:rsidR="00963996">
              <w:rPr>
                <w:noProof/>
                <w:webHidden/>
              </w:rPr>
              <w:tab/>
            </w:r>
            <w:r w:rsidR="00963996">
              <w:rPr>
                <w:noProof/>
                <w:webHidden/>
              </w:rPr>
              <w:fldChar w:fldCharType="begin"/>
            </w:r>
            <w:r w:rsidR="00963996">
              <w:rPr>
                <w:noProof/>
                <w:webHidden/>
              </w:rPr>
              <w:instrText xml:space="preserve"> PAGEREF _Toc36505257 \h </w:instrText>
            </w:r>
            <w:r w:rsidR="00963996">
              <w:rPr>
                <w:noProof/>
                <w:webHidden/>
              </w:rPr>
            </w:r>
            <w:r w:rsidR="00963996">
              <w:rPr>
                <w:noProof/>
                <w:webHidden/>
              </w:rPr>
              <w:fldChar w:fldCharType="separate"/>
            </w:r>
            <w:r w:rsidR="00DF1204">
              <w:rPr>
                <w:noProof/>
                <w:webHidden/>
              </w:rPr>
              <w:t>46</w:t>
            </w:r>
            <w:r w:rsidR="00963996">
              <w:rPr>
                <w:noProof/>
                <w:webHidden/>
              </w:rPr>
              <w:fldChar w:fldCharType="end"/>
            </w:r>
          </w:hyperlink>
        </w:p>
        <w:p w14:paraId="6E9D2774" w14:textId="77777777" w:rsidR="00963996" w:rsidRDefault="005A6642">
          <w:pPr>
            <w:pStyle w:val="TOC2"/>
            <w:tabs>
              <w:tab w:val="right" w:leader="dot" w:pos="9962"/>
            </w:tabs>
            <w:rPr>
              <w:rFonts w:cstheme="minorBidi"/>
              <w:noProof/>
            </w:rPr>
          </w:pPr>
          <w:hyperlink w:anchor="_Toc36505258" w:history="1">
            <w:r w:rsidR="00963996" w:rsidRPr="00973957">
              <w:rPr>
                <w:rStyle w:val="Hyperlink"/>
                <w:rFonts w:ascii="Sylfaen" w:hAnsi="Sylfaen"/>
                <w:b/>
                <w:noProof/>
                <w:lang w:val="ka-GE"/>
              </w:rPr>
              <w:t>დანართი 1. შეფასების საერთო ჩარჩოს შემადგენელი კომპონენტები</w:t>
            </w:r>
            <w:r w:rsidR="00963996">
              <w:rPr>
                <w:noProof/>
                <w:webHidden/>
              </w:rPr>
              <w:tab/>
            </w:r>
            <w:r w:rsidR="00963996">
              <w:rPr>
                <w:noProof/>
                <w:webHidden/>
              </w:rPr>
              <w:fldChar w:fldCharType="begin"/>
            </w:r>
            <w:r w:rsidR="00963996">
              <w:rPr>
                <w:noProof/>
                <w:webHidden/>
              </w:rPr>
              <w:instrText xml:space="preserve"> PAGEREF _Toc36505258 \h </w:instrText>
            </w:r>
            <w:r w:rsidR="00963996">
              <w:rPr>
                <w:noProof/>
                <w:webHidden/>
              </w:rPr>
            </w:r>
            <w:r w:rsidR="00963996">
              <w:rPr>
                <w:noProof/>
                <w:webHidden/>
              </w:rPr>
              <w:fldChar w:fldCharType="separate"/>
            </w:r>
            <w:r w:rsidR="00DF1204">
              <w:rPr>
                <w:noProof/>
                <w:webHidden/>
              </w:rPr>
              <w:t>46</w:t>
            </w:r>
            <w:r w:rsidR="00963996">
              <w:rPr>
                <w:noProof/>
                <w:webHidden/>
              </w:rPr>
              <w:fldChar w:fldCharType="end"/>
            </w:r>
          </w:hyperlink>
        </w:p>
        <w:p w14:paraId="1DFF7C30" w14:textId="6D0F4679" w:rsidR="00963996" w:rsidRDefault="005A6642">
          <w:pPr>
            <w:pStyle w:val="TOC2"/>
            <w:tabs>
              <w:tab w:val="right" w:leader="dot" w:pos="9962"/>
            </w:tabs>
            <w:rPr>
              <w:rFonts w:cstheme="minorBidi"/>
              <w:noProof/>
            </w:rPr>
          </w:pPr>
          <w:hyperlink w:anchor="_Toc36505259" w:history="1">
            <w:r w:rsidR="00963996" w:rsidRPr="00973957">
              <w:rPr>
                <w:rStyle w:val="Hyperlink"/>
                <w:rFonts w:ascii="Sylfaen" w:hAnsi="Sylfaen"/>
                <w:b/>
                <w:noProof/>
                <w:lang w:val="ka-GE"/>
              </w:rPr>
              <w:t xml:space="preserve">დანართი 2. </w:t>
            </w:r>
            <w:r w:rsidR="00D50078">
              <w:rPr>
                <w:rStyle w:val="Hyperlink"/>
                <w:rFonts w:ascii="Sylfaen" w:hAnsi="Sylfaen"/>
                <w:b/>
                <w:noProof/>
                <w:lang w:val="ka-GE"/>
              </w:rPr>
              <w:t>პირველადი</w:t>
            </w:r>
            <w:r w:rsidR="00963996" w:rsidRPr="00973957">
              <w:rPr>
                <w:rStyle w:val="Hyperlink"/>
                <w:rFonts w:ascii="Sylfaen" w:hAnsi="Sylfaen"/>
                <w:b/>
                <w:noProof/>
                <w:lang w:val="ka-GE"/>
              </w:rPr>
              <w:t xml:space="preserve"> შეფასების შემადგენელი კომპონენტები</w:t>
            </w:r>
            <w:r w:rsidR="00963996">
              <w:rPr>
                <w:noProof/>
                <w:webHidden/>
              </w:rPr>
              <w:tab/>
            </w:r>
            <w:r w:rsidR="00963996">
              <w:rPr>
                <w:noProof/>
                <w:webHidden/>
              </w:rPr>
              <w:fldChar w:fldCharType="begin"/>
            </w:r>
            <w:r w:rsidR="00963996">
              <w:rPr>
                <w:noProof/>
                <w:webHidden/>
              </w:rPr>
              <w:instrText xml:space="preserve"> PAGEREF _Toc36505259 \h </w:instrText>
            </w:r>
            <w:r w:rsidR="00963996">
              <w:rPr>
                <w:noProof/>
                <w:webHidden/>
              </w:rPr>
            </w:r>
            <w:r w:rsidR="00963996">
              <w:rPr>
                <w:noProof/>
                <w:webHidden/>
              </w:rPr>
              <w:fldChar w:fldCharType="separate"/>
            </w:r>
            <w:r w:rsidR="00DF1204">
              <w:rPr>
                <w:noProof/>
                <w:webHidden/>
              </w:rPr>
              <w:t>46</w:t>
            </w:r>
            <w:r w:rsidR="00963996">
              <w:rPr>
                <w:noProof/>
                <w:webHidden/>
              </w:rPr>
              <w:fldChar w:fldCharType="end"/>
            </w:r>
          </w:hyperlink>
        </w:p>
        <w:p w14:paraId="6D4C0F55" w14:textId="77777777" w:rsidR="00963996" w:rsidRDefault="005A6642">
          <w:pPr>
            <w:pStyle w:val="TOC2"/>
            <w:tabs>
              <w:tab w:val="right" w:leader="dot" w:pos="9962"/>
            </w:tabs>
            <w:rPr>
              <w:rFonts w:cstheme="minorBidi"/>
              <w:noProof/>
            </w:rPr>
          </w:pPr>
          <w:hyperlink w:anchor="_Toc36505260" w:history="1">
            <w:r w:rsidR="00963996" w:rsidRPr="00973957">
              <w:rPr>
                <w:rStyle w:val="Hyperlink"/>
                <w:rFonts w:ascii="Sylfaen" w:hAnsi="Sylfaen"/>
                <w:b/>
                <w:noProof/>
                <w:lang w:val="ka-GE"/>
              </w:rPr>
              <w:t>დანართი 3. სიღრმისეული შეფასების შემადგენელი კომპონენტები</w:t>
            </w:r>
            <w:r w:rsidR="00963996">
              <w:rPr>
                <w:noProof/>
                <w:webHidden/>
              </w:rPr>
              <w:tab/>
            </w:r>
            <w:r w:rsidR="00963996">
              <w:rPr>
                <w:noProof/>
                <w:webHidden/>
              </w:rPr>
              <w:fldChar w:fldCharType="begin"/>
            </w:r>
            <w:r w:rsidR="00963996">
              <w:rPr>
                <w:noProof/>
                <w:webHidden/>
              </w:rPr>
              <w:instrText xml:space="preserve"> PAGEREF _Toc36505260 \h </w:instrText>
            </w:r>
            <w:r w:rsidR="00963996">
              <w:rPr>
                <w:noProof/>
                <w:webHidden/>
              </w:rPr>
            </w:r>
            <w:r w:rsidR="00963996">
              <w:rPr>
                <w:noProof/>
                <w:webHidden/>
              </w:rPr>
              <w:fldChar w:fldCharType="separate"/>
            </w:r>
            <w:r w:rsidR="00DF1204">
              <w:rPr>
                <w:noProof/>
                <w:webHidden/>
              </w:rPr>
              <w:t>46</w:t>
            </w:r>
            <w:r w:rsidR="00963996">
              <w:rPr>
                <w:noProof/>
                <w:webHidden/>
              </w:rPr>
              <w:fldChar w:fldCharType="end"/>
            </w:r>
          </w:hyperlink>
        </w:p>
        <w:p w14:paraId="19F51E2D" w14:textId="77777777" w:rsidR="00963996" w:rsidRDefault="005A6642">
          <w:pPr>
            <w:pStyle w:val="TOC1"/>
            <w:tabs>
              <w:tab w:val="right" w:leader="dot" w:pos="9962"/>
            </w:tabs>
            <w:rPr>
              <w:rFonts w:cstheme="minorBidi"/>
              <w:noProof/>
            </w:rPr>
          </w:pPr>
          <w:hyperlink w:anchor="_Toc36505261" w:history="1">
            <w:r w:rsidR="00963996" w:rsidRPr="00973957">
              <w:rPr>
                <w:rStyle w:val="Hyperlink"/>
                <w:rFonts w:ascii="Sylfaen" w:hAnsi="Sylfaen" w:cs="Sylfaen"/>
                <w:b/>
                <w:noProof/>
                <w:lang w:val="ka-GE"/>
              </w:rPr>
              <w:t>გამოყენებული წყაროები</w:t>
            </w:r>
            <w:r w:rsidR="00963996">
              <w:rPr>
                <w:noProof/>
                <w:webHidden/>
              </w:rPr>
              <w:tab/>
            </w:r>
            <w:r w:rsidR="00963996">
              <w:rPr>
                <w:noProof/>
                <w:webHidden/>
              </w:rPr>
              <w:fldChar w:fldCharType="begin"/>
            </w:r>
            <w:r w:rsidR="00963996">
              <w:rPr>
                <w:noProof/>
                <w:webHidden/>
              </w:rPr>
              <w:instrText xml:space="preserve"> PAGEREF _Toc36505261 \h </w:instrText>
            </w:r>
            <w:r w:rsidR="00963996">
              <w:rPr>
                <w:noProof/>
                <w:webHidden/>
              </w:rPr>
            </w:r>
            <w:r w:rsidR="00963996">
              <w:rPr>
                <w:noProof/>
                <w:webHidden/>
              </w:rPr>
              <w:fldChar w:fldCharType="separate"/>
            </w:r>
            <w:r w:rsidR="00DF1204">
              <w:rPr>
                <w:noProof/>
                <w:webHidden/>
              </w:rPr>
              <w:t>47</w:t>
            </w:r>
            <w:r w:rsidR="00963996">
              <w:rPr>
                <w:noProof/>
                <w:webHidden/>
              </w:rPr>
              <w:fldChar w:fldCharType="end"/>
            </w:r>
          </w:hyperlink>
        </w:p>
        <w:p w14:paraId="2A9C5F3E" w14:textId="203FA316" w:rsidR="00963996" w:rsidRPr="00963996" w:rsidRDefault="00772A3B" w:rsidP="00963996">
          <w:r>
            <w:rPr>
              <w:b/>
              <w:bCs/>
              <w:noProof/>
            </w:rPr>
            <w:fldChar w:fldCharType="end"/>
          </w:r>
        </w:p>
      </w:sdtContent>
    </w:sdt>
    <w:p w14:paraId="6A7F8004" w14:textId="77777777" w:rsidR="004F49C6" w:rsidRDefault="004F49C6" w:rsidP="00963996">
      <w:pPr>
        <w:jc w:val="both"/>
        <w:rPr>
          <w:rFonts w:ascii="Sylfaen" w:hAnsi="Sylfaen"/>
          <w:sz w:val="24"/>
          <w:szCs w:val="24"/>
          <w:lang w:val="ka-GE"/>
        </w:rPr>
      </w:pPr>
    </w:p>
    <w:p w14:paraId="2EDEDB61" w14:textId="38AF899E" w:rsidR="000C7BA0" w:rsidRPr="00DD2C75" w:rsidRDefault="0007002D" w:rsidP="00963996">
      <w:pPr>
        <w:jc w:val="both"/>
        <w:rPr>
          <w:i/>
          <w:lang w:val="ka-GE"/>
        </w:rPr>
      </w:pPr>
      <w:r w:rsidRPr="00DD2C75">
        <w:rPr>
          <w:rFonts w:ascii="Sylfaen" w:hAnsi="Sylfaen"/>
          <w:i/>
          <w:sz w:val="24"/>
          <w:szCs w:val="24"/>
          <w:lang w:val="ka-GE"/>
        </w:rPr>
        <w:lastRenderedPageBreak/>
        <w:t>დოკუმენტი შემუშავებულია კონსულტანტების</w:t>
      </w:r>
      <w:r w:rsidR="000F1AF1" w:rsidRPr="00DD2C75">
        <w:rPr>
          <w:rFonts w:ascii="Sylfaen" w:hAnsi="Sylfaen"/>
          <w:i/>
          <w:sz w:val="24"/>
          <w:szCs w:val="24"/>
          <w:lang w:val="ka-GE"/>
        </w:rPr>
        <w:t xml:space="preserve"> </w:t>
      </w:r>
      <w:r w:rsidRPr="00DD2C75">
        <w:rPr>
          <w:rFonts w:ascii="Sylfaen" w:hAnsi="Sylfaen"/>
          <w:i/>
          <w:sz w:val="24"/>
          <w:szCs w:val="24"/>
          <w:lang w:val="ka-GE"/>
        </w:rPr>
        <w:t>ია შეყრილაძის, Ph.D., LCSW და სალომე ნამიჭეიშვილი</w:t>
      </w:r>
      <w:r w:rsidR="000B6AFE">
        <w:rPr>
          <w:rFonts w:ascii="Sylfaen" w:hAnsi="Sylfaen"/>
          <w:i/>
          <w:sz w:val="24"/>
          <w:szCs w:val="24"/>
          <w:lang w:val="ka-GE"/>
        </w:rPr>
        <w:t>ს</w:t>
      </w:r>
      <w:r w:rsidRPr="00DD2C75">
        <w:rPr>
          <w:rFonts w:ascii="Sylfaen" w:hAnsi="Sylfaen"/>
          <w:i/>
          <w:sz w:val="24"/>
          <w:szCs w:val="24"/>
          <w:lang w:val="ka-GE"/>
        </w:rPr>
        <w:t xml:space="preserve">, Ph.D., MSW </w:t>
      </w:r>
      <w:r w:rsidR="000F1AF1" w:rsidRPr="00DD2C75">
        <w:rPr>
          <w:rFonts w:ascii="Sylfaen" w:hAnsi="Sylfaen"/>
          <w:i/>
          <w:sz w:val="24"/>
          <w:szCs w:val="24"/>
          <w:lang w:val="ka-GE"/>
        </w:rPr>
        <w:t xml:space="preserve"> მიერ </w:t>
      </w:r>
      <w:r w:rsidRPr="00DD2C75">
        <w:rPr>
          <w:rFonts w:ascii="Sylfaen" w:hAnsi="Sylfaen"/>
          <w:i/>
          <w:sz w:val="24"/>
          <w:szCs w:val="24"/>
          <w:lang w:val="ka-GE"/>
        </w:rPr>
        <w:t xml:space="preserve">პროექტის </w:t>
      </w:r>
      <w:r w:rsidR="000F1AF1" w:rsidRPr="00DD2C75">
        <w:rPr>
          <w:rFonts w:ascii="Sylfaen" w:hAnsi="Sylfaen"/>
          <w:i/>
          <w:sz w:val="24"/>
          <w:szCs w:val="24"/>
          <w:lang w:val="ka-GE"/>
        </w:rPr>
        <w:t>„</w:t>
      </w:r>
      <w:r w:rsidRPr="00DD2C75">
        <w:rPr>
          <w:rFonts w:ascii="Sylfaen" w:hAnsi="Sylfaen"/>
          <w:i/>
          <w:sz w:val="24"/>
          <w:szCs w:val="24"/>
          <w:lang w:val="ka-GE"/>
        </w:rPr>
        <w:t>ინტერვენციები ბავშვის უფლებათა კოდექსის განხორციელების მხარდასაჭერა</w:t>
      </w:r>
      <w:r w:rsidR="000F1AF1" w:rsidRPr="00DD2C75">
        <w:rPr>
          <w:rFonts w:ascii="Sylfaen" w:hAnsi="Sylfaen"/>
          <w:i/>
          <w:sz w:val="24"/>
          <w:szCs w:val="24"/>
          <w:lang w:val="ka-GE"/>
        </w:rPr>
        <w:t>დ“ ფარგლებში, რომელიც ხორციელდება საქართველოს სოციალურ მუშაკთა ასოციაციის მიერ UNICEF-ის მხარდაჭერით USAID-ის დაფინანსებული პროექტის „შეზღუდული შესაძლებლობის ბავშვთა დაცვა“</w:t>
      </w:r>
      <w:r w:rsidRPr="00DD2C75">
        <w:rPr>
          <w:rFonts w:ascii="Sylfaen" w:hAnsi="Sylfaen"/>
          <w:i/>
          <w:sz w:val="24"/>
          <w:szCs w:val="24"/>
          <w:lang w:val="ka-GE"/>
        </w:rPr>
        <w:t xml:space="preserve"> </w:t>
      </w:r>
      <w:r w:rsidR="000F1AF1" w:rsidRPr="00DD2C75">
        <w:rPr>
          <w:rFonts w:ascii="Sylfaen" w:hAnsi="Sylfaen"/>
          <w:i/>
          <w:sz w:val="24"/>
          <w:szCs w:val="24"/>
          <w:lang w:val="ka-GE"/>
        </w:rPr>
        <w:t xml:space="preserve"> ფარგლებში. </w:t>
      </w:r>
    </w:p>
    <w:p w14:paraId="3692D1DC" w14:textId="77777777" w:rsidR="000C7BA0" w:rsidRDefault="000C7BA0" w:rsidP="00963996">
      <w:pPr>
        <w:jc w:val="both"/>
        <w:rPr>
          <w:rFonts w:ascii="Sylfaen" w:hAnsi="Sylfaen"/>
          <w:b/>
          <w:sz w:val="24"/>
          <w:szCs w:val="24"/>
          <w:lang w:val="ka-GE"/>
        </w:rPr>
      </w:pPr>
    </w:p>
    <w:p w14:paraId="3989B28C" w14:textId="77777777" w:rsidR="000C7BA0" w:rsidRDefault="000C7BA0" w:rsidP="000F1AF1">
      <w:pPr>
        <w:jc w:val="both"/>
        <w:rPr>
          <w:rFonts w:ascii="Sylfaen" w:hAnsi="Sylfaen"/>
          <w:b/>
          <w:sz w:val="24"/>
          <w:szCs w:val="24"/>
          <w:lang w:val="ka-GE"/>
        </w:rPr>
      </w:pPr>
    </w:p>
    <w:p w14:paraId="72938597" w14:textId="77777777" w:rsidR="000C7BA0" w:rsidRDefault="000C7BA0">
      <w:pPr>
        <w:rPr>
          <w:rFonts w:ascii="Sylfaen" w:hAnsi="Sylfaen"/>
          <w:b/>
          <w:sz w:val="24"/>
          <w:szCs w:val="24"/>
          <w:lang w:val="ka-GE"/>
        </w:rPr>
      </w:pPr>
    </w:p>
    <w:p w14:paraId="2078DECE" w14:textId="77777777" w:rsidR="000C7BA0" w:rsidRDefault="000C7BA0">
      <w:pPr>
        <w:rPr>
          <w:rFonts w:ascii="Sylfaen" w:hAnsi="Sylfaen"/>
          <w:b/>
          <w:sz w:val="24"/>
          <w:szCs w:val="24"/>
          <w:lang w:val="ka-GE"/>
        </w:rPr>
      </w:pPr>
    </w:p>
    <w:p w14:paraId="58083C82" w14:textId="77777777" w:rsidR="000C7BA0" w:rsidRDefault="000C7BA0">
      <w:pPr>
        <w:rPr>
          <w:rFonts w:ascii="Sylfaen" w:hAnsi="Sylfaen"/>
          <w:b/>
          <w:sz w:val="24"/>
          <w:szCs w:val="24"/>
          <w:lang w:val="ka-GE"/>
        </w:rPr>
      </w:pPr>
    </w:p>
    <w:p w14:paraId="4F061F7E" w14:textId="77777777" w:rsidR="000C7BA0" w:rsidRDefault="000C7BA0">
      <w:pPr>
        <w:rPr>
          <w:rFonts w:ascii="Sylfaen" w:hAnsi="Sylfaen"/>
          <w:b/>
          <w:sz w:val="24"/>
          <w:szCs w:val="24"/>
          <w:lang w:val="ka-GE"/>
        </w:rPr>
      </w:pPr>
    </w:p>
    <w:p w14:paraId="38F2FD90" w14:textId="77777777" w:rsidR="000C7BA0" w:rsidRDefault="000C7BA0">
      <w:pPr>
        <w:rPr>
          <w:rFonts w:ascii="Sylfaen" w:hAnsi="Sylfaen"/>
          <w:b/>
          <w:sz w:val="24"/>
          <w:szCs w:val="24"/>
          <w:lang w:val="ka-GE"/>
        </w:rPr>
      </w:pPr>
    </w:p>
    <w:p w14:paraId="5CF66084" w14:textId="77777777" w:rsidR="000C7BA0" w:rsidRDefault="000C7BA0">
      <w:pPr>
        <w:rPr>
          <w:rFonts w:ascii="Sylfaen" w:hAnsi="Sylfaen"/>
          <w:b/>
          <w:sz w:val="24"/>
          <w:szCs w:val="24"/>
          <w:lang w:val="ka-GE"/>
        </w:rPr>
      </w:pPr>
    </w:p>
    <w:p w14:paraId="72E194AC" w14:textId="77777777" w:rsidR="000C7BA0" w:rsidRDefault="000C7BA0">
      <w:pPr>
        <w:rPr>
          <w:rFonts w:ascii="Sylfaen" w:hAnsi="Sylfaen"/>
          <w:b/>
          <w:sz w:val="24"/>
          <w:szCs w:val="24"/>
          <w:lang w:val="ka-GE"/>
        </w:rPr>
      </w:pPr>
    </w:p>
    <w:p w14:paraId="531179D4" w14:textId="77777777" w:rsidR="000C7BA0" w:rsidRDefault="000C7BA0">
      <w:pPr>
        <w:rPr>
          <w:rFonts w:ascii="Sylfaen" w:hAnsi="Sylfaen"/>
          <w:b/>
          <w:sz w:val="24"/>
          <w:szCs w:val="24"/>
          <w:lang w:val="ka-GE"/>
        </w:rPr>
      </w:pPr>
    </w:p>
    <w:p w14:paraId="5D1BFFE5" w14:textId="77777777" w:rsidR="00F12BBA" w:rsidRPr="00293AC0" w:rsidRDefault="00F12BBA" w:rsidP="00DD2C75">
      <w:pPr>
        <w:pStyle w:val="Heading1"/>
        <w:spacing w:after="160"/>
        <w:rPr>
          <w:rFonts w:ascii="Sylfaen" w:hAnsi="Sylfaen"/>
          <w:b/>
          <w:sz w:val="28"/>
          <w:szCs w:val="28"/>
          <w:lang w:val="ka-GE"/>
        </w:rPr>
      </w:pPr>
      <w:r w:rsidRPr="00963669">
        <w:rPr>
          <w:color w:val="FF0000"/>
          <w:lang w:val="ka-GE"/>
        </w:rPr>
        <w:br w:type="page"/>
      </w:r>
      <w:bookmarkStart w:id="1" w:name="_Toc36505205"/>
      <w:r w:rsidRPr="00A07A95">
        <w:rPr>
          <w:rFonts w:ascii="Sylfaen" w:hAnsi="Sylfaen"/>
          <w:b/>
          <w:sz w:val="28"/>
          <w:szCs w:val="28"/>
          <w:lang w:val="ka-GE"/>
        </w:rPr>
        <w:lastRenderedPageBreak/>
        <w:t>1</w:t>
      </w:r>
      <w:r w:rsidRPr="00293AC0">
        <w:rPr>
          <w:rFonts w:ascii="Sylfaen" w:hAnsi="Sylfaen"/>
          <w:b/>
          <w:sz w:val="28"/>
          <w:szCs w:val="28"/>
          <w:lang w:val="ka-GE"/>
        </w:rPr>
        <w:t xml:space="preserve">. </w:t>
      </w:r>
      <w:r w:rsidRPr="00293AC0">
        <w:rPr>
          <w:rFonts w:ascii="Sylfaen" w:hAnsi="Sylfaen" w:cs="Sylfaen"/>
          <w:b/>
          <w:sz w:val="28"/>
          <w:szCs w:val="28"/>
          <w:lang w:val="ka-GE"/>
        </w:rPr>
        <w:t>დოკუმენტის</w:t>
      </w:r>
      <w:r w:rsidRPr="00293AC0">
        <w:rPr>
          <w:rFonts w:ascii="Sylfaen" w:hAnsi="Sylfaen"/>
          <w:b/>
          <w:sz w:val="28"/>
          <w:szCs w:val="28"/>
          <w:lang w:val="ka-GE"/>
        </w:rPr>
        <w:t xml:space="preserve"> </w:t>
      </w:r>
      <w:r w:rsidRPr="00293AC0">
        <w:rPr>
          <w:rFonts w:ascii="Sylfaen" w:hAnsi="Sylfaen" w:cs="Sylfaen"/>
          <w:b/>
          <w:sz w:val="28"/>
          <w:szCs w:val="28"/>
          <w:lang w:val="ka-GE"/>
        </w:rPr>
        <w:t>მიზანი</w:t>
      </w:r>
      <w:bookmarkEnd w:id="1"/>
      <w:r w:rsidR="00FE2E1D" w:rsidRPr="00293AC0">
        <w:rPr>
          <w:rFonts w:ascii="Sylfaen" w:hAnsi="Sylfaen"/>
          <w:b/>
          <w:sz w:val="28"/>
          <w:szCs w:val="28"/>
          <w:lang w:val="ka-GE"/>
        </w:rPr>
        <w:t xml:space="preserve"> </w:t>
      </w:r>
    </w:p>
    <w:p w14:paraId="3936F711" w14:textId="644610AA" w:rsidR="0078415B" w:rsidRPr="00293AC0" w:rsidRDefault="00F12BBA" w:rsidP="00F12BBA">
      <w:pPr>
        <w:jc w:val="both"/>
        <w:rPr>
          <w:rFonts w:ascii="Sylfaen" w:hAnsi="Sylfaen"/>
          <w:sz w:val="24"/>
          <w:szCs w:val="24"/>
          <w:lang w:val="ka-GE"/>
        </w:rPr>
      </w:pPr>
      <w:r w:rsidRPr="00293AC0">
        <w:rPr>
          <w:rFonts w:ascii="Sylfaen" w:hAnsi="Sylfaen"/>
          <w:sz w:val="24"/>
          <w:szCs w:val="24"/>
          <w:lang w:val="ka-GE"/>
        </w:rPr>
        <w:t>წინამდებარე დოკუმენტის მიზანია ბავშვ</w:t>
      </w:r>
      <w:r w:rsidR="00A852EE" w:rsidRPr="00293AC0">
        <w:rPr>
          <w:rFonts w:ascii="Sylfaen" w:hAnsi="Sylfaen"/>
          <w:sz w:val="24"/>
          <w:szCs w:val="24"/>
          <w:lang w:val="ka-GE"/>
        </w:rPr>
        <w:t>ის</w:t>
      </w:r>
      <w:r w:rsidRPr="00293AC0">
        <w:rPr>
          <w:rFonts w:ascii="Sylfaen" w:hAnsi="Sylfaen"/>
          <w:sz w:val="24"/>
          <w:szCs w:val="24"/>
          <w:lang w:val="ka-GE"/>
        </w:rPr>
        <w:t xml:space="preserve"> უფლებ</w:t>
      </w:r>
      <w:r w:rsidR="00A852EE" w:rsidRPr="00293AC0">
        <w:rPr>
          <w:rFonts w:ascii="Sylfaen" w:hAnsi="Sylfaen"/>
          <w:sz w:val="24"/>
          <w:szCs w:val="24"/>
          <w:lang w:val="ka-GE"/>
        </w:rPr>
        <w:t>ათა</w:t>
      </w:r>
      <w:r w:rsidRPr="00293AC0">
        <w:rPr>
          <w:rFonts w:ascii="Sylfaen" w:hAnsi="Sylfaen"/>
          <w:sz w:val="24"/>
          <w:szCs w:val="24"/>
          <w:lang w:val="ka-GE"/>
        </w:rPr>
        <w:t xml:space="preserve"> კოდექსით განსაზღვრულ</w:t>
      </w:r>
      <w:r w:rsidR="001D6CF1" w:rsidRPr="00293AC0">
        <w:rPr>
          <w:rFonts w:ascii="Sylfaen" w:hAnsi="Sylfaen"/>
          <w:sz w:val="24"/>
          <w:szCs w:val="24"/>
          <w:lang w:val="ka-GE"/>
        </w:rPr>
        <w:t>ი</w:t>
      </w:r>
      <w:r w:rsidRPr="00293AC0">
        <w:rPr>
          <w:rFonts w:ascii="Sylfaen" w:hAnsi="Sylfaen"/>
          <w:sz w:val="24"/>
          <w:szCs w:val="24"/>
          <w:lang w:val="ka-GE"/>
        </w:rPr>
        <w:t xml:space="preserve"> უწყებებ</w:t>
      </w:r>
      <w:r w:rsidR="001D6CF1" w:rsidRPr="00293AC0">
        <w:rPr>
          <w:rFonts w:ascii="Sylfaen" w:hAnsi="Sylfaen"/>
          <w:sz w:val="24"/>
          <w:szCs w:val="24"/>
          <w:lang w:val="ka-GE"/>
        </w:rPr>
        <w:t>ი</w:t>
      </w:r>
      <w:r w:rsidRPr="00293AC0">
        <w:rPr>
          <w:rFonts w:ascii="Sylfaen" w:hAnsi="Sylfaen"/>
          <w:sz w:val="24"/>
          <w:szCs w:val="24"/>
          <w:lang w:val="ka-GE"/>
        </w:rPr>
        <w:t xml:space="preserve">ს </w:t>
      </w:r>
      <w:r w:rsidR="003971BC" w:rsidRPr="00293AC0">
        <w:rPr>
          <w:rFonts w:ascii="Sylfaen" w:hAnsi="Sylfaen"/>
          <w:sz w:val="24"/>
          <w:szCs w:val="24"/>
          <w:lang w:val="ka-GE"/>
        </w:rPr>
        <w:t>ურთიერთთანამშრომლობის სახელმძღვანელო წესები</w:t>
      </w:r>
      <w:r w:rsidR="001D6CF1" w:rsidRPr="00293AC0">
        <w:rPr>
          <w:rFonts w:ascii="Sylfaen" w:hAnsi="Sylfaen"/>
          <w:sz w:val="24"/>
          <w:szCs w:val="24"/>
          <w:lang w:val="ka-GE"/>
        </w:rPr>
        <w:t>ს ფორმულირება</w:t>
      </w:r>
      <w:r w:rsidRPr="00293AC0">
        <w:rPr>
          <w:rFonts w:ascii="Sylfaen" w:hAnsi="Sylfaen"/>
          <w:sz w:val="24"/>
          <w:szCs w:val="24"/>
          <w:lang w:val="ka-GE"/>
        </w:rPr>
        <w:t xml:space="preserve"> ბავშვის საუკეთესო ინტერესების </w:t>
      </w:r>
      <w:r w:rsidR="003971BC" w:rsidRPr="00293AC0">
        <w:rPr>
          <w:rFonts w:ascii="Sylfaen" w:hAnsi="Sylfaen"/>
          <w:sz w:val="24"/>
          <w:szCs w:val="24"/>
          <w:lang w:val="ka-GE"/>
        </w:rPr>
        <w:t xml:space="preserve">დაცვისა და </w:t>
      </w:r>
      <w:r w:rsidR="00A852EE" w:rsidRPr="00293AC0">
        <w:rPr>
          <w:rFonts w:ascii="Sylfaen" w:hAnsi="Sylfaen"/>
          <w:sz w:val="24"/>
          <w:szCs w:val="24"/>
          <w:lang w:val="ka-GE"/>
        </w:rPr>
        <w:t>აღნიშნული</w:t>
      </w:r>
      <w:r w:rsidR="003971BC" w:rsidRPr="00293AC0">
        <w:rPr>
          <w:rFonts w:ascii="Sylfaen" w:hAnsi="Sylfaen"/>
          <w:sz w:val="24"/>
          <w:szCs w:val="24"/>
          <w:lang w:val="ka-GE"/>
        </w:rPr>
        <w:t xml:space="preserve"> კოდექსის უკეთ განხორცილების</w:t>
      </w:r>
      <w:r w:rsidR="001D6CF1" w:rsidRPr="00293AC0">
        <w:rPr>
          <w:rFonts w:ascii="Sylfaen" w:hAnsi="Sylfaen"/>
          <w:sz w:val="24"/>
          <w:szCs w:val="24"/>
          <w:lang w:val="ka-GE"/>
        </w:rPr>
        <w:t>ათვის</w:t>
      </w:r>
      <w:r w:rsidR="003971BC" w:rsidRPr="00293AC0">
        <w:rPr>
          <w:rFonts w:ascii="Sylfaen" w:hAnsi="Sylfaen"/>
          <w:sz w:val="24"/>
          <w:szCs w:val="24"/>
          <w:lang w:val="ka-GE"/>
        </w:rPr>
        <w:t xml:space="preserve">. გზამკვლევი ეფუძნება საქართველოს </w:t>
      </w:r>
      <w:r w:rsidR="00411B9D" w:rsidRPr="00293AC0">
        <w:rPr>
          <w:rFonts w:ascii="Sylfaen" w:hAnsi="Sylfaen"/>
          <w:sz w:val="24"/>
          <w:szCs w:val="24"/>
          <w:lang w:val="ka-GE"/>
        </w:rPr>
        <w:t>კონსტიტუციას</w:t>
      </w:r>
      <w:r w:rsidR="00411B9D" w:rsidRPr="00293AC0">
        <w:rPr>
          <w:rStyle w:val="FootnoteReference"/>
          <w:rFonts w:ascii="Sylfaen" w:hAnsi="Sylfaen"/>
          <w:sz w:val="24"/>
          <w:szCs w:val="24"/>
          <w:lang w:val="ka-GE"/>
        </w:rPr>
        <w:footnoteReference w:id="1"/>
      </w:r>
      <w:r w:rsidR="00411B9D" w:rsidRPr="00293AC0">
        <w:rPr>
          <w:rFonts w:ascii="Sylfaen" w:hAnsi="Sylfaen"/>
          <w:sz w:val="24"/>
          <w:szCs w:val="24"/>
          <w:lang w:val="ka-GE"/>
        </w:rPr>
        <w:t xml:space="preserve">, </w:t>
      </w:r>
      <w:r w:rsidR="003971BC" w:rsidRPr="00293AC0">
        <w:rPr>
          <w:rFonts w:ascii="Sylfaen" w:hAnsi="Sylfaen"/>
          <w:sz w:val="24"/>
          <w:szCs w:val="24"/>
          <w:lang w:val="ka-GE"/>
        </w:rPr>
        <w:t>ბავშვ</w:t>
      </w:r>
      <w:r w:rsidR="008E5F6D" w:rsidRPr="00293AC0">
        <w:rPr>
          <w:rFonts w:ascii="Sylfaen" w:hAnsi="Sylfaen"/>
          <w:sz w:val="24"/>
          <w:szCs w:val="24"/>
          <w:lang w:val="ka-GE"/>
        </w:rPr>
        <w:t>ის</w:t>
      </w:r>
      <w:r w:rsidR="003971BC" w:rsidRPr="00293AC0">
        <w:rPr>
          <w:rFonts w:ascii="Sylfaen" w:hAnsi="Sylfaen"/>
          <w:sz w:val="24"/>
          <w:szCs w:val="24"/>
          <w:lang w:val="ka-GE"/>
        </w:rPr>
        <w:t xml:space="preserve"> უფლებ</w:t>
      </w:r>
      <w:r w:rsidR="008E5F6D" w:rsidRPr="00293AC0">
        <w:rPr>
          <w:rFonts w:ascii="Sylfaen" w:hAnsi="Sylfaen"/>
          <w:sz w:val="24"/>
          <w:szCs w:val="24"/>
          <w:lang w:val="ka-GE"/>
        </w:rPr>
        <w:t>ათა</w:t>
      </w:r>
      <w:r w:rsidR="003971BC" w:rsidRPr="00293AC0">
        <w:rPr>
          <w:rFonts w:ascii="Sylfaen" w:hAnsi="Sylfaen"/>
          <w:sz w:val="24"/>
          <w:szCs w:val="24"/>
          <w:lang w:val="ka-GE"/>
        </w:rPr>
        <w:t xml:space="preserve"> კოდექსს</w:t>
      </w:r>
      <w:r w:rsidR="00153A7E" w:rsidRPr="00293AC0">
        <w:rPr>
          <w:rStyle w:val="FootnoteReference"/>
          <w:rFonts w:ascii="Sylfaen" w:hAnsi="Sylfaen"/>
          <w:sz w:val="24"/>
          <w:szCs w:val="24"/>
          <w:lang w:val="ka-GE"/>
        </w:rPr>
        <w:footnoteReference w:id="2"/>
      </w:r>
      <w:r w:rsidR="003971BC" w:rsidRPr="00293AC0">
        <w:rPr>
          <w:rFonts w:ascii="Sylfaen" w:hAnsi="Sylfaen"/>
          <w:sz w:val="24"/>
          <w:szCs w:val="24"/>
          <w:lang w:val="ka-GE"/>
        </w:rPr>
        <w:t>, ბავშვ</w:t>
      </w:r>
      <w:r w:rsidR="008E5F6D" w:rsidRPr="00293AC0">
        <w:rPr>
          <w:rFonts w:ascii="Sylfaen" w:hAnsi="Sylfaen"/>
          <w:sz w:val="24"/>
          <w:szCs w:val="24"/>
          <w:lang w:val="ka-GE"/>
        </w:rPr>
        <w:t>ის</w:t>
      </w:r>
      <w:r w:rsidR="003971BC" w:rsidRPr="00293AC0">
        <w:rPr>
          <w:rFonts w:ascii="Sylfaen" w:hAnsi="Sylfaen"/>
          <w:sz w:val="24"/>
          <w:szCs w:val="24"/>
          <w:lang w:val="ka-GE"/>
        </w:rPr>
        <w:t xml:space="preserve"> უფლებ</w:t>
      </w:r>
      <w:r w:rsidR="008E5F6D" w:rsidRPr="00293AC0">
        <w:rPr>
          <w:rFonts w:ascii="Sylfaen" w:hAnsi="Sylfaen"/>
          <w:sz w:val="24"/>
          <w:szCs w:val="24"/>
          <w:lang w:val="ka-GE"/>
        </w:rPr>
        <w:t>ათა</w:t>
      </w:r>
      <w:r w:rsidR="003971BC" w:rsidRPr="00293AC0">
        <w:rPr>
          <w:rFonts w:ascii="Sylfaen" w:hAnsi="Sylfaen"/>
          <w:sz w:val="24"/>
          <w:szCs w:val="24"/>
          <w:lang w:val="ka-GE"/>
        </w:rPr>
        <w:t xml:space="preserve"> კონვენციას</w:t>
      </w:r>
      <w:r w:rsidR="00153A7E" w:rsidRPr="00293AC0">
        <w:rPr>
          <w:rStyle w:val="FootnoteReference"/>
          <w:rFonts w:ascii="Sylfaen" w:hAnsi="Sylfaen"/>
          <w:sz w:val="24"/>
          <w:szCs w:val="24"/>
          <w:lang w:val="ka-GE"/>
        </w:rPr>
        <w:footnoteReference w:id="3"/>
      </w:r>
      <w:r w:rsidR="003971BC" w:rsidRPr="00293AC0">
        <w:rPr>
          <w:rFonts w:ascii="Sylfaen" w:hAnsi="Sylfaen"/>
          <w:sz w:val="24"/>
          <w:szCs w:val="24"/>
          <w:lang w:val="ka-GE"/>
        </w:rPr>
        <w:t>, ბავშვთა  დაცვის</w:t>
      </w:r>
      <w:r w:rsidR="00BF64FB" w:rsidRPr="00293AC0">
        <w:rPr>
          <w:rFonts w:ascii="Sylfaen" w:hAnsi="Sylfaen"/>
          <w:sz w:val="24"/>
          <w:szCs w:val="24"/>
          <w:lang w:val="ka-GE"/>
        </w:rPr>
        <w:t xml:space="preserve"> </w:t>
      </w:r>
      <w:r w:rsidR="003971BC" w:rsidRPr="00293AC0">
        <w:rPr>
          <w:rFonts w:ascii="Sylfaen" w:hAnsi="Sylfaen"/>
          <w:sz w:val="24"/>
          <w:szCs w:val="24"/>
          <w:lang w:val="ka-GE"/>
        </w:rPr>
        <w:t>მიმართვიანობის</w:t>
      </w:r>
      <w:r w:rsidR="00BF64FB" w:rsidRPr="00293AC0">
        <w:rPr>
          <w:rFonts w:ascii="Sylfaen" w:hAnsi="Sylfaen"/>
          <w:sz w:val="24"/>
          <w:szCs w:val="24"/>
          <w:lang w:val="ka-GE"/>
        </w:rPr>
        <w:t xml:space="preserve"> (რეფერირების</w:t>
      </w:r>
      <w:r w:rsidR="003971BC" w:rsidRPr="00293AC0">
        <w:rPr>
          <w:rFonts w:ascii="Sylfaen" w:hAnsi="Sylfaen"/>
          <w:sz w:val="24"/>
          <w:szCs w:val="24"/>
          <w:lang w:val="ka-GE"/>
        </w:rPr>
        <w:t>) პროცედურებს</w:t>
      </w:r>
      <w:r w:rsidR="00BF64FB" w:rsidRPr="00293AC0">
        <w:rPr>
          <w:rStyle w:val="FootnoteReference"/>
          <w:rFonts w:ascii="Sylfaen" w:hAnsi="Sylfaen"/>
          <w:sz w:val="24"/>
          <w:szCs w:val="24"/>
          <w:lang w:val="ka-GE"/>
        </w:rPr>
        <w:footnoteReference w:id="4"/>
      </w:r>
      <w:r w:rsidR="003971BC" w:rsidRPr="00293AC0">
        <w:rPr>
          <w:rFonts w:ascii="Sylfaen" w:hAnsi="Sylfaen"/>
          <w:sz w:val="24"/>
          <w:szCs w:val="24"/>
          <w:lang w:val="ka-GE"/>
        </w:rPr>
        <w:t xml:space="preserve">, </w:t>
      </w:r>
      <w:r w:rsidR="009A2ED4" w:rsidRPr="00293AC0">
        <w:rPr>
          <w:rFonts w:ascii="Sylfaen" w:hAnsi="Sylfaen"/>
          <w:sz w:val="24"/>
          <w:szCs w:val="24"/>
          <w:lang w:val="ka-GE"/>
        </w:rPr>
        <w:t xml:space="preserve">არასრულწლოვანთა </w:t>
      </w:r>
      <w:r w:rsidR="003971BC" w:rsidRPr="00293AC0">
        <w:rPr>
          <w:rFonts w:ascii="Sylfaen" w:hAnsi="Sylfaen"/>
          <w:sz w:val="24"/>
          <w:szCs w:val="24"/>
          <w:lang w:val="ka-GE"/>
        </w:rPr>
        <w:t>მართლმსაჯულების კოდექსს</w:t>
      </w:r>
      <w:r w:rsidR="009A2ED4" w:rsidRPr="00293AC0">
        <w:rPr>
          <w:rStyle w:val="FootnoteReference"/>
          <w:rFonts w:ascii="Sylfaen" w:hAnsi="Sylfaen"/>
          <w:sz w:val="24"/>
          <w:szCs w:val="24"/>
          <w:lang w:val="ka-GE"/>
        </w:rPr>
        <w:footnoteReference w:id="5"/>
      </w:r>
      <w:r w:rsidR="003971BC" w:rsidRPr="00293AC0">
        <w:rPr>
          <w:rFonts w:ascii="Sylfaen" w:hAnsi="Sylfaen"/>
          <w:sz w:val="24"/>
          <w:szCs w:val="24"/>
          <w:lang w:val="ka-GE"/>
        </w:rPr>
        <w:t>,  საქართველოს კანონს სოციალური მუშაობის შესახებ</w:t>
      </w:r>
      <w:r w:rsidR="009A2ED4" w:rsidRPr="00293AC0">
        <w:rPr>
          <w:rStyle w:val="FootnoteReference"/>
          <w:rFonts w:ascii="Sylfaen" w:hAnsi="Sylfaen"/>
          <w:sz w:val="24"/>
          <w:szCs w:val="24"/>
          <w:lang w:val="ka-GE"/>
        </w:rPr>
        <w:footnoteReference w:id="6"/>
      </w:r>
      <w:r w:rsidR="00A852EE" w:rsidRPr="00293AC0">
        <w:rPr>
          <w:rFonts w:ascii="Sylfaen" w:hAnsi="Sylfaen"/>
          <w:sz w:val="24"/>
          <w:szCs w:val="24"/>
          <w:lang w:val="ka-GE"/>
        </w:rPr>
        <w:t xml:space="preserve">, </w:t>
      </w:r>
      <w:r w:rsidR="003971BC" w:rsidRPr="00293AC0">
        <w:rPr>
          <w:rFonts w:ascii="Sylfaen" w:hAnsi="Sylfaen"/>
          <w:sz w:val="24"/>
          <w:szCs w:val="24"/>
          <w:lang w:val="ka-GE"/>
        </w:rPr>
        <w:t xml:space="preserve"> გაეროს ბავშვთა ფონდის კვლევებს</w:t>
      </w:r>
      <w:r w:rsidR="006737E5" w:rsidRPr="00293AC0">
        <w:rPr>
          <w:rFonts w:ascii="Sylfaen" w:hAnsi="Sylfaen"/>
          <w:sz w:val="24"/>
          <w:szCs w:val="24"/>
          <w:lang w:val="ka-GE"/>
        </w:rPr>
        <w:t xml:space="preserve">, </w:t>
      </w:r>
      <w:r w:rsidR="003971BC" w:rsidRPr="00293AC0">
        <w:rPr>
          <w:rFonts w:ascii="Sylfaen" w:hAnsi="Sylfaen"/>
          <w:sz w:val="24"/>
          <w:szCs w:val="24"/>
          <w:lang w:val="ka-GE"/>
        </w:rPr>
        <w:t xml:space="preserve"> სახელმძღვანელოებს</w:t>
      </w:r>
      <w:r w:rsidR="00A852EE" w:rsidRPr="00293AC0">
        <w:rPr>
          <w:rFonts w:ascii="Sylfaen" w:hAnsi="Sylfaen"/>
          <w:sz w:val="24"/>
          <w:szCs w:val="24"/>
          <w:lang w:val="ka-GE"/>
        </w:rPr>
        <w:t>ა</w:t>
      </w:r>
      <w:r w:rsidR="006737E5" w:rsidRPr="00293AC0">
        <w:rPr>
          <w:rFonts w:ascii="Sylfaen" w:hAnsi="Sylfaen"/>
          <w:sz w:val="24"/>
          <w:szCs w:val="24"/>
          <w:lang w:val="ka-GE"/>
        </w:rPr>
        <w:t xml:space="preserve"> და გზამკვლევებს</w:t>
      </w:r>
      <w:r w:rsidR="00110B91" w:rsidRPr="00293AC0">
        <w:rPr>
          <w:rFonts w:ascii="Sylfaen" w:hAnsi="Sylfaen"/>
          <w:sz w:val="24"/>
          <w:szCs w:val="24"/>
          <w:lang w:val="ka-GE"/>
        </w:rPr>
        <w:t xml:space="preserve"> წარმატებული საერთაშორისო გამოცდილების შესახებ</w:t>
      </w:r>
      <w:r w:rsidR="003971BC" w:rsidRPr="00293AC0">
        <w:rPr>
          <w:rFonts w:ascii="Sylfaen" w:hAnsi="Sylfaen"/>
          <w:sz w:val="24"/>
          <w:szCs w:val="24"/>
          <w:lang w:val="ka-GE"/>
        </w:rPr>
        <w:t xml:space="preserve">. </w:t>
      </w:r>
      <w:r w:rsidR="00110B91" w:rsidRPr="00293AC0">
        <w:rPr>
          <w:rFonts w:ascii="Sylfaen" w:hAnsi="Sylfaen"/>
          <w:sz w:val="24"/>
          <w:szCs w:val="24"/>
          <w:lang w:val="ka-GE"/>
        </w:rPr>
        <w:t>ამასთან, აღნიშნული დოკუმენტი ითვალისწინებს ბავშვზე ზრუნვისა და ბავშვთა დაცვის არსებულ სისტემას</w:t>
      </w:r>
      <w:r w:rsidR="00180382" w:rsidRPr="00293AC0">
        <w:rPr>
          <w:rFonts w:ascii="Sylfaen" w:hAnsi="Sylfaen"/>
          <w:sz w:val="24"/>
          <w:szCs w:val="24"/>
          <w:lang w:val="ka-GE"/>
        </w:rPr>
        <w:t xml:space="preserve">, </w:t>
      </w:r>
      <w:r w:rsidR="00444738" w:rsidRPr="00293AC0">
        <w:rPr>
          <w:rFonts w:ascii="Sylfaen" w:hAnsi="Sylfaen"/>
          <w:sz w:val="24"/>
          <w:szCs w:val="24"/>
          <w:lang w:val="ka-GE"/>
        </w:rPr>
        <w:t xml:space="preserve">პროგრამებს, </w:t>
      </w:r>
      <w:r w:rsidR="00180382" w:rsidRPr="00293AC0">
        <w:rPr>
          <w:rFonts w:ascii="Sylfaen" w:hAnsi="Sylfaen"/>
          <w:sz w:val="24"/>
          <w:szCs w:val="24"/>
          <w:lang w:val="ka-GE"/>
        </w:rPr>
        <w:t>აქტორებს</w:t>
      </w:r>
      <w:r w:rsidR="00110B91" w:rsidRPr="00293AC0">
        <w:rPr>
          <w:rFonts w:ascii="Sylfaen" w:hAnsi="Sylfaen"/>
          <w:sz w:val="24"/>
          <w:szCs w:val="24"/>
          <w:lang w:val="ka-GE"/>
        </w:rPr>
        <w:t xml:space="preserve"> და გამოცდილებას, განსაკუთრებით მომსახურებების ჭრილში, და</w:t>
      </w:r>
      <w:r w:rsidR="00180382" w:rsidRPr="00293AC0">
        <w:rPr>
          <w:rFonts w:ascii="Sylfaen" w:hAnsi="Sylfaen"/>
          <w:sz w:val="24"/>
          <w:szCs w:val="24"/>
          <w:lang w:val="ka-GE"/>
        </w:rPr>
        <w:t xml:space="preserve"> სისტემაში</w:t>
      </w:r>
      <w:r w:rsidR="00110B91" w:rsidRPr="00293AC0">
        <w:rPr>
          <w:rFonts w:ascii="Sylfaen" w:hAnsi="Sylfaen"/>
          <w:sz w:val="24"/>
          <w:szCs w:val="24"/>
          <w:lang w:val="ka-GE"/>
        </w:rPr>
        <w:t xml:space="preserve"> </w:t>
      </w:r>
      <w:r w:rsidR="00180382" w:rsidRPr="00293AC0">
        <w:rPr>
          <w:rFonts w:ascii="Sylfaen" w:hAnsi="Sylfaen"/>
          <w:sz w:val="24"/>
          <w:szCs w:val="24"/>
          <w:lang w:val="ka-GE"/>
        </w:rPr>
        <w:t xml:space="preserve">ჩართულ უწყებებს სთავაზობს </w:t>
      </w:r>
      <w:r w:rsidR="00110B91" w:rsidRPr="00293AC0">
        <w:rPr>
          <w:rFonts w:ascii="Sylfaen" w:hAnsi="Sylfaen"/>
          <w:sz w:val="24"/>
          <w:szCs w:val="24"/>
          <w:lang w:val="ka-GE"/>
        </w:rPr>
        <w:t>ქართული კონტექსტის შესაბამის</w:t>
      </w:r>
      <w:r w:rsidR="00180382" w:rsidRPr="00293AC0">
        <w:rPr>
          <w:rFonts w:ascii="Sylfaen" w:hAnsi="Sylfaen"/>
          <w:sz w:val="24"/>
          <w:szCs w:val="24"/>
          <w:lang w:val="ka-GE"/>
        </w:rPr>
        <w:t>,</w:t>
      </w:r>
      <w:r w:rsidR="00110B91" w:rsidRPr="00293AC0">
        <w:rPr>
          <w:rFonts w:ascii="Sylfaen" w:hAnsi="Sylfaen"/>
          <w:sz w:val="24"/>
          <w:szCs w:val="24"/>
          <w:lang w:val="ka-GE"/>
        </w:rPr>
        <w:t xml:space="preserve"> </w:t>
      </w:r>
      <w:r w:rsidR="00180382" w:rsidRPr="00293AC0">
        <w:rPr>
          <w:rFonts w:ascii="Sylfaen" w:hAnsi="Sylfaen"/>
          <w:sz w:val="24"/>
          <w:szCs w:val="24"/>
          <w:lang w:val="ka-GE"/>
        </w:rPr>
        <w:t>თანამშრომლობის ზოგად ჩარჩოს</w:t>
      </w:r>
      <w:r w:rsidRPr="00293AC0">
        <w:rPr>
          <w:rFonts w:ascii="Sylfaen" w:hAnsi="Sylfaen"/>
          <w:sz w:val="24"/>
          <w:szCs w:val="24"/>
          <w:lang w:val="ka-GE"/>
        </w:rPr>
        <w:t xml:space="preserve">. </w:t>
      </w:r>
    </w:p>
    <w:p w14:paraId="02A5BC86" w14:textId="09B4A856" w:rsidR="00F12BBA" w:rsidRPr="00293AC0" w:rsidRDefault="00F12BBA" w:rsidP="00DD2C75">
      <w:pPr>
        <w:pStyle w:val="Heading1"/>
        <w:spacing w:after="160"/>
        <w:rPr>
          <w:rFonts w:ascii="Sylfaen" w:hAnsi="Sylfaen" w:cs="Sylfaen"/>
          <w:b/>
          <w:sz w:val="28"/>
          <w:szCs w:val="28"/>
          <w:lang w:val="ka-GE"/>
        </w:rPr>
      </w:pPr>
      <w:bookmarkStart w:id="2" w:name="_Toc36505206"/>
      <w:r w:rsidRPr="00293AC0">
        <w:rPr>
          <w:rFonts w:ascii="Sylfaen" w:hAnsi="Sylfaen" w:cs="Sylfaen"/>
          <w:b/>
          <w:sz w:val="28"/>
          <w:szCs w:val="28"/>
          <w:lang w:val="ka-GE"/>
        </w:rPr>
        <w:t xml:space="preserve">2. დოკუმენტის </w:t>
      </w:r>
      <w:r w:rsidR="000F08F3" w:rsidRPr="00293AC0">
        <w:rPr>
          <w:rFonts w:ascii="Sylfaen" w:hAnsi="Sylfaen" w:cs="Sylfaen"/>
          <w:b/>
          <w:sz w:val="28"/>
          <w:szCs w:val="28"/>
          <w:lang w:val="ka-GE"/>
        </w:rPr>
        <w:t xml:space="preserve">წამყვანი </w:t>
      </w:r>
      <w:r w:rsidRPr="00293AC0">
        <w:rPr>
          <w:rFonts w:ascii="Sylfaen" w:hAnsi="Sylfaen" w:cs="Sylfaen"/>
          <w:b/>
          <w:sz w:val="28"/>
          <w:szCs w:val="28"/>
          <w:lang w:val="ka-GE"/>
        </w:rPr>
        <w:t>ღირებულებ</w:t>
      </w:r>
      <w:r w:rsidR="000F08F3" w:rsidRPr="00293AC0">
        <w:rPr>
          <w:rFonts w:ascii="Sylfaen" w:hAnsi="Sylfaen" w:cs="Sylfaen"/>
          <w:b/>
          <w:sz w:val="28"/>
          <w:szCs w:val="28"/>
          <w:lang w:val="ka-GE"/>
        </w:rPr>
        <w:t>ები</w:t>
      </w:r>
      <w:bookmarkEnd w:id="2"/>
      <w:r w:rsidRPr="00293AC0">
        <w:rPr>
          <w:rFonts w:ascii="Sylfaen" w:hAnsi="Sylfaen" w:cs="Sylfaen"/>
          <w:b/>
          <w:sz w:val="28"/>
          <w:szCs w:val="28"/>
          <w:lang w:val="ka-GE"/>
        </w:rPr>
        <w:t xml:space="preserve"> </w:t>
      </w:r>
    </w:p>
    <w:p w14:paraId="2B3E04CC" w14:textId="55902B9B" w:rsidR="00FE2E1D" w:rsidRPr="00293AC0" w:rsidRDefault="000F08F3" w:rsidP="00300005">
      <w:pPr>
        <w:spacing w:line="276" w:lineRule="auto"/>
        <w:jc w:val="both"/>
        <w:rPr>
          <w:rFonts w:ascii="Sylfaen" w:hAnsi="Sylfaen"/>
          <w:sz w:val="24"/>
          <w:szCs w:val="24"/>
          <w:lang w:val="ka-GE"/>
        </w:rPr>
      </w:pPr>
      <w:r w:rsidRPr="00293AC0">
        <w:rPr>
          <w:rFonts w:ascii="Sylfaen" w:hAnsi="Sylfaen"/>
          <w:sz w:val="24"/>
          <w:szCs w:val="24"/>
          <w:lang w:val="ka-GE"/>
        </w:rPr>
        <w:t xml:space="preserve">გზამკვლევი ეფუძნება ბავშვის უფლებათა კოდექსის საკვანძო ღირებულებებს. </w:t>
      </w:r>
      <w:r w:rsidR="00FE2E1D" w:rsidRPr="00293AC0">
        <w:rPr>
          <w:rFonts w:ascii="Sylfaen" w:hAnsi="Sylfaen"/>
          <w:sz w:val="24"/>
          <w:szCs w:val="24"/>
          <w:lang w:val="ka-GE"/>
        </w:rPr>
        <w:t>კოდექსის მიზანია: „ბავშვის კეთილდღეობის უზრუნველყოფა საქართველოს კონსტიტუციის, ბავშვის უფლებათა კონვენციის, მისი დამატებითი ოქმებისა და სახელმწიფოს მიერ აღიარებული სხვა საერთაშორისო სამართლებრივი აქტების ეფექტიანი იმპლემენტაციის ხელშეწყობით“ (ბავშვ</w:t>
      </w:r>
      <w:r w:rsidR="008E5F6D" w:rsidRPr="00293AC0">
        <w:rPr>
          <w:rFonts w:ascii="Sylfaen" w:hAnsi="Sylfaen"/>
          <w:sz w:val="24"/>
          <w:szCs w:val="24"/>
          <w:lang w:val="ka-GE"/>
        </w:rPr>
        <w:t>ის</w:t>
      </w:r>
      <w:r w:rsidR="00FE2E1D" w:rsidRPr="00293AC0">
        <w:rPr>
          <w:rFonts w:ascii="Sylfaen" w:hAnsi="Sylfaen"/>
          <w:sz w:val="24"/>
          <w:szCs w:val="24"/>
          <w:lang w:val="ka-GE"/>
        </w:rPr>
        <w:t xml:space="preserve"> უფლებ</w:t>
      </w:r>
      <w:r w:rsidR="008E5F6D" w:rsidRPr="00293AC0">
        <w:rPr>
          <w:rFonts w:ascii="Sylfaen" w:hAnsi="Sylfaen"/>
          <w:sz w:val="24"/>
          <w:szCs w:val="24"/>
          <w:lang w:val="ka-GE"/>
        </w:rPr>
        <w:t>ათა</w:t>
      </w:r>
      <w:r w:rsidR="00FE2E1D" w:rsidRPr="00293AC0">
        <w:rPr>
          <w:rFonts w:ascii="Sylfaen" w:hAnsi="Sylfaen"/>
          <w:sz w:val="24"/>
          <w:szCs w:val="24"/>
          <w:lang w:val="ka-GE"/>
        </w:rPr>
        <w:t xml:space="preserve"> კოდექსი</w:t>
      </w:r>
      <w:r w:rsidR="004F49C6" w:rsidRPr="00293AC0">
        <w:rPr>
          <w:rFonts w:ascii="Sylfaen" w:hAnsi="Sylfaen"/>
          <w:sz w:val="24"/>
          <w:szCs w:val="24"/>
          <w:lang w:val="ka-GE"/>
        </w:rPr>
        <w:t>,</w:t>
      </w:r>
      <w:r w:rsidR="00FE2E1D" w:rsidRPr="00293AC0">
        <w:rPr>
          <w:rFonts w:ascii="Sylfaen" w:hAnsi="Sylfaen"/>
          <w:sz w:val="24"/>
          <w:szCs w:val="24"/>
          <w:lang w:val="ka-GE"/>
        </w:rPr>
        <w:t xml:space="preserve"> მუხლი 1). </w:t>
      </w:r>
      <w:r w:rsidR="001D6CF1" w:rsidRPr="00293AC0">
        <w:rPr>
          <w:rFonts w:ascii="Sylfaen" w:hAnsi="Sylfaen"/>
          <w:sz w:val="24"/>
          <w:szCs w:val="24"/>
          <w:lang w:val="ka-GE"/>
        </w:rPr>
        <w:t>აღნიშნული</w:t>
      </w:r>
      <w:r w:rsidR="00FE2E1D" w:rsidRPr="00293AC0">
        <w:rPr>
          <w:rFonts w:ascii="Sylfaen" w:hAnsi="Sylfaen"/>
          <w:sz w:val="24"/>
          <w:szCs w:val="24"/>
          <w:lang w:val="ka-GE"/>
        </w:rPr>
        <w:t xml:space="preserve"> მიზნის მიღწევა </w:t>
      </w:r>
      <w:r w:rsidR="008A4B4B" w:rsidRPr="00293AC0">
        <w:rPr>
          <w:rFonts w:ascii="Sylfaen" w:hAnsi="Sylfaen"/>
          <w:sz w:val="24"/>
          <w:szCs w:val="24"/>
          <w:lang w:val="ka-GE"/>
        </w:rPr>
        <w:t xml:space="preserve"> </w:t>
      </w:r>
      <w:r w:rsidR="00FE2E1D" w:rsidRPr="00293AC0">
        <w:rPr>
          <w:rFonts w:ascii="Sylfaen" w:hAnsi="Sylfaen"/>
          <w:sz w:val="24"/>
          <w:szCs w:val="24"/>
          <w:lang w:val="ka-GE"/>
        </w:rPr>
        <w:t>ბავშვის უფლებებისა და თავისუფლებების რეალიზებას</w:t>
      </w:r>
      <w:r w:rsidR="008A4B4B" w:rsidRPr="00293AC0">
        <w:rPr>
          <w:rFonts w:ascii="Sylfaen" w:hAnsi="Sylfaen"/>
          <w:sz w:val="24"/>
          <w:szCs w:val="24"/>
          <w:lang w:val="ka-GE"/>
        </w:rPr>
        <w:t xml:space="preserve">, </w:t>
      </w:r>
      <w:r w:rsidR="00FE2E1D" w:rsidRPr="00293AC0">
        <w:rPr>
          <w:rFonts w:ascii="Sylfaen" w:hAnsi="Sylfaen"/>
          <w:sz w:val="24"/>
          <w:szCs w:val="24"/>
          <w:lang w:val="ka-GE"/>
        </w:rPr>
        <w:t xml:space="preserve">ბავშვის საუკეთესო ინტერესების უპირატეს გათვალისწინებას, </w:t>
      </w:r>
      <w:r w:rsidR="001D6CF1" w:rsidRPr="00293AC0">
        <w:rPr>
          <w:rFonts w:ascii="Sylfaen" w:hAnsi="Sylfaen"/>
          <w:sz w:val="24"/>
          <w:szCs w:val="24"/>
          <w:lang w:val="ka-GE"/>
        </w:rPr>
        <w:t>ბავშვის</w:t>
      </w:r>
      <w:r w:rsidR="00FE2E1D" w:rsidRPr="00293AC0">
        <w:rPr>
          <w:rFonts w:ascii="Sylfaen" w:hAnsi="Sylfaen"/>
          <w:sz w:val="24"/>
          <w:szCs w:val="24"/>
          <w:lang w:val="ka-GE"/>
        </w:rPr>
        <w:t xml:space="preserve"> კეთილდღეობის, უსაფრთხოების, სიცოცხლის, ჯანდაცვის, განათლების, განვითარების</w:t>
      </w:r>
      <w:r w:rsidR="008A4B4B" w:rsidRPr="00293AC0">
        <w:rPr>
          <w:rFonts w:ascii="Sylfaen" w:hAnsi="Sylfaen"/>
          <w:sz w:val="24"/>
          <w:szCs w:val="24"/>
          <w:lang w:val="ka-GE"/>
        </w:rPr>
        <w:t xml:space="preserve"> და საზოგადოებში ინტეგრაციის</w:t>
      </w:r>
      <w:r w:rsidR="00FE2E1D" w:rsidRPr="00293AC0">
        <w:rPr>
          <w:rFonts w:ascii="Sylfaen" w:hAnsi="Sylfaen"/>
          <w:sz w:val="24"/>
          <w:szCs w:val="24"/>
          <w:lang w:val="ka-GE"/>
        </w:rPr>
        <w:t xml:space="preserve"> ინტერესების </w:t>
      </w:r>
      <w:r w:rsidR="008A4B4B" w:rsidRPr="00293AC0">
        <w:rPr>
          <w:rFonts w:ascii="Sylfaen" w:hAnsi="Sylfaen"/>
          <w:sz w:val="24"/>
          <w:szCs w:val="24"/>
          <w:lang w:val="ka-GE"/>
        </w:rPr>
        <w:t xml:space="preserve">დაცვასა და </w:t>
      </w:r>
      <w:r w:rsidR="007A6F5C" w:rsidRPr="00293AC0">
        <w:rPr>
          <w:rFonts w:ascii="Sylfaen" w:hAnsi="Sylfaen"/>
          <w:sz w:val="24"/>
          <w:szCs w:val="24"/>
          <w:lang w:val="ka-GE"/>
        </w:rPr>
        <w:t>განხორციელებას ემსახურება</w:t>
      </w:r>
      <w:r w:rsidR="00FE2E1D" w:rsidRPr="00293AC0">
        <w:rPr>
          <w:rFonts w:ascii="Sylfaen" w:hAnsi="Sylfaen"/>
          <w:sz w:val="24"/>
          <w:szCs w:val="24"/>
          <w:lang w:val="ka-GE"/>
        </w:rPr>
        <w:t xml:space="preserve"> ბავშვისადმი თანასწორ</w:t>
      </w:r>
      <w:r w:rsidR="00FE7F2A" w:rsidRPr="00293AC0">
        <w:rPr>
          <w:rFonts w:ascii="Sylfaen" w:hAnsi="Sylfaen"/>
          <w:sz w:val="24"/>
          <w:szCs w:val="24"/>
          <w:lang w:val="ka-GE"/>
        </w:rPr>
        <w:t>ი</w:t>
      </w:r>
      <w:r w:rsidR="00FE2E1D" w:rsidRPr="00293AC0">
        <w:rPr>
          <w:rFonts w:ascii="Sylfaen" w:hAnsi="Sylfaen"/>
          <w:sz w:val="24"/>
          <w:szCs w:val="24"/>
          <w:lang w:val="ka-GE"/>
        </w:rPr>
        <w:t xml:space="preserve"> მოპყრობი</w:t>
      </w:r>
      <w:r w:rsidR="00FE7F2A" w:rsidRPr="00293AC0">
        <w:rPr>
          <w:rFonts w:ascii="Sylfaen" w:hAnsi="Sylfaen"/>
          <w:sz w:val="24"/>
          <w:szCs w:val="24"/>
          <w:lang w:val="ka-GE"/>
        </w:rPr>
        <w:t>თა და</w:t>
      </w:r>
      <w:r w:rsidR="008A4B4B" w:rsidRPr="00293AC0">
        <w:rPr>
          <w:rFonts w:ascii="Sylfaen" w:hAnsi="Sylfaen"/>
          <w:sz w:val="24"/>
          <w:szCs w:val="24"/>
          <w:lang w:val="ka-GE"/>
        </w:rPr>
        <w:t xml:space="preserve"> </w:t>
      </w:r>
      <w:r w:rsidR="001D6CF1" w:rsidRPr="00293AC0">
        <w:rPr>
          <w:rFonts w:ascii="Sylfaen" w:hAnsi="Sylfaen"/>
          <w:sz w:val="24"/>
          <w:szCs w:val="24"/>
          <w:lang w:val="ka-GE"/>
        </w:rPr>
        <w:t>მის</w:t>
      </w:r>
      <w:r w:rsidR="006737E5" w:rsidRPr="00293AC0">
        <w:rPr>
          <w:rFonts w:ascii="Sylfaen" w:hAnsi="Sylfaen"/>
          <w:sz w:val="24"/>
          <w:szCs w:val="24"/>
          <w:lang w:val="ka-GE"/>
        </w:rPr>
        <w:t>ი</w:t>
      </w:r>
      <w:r w:rsidR="008A4B4B" w:rsidRPr="00293AC0">
        <w:rPr>
          <w:rFonts w:ascii="Sylfaen" w:hAnsi="Sylfaen"/>
          <w:sz w:val="24"/>
          <w:szCs w:val="24"/>
          <w:lang w:val="ka-GE"/>
        </w:rPr>
        <w:t xml:space="preserve"> ჩართულობის წახალისებით. </w:t>
      </w:r>
      <w:r w:rsidR="006737E5" w:rsidRPr="00293AC0">
        <w:rPr>
          <w:rFonts w:ascii="Sylfaen" w:hAnsi="Sylfaen"/>
          <w:sz w:val="24"/>
          <w:szCs w:val="24"/>
          <w:lang w:val="ka-GE"/>
        </w:rPr>
        <w:t xml:space="preserve">გარდა ამისა, </w:t>
      </w:r>
      <w:r w:rsidR="00300005" w:rsidRPr="00293AC0">
        <w:rPr>
          <w:rFonts w:ascii="Sylfaen" w:hAnsi="Sylfaen"/>
          <w:sz w:val="24"/>
          <w:szCs w:val="24"/>
          <w:lang w:val="ka-GE"/>
        </w:rPr>
        <w:t>კოდექსი ოჯახ</w:t>
      </w:r>
      <w:r w:rsidR="00FE2E1D" w:rsidRPr="00293AC0">
        <w:rPr>
          <w:rFonts w:ascii="Sylfaen" w:hAnsi="Sylfaen"/>
          <w:sz w:val="24"/>
          <w:szCs w:val="24"/>
          <w:lang w:val="ka-GE"/>
        </w:rPr>
        <w:t>ს</w:t>
      </w:r>
      <w:r w:rsidR="00300005" w:rsidRPr="00293AC0">
        <w:rPr>
          <w:rFonts w:ascii="Sylfaen" w:hAnsi="Sylfaen"/>
          <w:sz w:val="24"/>
          <w:szCs w:val="24"/>
          <w:lang w:val="ka-GE"/>
        </w:rPr>
        <w:t xml:space="preserve"> განსაზღვრავს</w:t>
      </w:r>
      <w:r w:rsidR="00FE2E1D" w:rsidRPr="00293AC0">
        <w:rPr>
          <w:rFonts w:ascii="Sylfaen" w:hAnsi="Sylfaen"/>
          <w:sz w:val="24"/>
          <w:szCs w:val="24"/>
          <w:lang w:val="ka-GE"/>
        </w:rPr>
        <w:t xml:space="preserve">, როგორც საზოგადოების </w:t>
      </w:r>
      <w:r w:rsidR="00300005" w:rsidRPr="00293AC0">
        <w:rPr>
          <w:rFonts w:ascii="Sylfaen" w:hAnsi="Sylfaen"/>
          <w:sz w:val="24"/>
          <w:szCs w:val="24"/>
          <w:lang w:val="ka-GE"/>
        </w:rPr>
        <w:t>ძირითად</w:t>
      </w:r>
      <w:r w:rsidR="00FE2E1D" w:rsidRPr="00293AC0">
        <w:rPr>
          <w:rFonts w:ascii="Sylfaen" w:hAnsi="Sylfaen"/>
          <w:sz w:val="24"/>
          <w:szCs w:val="24"/>
          <w:lang w:val="ka-GE"/>
        </w:rPr>
        <w:t xml:space="preserve"> </w:t>
      </w:r>
      <w:r w:rsidR="00300005" w:rsidRPr="00293AC0">
        <w:rPr>
          <w:rFonts w:ascii="Sylfaen" w:hAnsi="Sylfaen"/>
          <w:sz w:val="24"/>
          <w:szCs w:val="24"/>
          <w:lang w:val="ka-GE"/>
        </w:rPr>
        <w:t>უჯრედ</w:t>
      </w:r>
      <w:r w:rsidR="00FE2E1D" w:rsidRPr="00293AC0">
        <w:rPr>
          <w:rFonts w:ascii="Sylfaen" w:hAnsi="Sylfaen"/>
          <w:sz w:val="24"/>
          <w:szCs w:val="24"/>
          <w:lang w:val="ka-GE"/>
        </w:rPr>
        <w:t>ს, განსაკუთრებით ბავშვის აღზრდისა და კეთილდღეობის</w:t>
      </w:r>
      <w:r w:rsidR="00300005" w:rsidRPr="00293AC0">
        <w:rPr>
          <w:rFonts w:ascii="Sylfaen" w:hAnsi="Sylfaen"/>
          <w:sz w:val="24"/>
          <w:szCs w:val="24"/>
          <w:lang w:val="ka-GE"/>
        </w:rPr>
        <w:t xml:space="preserve"> </w:t>
      </w:r>
      <w:r w:rsidR="00FE7F2A" w:rsidRPr="00293AC0">
        <w:rPr>
          <w:rFonts w:ascii="Sylfaen" w:hAnsi="Sylfaen"/>
          <w:sz w:val="24"/>
          <w:szCs w:val="24"/>
          <w:lang w:val="ka-GE"/>
        </w:rPr>
        <w:t>ჭრილ</w:t>
      </w:r>
      <w:r w:rsidR="00300005" w:rsidRPr="00293AC0">
        <w:rPr>
          <w:rFonts w:ascii="Sylfaen" w:hAnsi="Sylfaen"/>
          <w:sz w:val="24"/>
          <w:szCs w:val="24"/>
          <w:lang w:val="ka-GE"/>
        </w:rPr>
        <w:t>ში, და მის დაცვასა</w:t>
      </w:r>
      <w:r w:rsidR="00FE2E1D" w:rsidRPr="00293AC0">
        <w:rPr>
          <w:rFonts w:ascii="Sylfaen" w:hAnsi="Sylfaen"/>
          <w:sz w:val="24"/>
          <w:szCs w:val="24"/>
          <w:lang w:val="ka-GE"/>
        </w:rPr>
        <w:t xml:space="preserve"> და მხარდაჭერას</w:t>
      </w:r>
      <w:r w:rsidR="007A6F5C" w:rsidRPr="00293AC0">
        <w:rPr>
          <w:rFonts w:ascii="Sylfaen" w:hAnsi="Sylfaen"/>
          <w:sz w:val="24"/>
          <w:szCs w:val="24"/>
          <w:lang w:val="ka-GE"/>
        </w:rPr>
        <w:t xml:space="preserve"> არსებით მნიშვნელობას ანიჭებს</w:t>
      </w:r>
      <w:r w:rsidR="00300005" w:rsidRPr="00293AC0">
        <w:rPr>
          <w:rFonts w:ascii="Sylfaen" w:hAnsi="Sylfaen"/>
          <w:sz w:val="24"/>
          <w:szCs w:val="24"/>
          <w:lang w:val="ka-GE"/>
        </w:rPr>
        <w:t>.</w:t>
      </w:r>
      <w:r w:rsidR="001D6CF1" w:rsidRPr="00293AC0">
        <w:rPr>
          <w:rFonts w:ascii="Sylfaen" w:hAnsi="Sylfaen"/>
          <w:sz w:val="24"/>
          <w:szCs w:val="24"/>
          <w:lang w:val="ka-GE"/>
        </w:rPr>
        <w:t xml:space="preserve"> დოკუმენტი  </w:t>
      </w:r>
      <w:r w:rsidR="00DD2C75" w:rsidRPr="00293AC0">
        <w:rPr>
          <w:rFonts w:ascii="Sylfaen" w:hAnsi="Sylfaen"/>
          <w:sz w:val="24"/>
          <w:szCs w:val="24"/>
          <w:lang w:val="ka-GE"/>
        </w:rPr>
        <w:t>ემსახურება</w:t>
      </w:r>
      <w:r w:rsidR="00DD2C75" w:rsidRPr="00293AC0">
        <w:rPr>
          <w:rFonts w:ascii="Sylfaen" w:hAnsi="Sylfaen"/>
          <w:sz w:val="24"/>
          <w:szCs w:val="24"/>
        </w:rPr>
        <w:t xml:space="preserve"> </w:t>
      </w:r>
      <w:r w:rsidR="001D6CF1" w:rsidRPr="00293AC0">
        <w:rPr>
          <w:rFonts w:ascii="Sylfaen" w:hAnsi="Sylfaen"/>
          <w:sz w:val="24"/>
          <w:szCs w:val="24"/>
          <w:lang w:val="ka-GE"/>
        </w:rPr>
        <w:t>ბავშვ</w:t>
      </w:r>
      <w:r w:rsidR="005D6BCE" w:rsidRPr="00293AC0">
        <w:rPr>
          <w:rFonts w:ascii="Sylfaen" w:hAnsi="Sylfaen"/>
          <w:sz w:val="24"/>
          <w:szCs w:val="24"/>
          <w:lang w:val="ka-GE"/>
        </w:rPr>
        <w:t>თა</w:t>
      </w:r>
      <w:r w:rsidR="007A6F5C" w:rsidRPr="00293AC0">
        <w:rPr>
          <w:rFonts w:ascii="Sylfaen" w:hAnsi="Sylfaen"/>
          <w:sz w:val="24"/>
          <w:szCs w:val="24"/>
          <w:lang w:val="ka-GE"/>
        </w:rPr>
        <w:t xml:space="preserve"> დაცვის</w:t>
      </w:r>
      <w:r w:rsidR="001D6CF1" w:rsidRPr="00293AC0">
        <w:rPr>
          <w:rFonts w:ascii="Sylfaen" w:hAnsi="Sylfaen"/>
          <w:sz w:val="24"/>
          <w:szCs w:val="24"/>
          <w:lang w:val="ka-GE"/>
        </w:rPr>
        <w:t xml:space="preserve"> სფეროში უწყებათაშორისი თანამშრომლობის ბავშვის უფლებებზე დაფუძნებული მიდგომის განვითარება-გამყარებას</w:t>
      </w:r>
      <w:r w:rsidR="004F49C6" w:rsidRPr="00293AC0">
        <w:rPr>
          <w:rFonts w:ascii="Sylfaen" w:hAnsi="Sylfaen"/>
          <w:sz w:val="24"/>
          <w:szCs w:val="24"/>
          <w:lang w:val="ka-GE"/>
        </w:rPr>
        <w:t>.</w:t>
      </w:r>
    </w:p>
    <w:p w14:paraId="0CB11ED8" w14:textId="77777777" w:rsidR="0078415B" w:rsidRPr="00293AC0" w:rsidRDefault="0078415B" w:rsidP="00A07A95">
      <w:pPr>
        <w:pStyle w:val="Heading1"/>
        <w:rPr>
          <w:rFonts w:ascii="Sylfaen" w:hAnsi="Sylfaen" w:cs="Sylfaen"/>
          <w:b/>
          <w:sz w:val="28"/>
          <w:szCs w:val="28"/>
          <w:lang w:val="ka-GE"/>
        </w:rPr>
      </w:pPr>
    </w:p>
    <w:p w14:paraId="71390C6B" w14:textId="77777777" w:rsidR="0078415B" w:rsidRPr="00293AC0" w:rsidRDefault="00F12BBA" w:rsidP="002D11C6">
      <w:pPr>
        <w:pStyle w:val="Heading1"/>
        <w:spacing w:after="240"/>
        <w:rPr>
          <w:rFonts w:ascii="Sylfaen" w:hAnsi="Sylfaen" w:cs="Sylfaen"/>
          <w:b/>
          <w:sz w:val="28"/>
          <w:szCs w:val="28"/>
          <w:lang w:val="ka-GE"/>
        </w:rPr>
      </w:pPr>
      <w:bookmarkStart w:id="3" w:name="_Toc36505207"/>
      <w:r w:rsidRPr="00293AC0">
        <w:rPr>
          <w:rFonts w:ascii="Sylfaen" w:hAnsi="Sylfaen" w:cs="Sylfaen"/>
          <w:b/>
          <w:sz w:val="28"/>
          <w:szCs w:val="28"/>
          <w:lang w:val="ka-GE"/>
        </w:rPr>
        <w:t xml:space="preserve">3. </w:t>
      </w:r>
      <w:r w:rsidR="000E0ACD" w:rsidRPr="00293AC0">
        <w:rPr>
          <w:rFonts w:ascii="Sylfaen" w:hAnsi="Sylfaen" w:cs="Sylfaen"/>
          <w:b/>
          <w:sz w:val="28"/>
          <w:szCs w:val="28"/>
          <w:lang w:val="ka-GE"/>
        </w:rPr>
        <w:t>ტერმინთა განმარტება</w:t>
      </w:r>
      <w:bookmarkEnd w:id="3"/>
      <w:r w:rsidR="000E0ACD" w:rsidRPr="00293AC0">
        <w:rPr>
          <w:rFonts w:ascii="Sylfaen" w:hAnsi="Sylfaen" w:cs="Sylfaen"/>
          <w:b/>
          <w:sz w:val="28"/>
          <w:szCs w:val="28"/>
          <w:lang w:val="ka-GE"/>
        </w:rPr>
        <w:t xml:space="preserve"> </w:t>
      </w:r>
    </w:p>
    <w:p w14:paraId="35AF7352" w14:textId="23C672D8" w:rsidR="00AE38C9" w:rsidRPr="00293AC0" w:rsidRDefault="00732B87" w:rsidP="00732B87">
      <w:pPr>
        <w:spacing w:after="150" w:line="240" w:lineRule="auto"/>
        <w:jc w:val="both"/>
        <w:rPr>
          <w:rFonts w:ascii="Helvetica" w:eastAsia="Times New Roman" w:hAnsi="Helvetica" w:cs="Helvetica"/>
          <w:color w:val="000000" w:themeColor="text1"/>
          <w:sz w:val="24"/>
          <w:szCs w:val="24"/>
        </w:rPr>
      </w:pPr>
      <w:proofErr w:type="spellStart"/>
      <w:r w:rsidRPr="00293AC0">
        <w:rPr>
          <w:rFonts w:ascii="Sylfaen" w:eastAsia="Times New Roman" w:hAnsi="Sylfaen" w:cs="Sylfaen"/>
          <w:color w:val="000000" w:themeColor="text1"/>
          <w:sz w:val="24"/>
          <w:szCs w:val="24"/>
        </w:rPr>
        <w:t>დოკუმენტში</w:t>
      </w:r>
      <w:proofErr w:type="spellEnd"/>
      <w:r w:rsidR="00AE38C9" w:rsidRPr="00293AC0">
        <w:rPr>
          <w:rFonts w:ascii="Helvetica" w:eastAsia="Times New Roman" w:hAnsi="Helvetica" w:cs="Helvetica"/>
          <w:color w:val="000000" w:themeColor="text1"/>
          <w:sz w:val="24"/>
          <w:szCs w:val="24"/>
        </w:rPr>
        <w:t xml:space="preserve"> </w:t>
      </w:r>
      <w:proofErr w:type="spellStart"/>
      <w:r w:rsidR="00AE38C9" w:rsidRPr="00293AC0">
        <w:rPr>
          <w:rFonts w:ascii="Sylfaen" w:eastAsia="Times New Roman" w:hAnsi="Sylfaen" w:cs="Sylfaen"/>
          <w:color w:val="000000" w:themeColor="text1"/>
          <w:sz w:val="24"/>
          <w:szCs w:val="24"/>
        </w:rPr>
        <w:t>გამოყენებულ</w:t>
      </w:r>
      <w:proofErr w:type="spellEnd"/>
      <w:r w:rsidR="00AE38C9" w:rsidRPr="00293AC0">
        <w:rPr>
          <w:rFonts w:ascii="Helvetica" w:eastAsia="Times New Roman" w:hAnsi="Helvetica" w:cs="Helvetica"/>
          <w:color w:val="000000" w:themeColor="text1"/>
          <w:sz w:val="24"/>
          <w:szCs w:val="24"/>
        </w:rPr>
        <w:t xml:space="preserve"> </w:t>
      </w:r>
      <w:proofErr w:type="spellStart"/>
      <w:r w:rsidR="00AE38C9" w:rsidRPr="00293AC0">
        <w:rPr>
          <w:rFonts w:ascii="Sylfaen" w:eastAsia="Times New Roman" w:hAnsi="Sylfaen" w:cs="Sylfaen"/>
          <w:color w:val="000000" w:themeColor="text1"/>
          <w:sz w:val="24"/>
          <w:szCs w:val="24"/>
        </w:rPr>
        <w:t>ტერმინებს</w:t>
      </w:r>
      <w:proofErr w:type="spellEnd"/>
      <w:r w:rsidR="00AE38C9" w:rsidRPr="00293AC0">
        <w:rPr>
          <w:rFonts w:ascii="Helvetica" w:eastAsia="Times New Roman" w:hAnsi="Helvetica" w:cs="Helvetica"/>
          <w:color w:val="000000" w:themeColor="text1"/>
          <w:sz w:val="24"/>
          <w:szCs w:val="24"/>
        </w:rPr>
        <w:t xml:space="preserve"> </w:t>
      </w:r>
      <w:proofErr w:type="spellStart"/>
      <w:r w:rsidR="00AE38C9" w:rsidRPr="00293AC0">
        <w:rPr>
          <w:rFonts w:ascii="Sylfaen" w:eastAsia="Times New Roman" w:hAnsi="Sylfaen" w:cs="Sylfaen"/>
          <w:color w:val="000000" w:themeColor="text1"/>
          <w:sz w:val="24"/>
          <w:szCs w:val="24"/>
        </w:rPr>
        <w:t>აქვს</w:t>
      </w:r>
      <w:proofErr w:type="spellEnd"/>
      <w:r w:rsidR="00AE38C9" w:rsidRPr="00293AC0">
        <w:rPr>
          <w:rFonts w:ascii="Helvetica" w:eastAsia="Times New Roman" w:hAnsi="Helvetica" w:cs="Helvetica"/>
          <w:color w:val="000000" w:themeColor="text1"/>
          <w:sz w:val="24"/>
          <w:szCs w:val="24"/>
        </w:rPr>
        <w:t xml:space="preserve"> </w:t>
      </w:r>
      <w:proofErr w:type="spellStart"/>
      <w:r w:rsidR="00AE38C9" w:rsidRPr="00293AC0">
        <w:rPr>
          <w:rFonts w:ascii="Sylfaen" w:eastAsia="Times New Roman" w:hAnsi="Sylfaen" w:cs="Sylfaen"/>
          <w:color w:val="000000" w:themeColor="text1"/>
          <w:sz w:val="24"/>
          <w:szCs w:val="24"/>
        </w:rPr>
        <w:t>შემდეგი</w:t>
      </w:r>
      <w:proofErr w:type="spellEnd"/>
      <w:r w:rsidR="00AE38C9" w:rsidRPr="00293AC0">
        <w:rPr>
          <w:rFonts w:ascii="Helvetica" w:eastAsia="Times New Roman" w:hAnsi="Helvetica" w:cs="Helvetica"/>
          <w:color w:val="000000" w:themeColor="text1"/>
          <w:sz w:val="24"/>
          <w:szCs w:val="24"/>
        </w:rPr>
        <w:t xml:space="preserve"> </w:t>
      </w:r>
      <w:proofErr w:type="spellStart"/>
      <w:r w:rsidR="00AE38C9" w:rsidRPr="00293AC0">
        <w:rPr>
          <w:rFonts w:ascii="Sylfaen" w:eastAsia="Times New Roman" w:hAnsi="Sylfaen" w:cs="Sylfaen"/>
          <w:color w:val="000000" w:themeColor="text1"/>
          <w:sz w:val="24"/>
          <w:szCs w:val="24"/>
        </w:rPr>
        <w:t>მნიშვნელობა</w:t>
      </w:r>
      <w:proofErr w:type="spellEnd"/>
      <w:r w:rsidR="00AE38C9" w:rsidRPr="00293AC0">
        <w:rPr>
          <w:rFonts w:ascii="Helvetica" w:eastAsia="Times New Roman" w:hAnsi="Helvetica" w:cs="Helvetica"/>
          <w:color w:val="000000" w:themeColor="text1"/>
          <w:sz w:val="24"/>
          <w:szCs w:val="24"/>
        </w:rPr>
        <w:t>:</w:t>
      </w:r>
    </w:p>
    <w:p w14:paraId="26E7D68D" w14:textId="2CDEBF6A" w:rsidR="00AE38C9" w:rsidRPr="00293AC0" w:rsidRDefault="00AE38C9" w:rsidP="00FA7B5D">
      <w:pPr>
        <w:spacing w:after="120" w:line="276" w:lineRule="auto"/>
        <w:jc w:val="both"/>
        <w:rPr>
          <w:rFonts w:ascii="Sylfaen" w:eastAsia="Times New Roman" w:hAnsi="Sylfaen" w:cs="Helvetica"/>
          <w:color w:val="000000" w:themeColor="text1"/>
          <w:sz w:val="24"/>
          <w:szCs w:val="24"/>
        </w:rPr>
      </w:pPr>
      <w:proofErr w:type="spellStart"/>
      <w:r w:rsidRPr="00293AC0">
        <w:rPr>
          <w:rFonts w:ascii="Sylfaen" w:eastAsia="Times New Roman" w:hAnsi="Sylfaen" w:cs="Sylfaen"/>
          <w:b/>
          <w:i/>
          <w:color w:val="000000" w:themeColor="text1"/>
          <w:sz w:val="24"/>
          <w:szCs w:val="24"/>
        </w:rPr>
        <w:t>ბავშვი</w:t>
      </w:r>
      <w:proofErr w:type="spellEnd"/>
      <w:r w:rsidRPr="00293AC0">
        <w:rPr>
          <w:rFonts w:ascii="Sylfaen" w:eastAsia="Times New Roman" w:hAnsi="Sylfaen" w:cs="Helvetica"/>
          <w:color w:val="000000" w:themeColor="text1"/>
          <w:sz w:val="24"/>
          <w:szCs w:val="24"/>
        </w:rPr>
        <w:t xml:space="preserve"> − 18 </w:t>
      </w:r>
      <w:proofErr w:type="spellStart"/>
      <w:r w:rsidRPr="00293AC0">
        <w:rPr>
          <w:rFonts w:ascii="Sylfaen" w:eastAsia="Times New Roman" w:hAnsi="Sylfaen" w:cs="Sylfaen"/>
          <w:color w:val="000000" w:themeColor="text1"/>
          <w:sz w:val="24"/>
          <w:szCs w:val="24"/>
        </w:rPr>
        <w:t>წლამდე</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არასრულწლოვანი</w:t>
      </w:r>
      <w:proofErr w:type="spellEnd"/>
      <w:r w:rsidRPr="00293AC0">
        <w:rPr>
          <w:rFonts w:ascii="Sylfaen" w:eastAsia="Times New Roman" w:hAnsi="Sylfaen" w:cs="Helvetica"/>
          <w:color w:val="000000" w:themeColor="text1"/>
          <w:sz w:val="24"/>
          <w:szCs w:val="24"/>
        </w:rPr>
        <w:t>;</w:t>
      </w:r>
    </w:p>
    <w:p w14:paraId="271E96D2" w14:textId="64850B98" w:rsidR="00AE38C9" w:rsidRPr="00293AC0" w:rsidRDefault="00AE38C9" w:rsidP="00FA7B5D">
      <w:pPr>
        <w:spacing w:after="120" w:line="276" w:lineRule="auto"/>
        <w:jc w:val="both"/>
        <w:rPr>
          <w:rFonts w:ascii="Sylfaen" w:eastAsia="Times New Roman" w:hAnsi="Sylfaen" w:cs="Helvetica"/>
          <w:color w:val="000000" w:themeColor="text1"/>
          <w:sz w:val="24"/>
          <w:szCs w:val="24"/>
        </w:rPr>
      </w:pPr>
      <w:proofErr w:type="spellStart"/>
      <w:r w:rsidRPr="00293AC0">
        <w:rPr>
          <w:rFonts w:ascii="Sylfaen" w:eastAsia="Times New Roman" w:hAnsi="Sylfaen" w:cs="Sylfaen"/>
          <w:b/>
          <w:i/>
          <w:color w:val="000000" w:themeColor="text1"/>
          <w:sz w:val="24"/>
          <w:szCs w:val="24"/>
        </w:rPr>
        <w:t>მოზარდი</w:t>
      </w:r>
      <w:proofErr w:type="spellEnd"/>
      <w:r w:rsidRPr="00293AC0">
        <w:rPr>
          <w:rFonts w:ascii="Sylfaen" w:eastAsia="Times New Roman" w:hAnsi="Sylfaen" w:cs="Helvetica"/>
          <w:color w:val="000000" w:themeColor="text1"/>
          <w:sz w:val="24"/>
          <w:szCs w:val="24"/>
        </w:rPr>
        <w:t xml:space="preserve"> − </w:t>
      </w:r>
      <w:proofErr w:type="spellStart"/>
      <w:r w:rsidRPr="00293AC0">
        <w:rPr>
          <w:rFonts w:ascii="Sylfaen" w:eastAsia="Times New Roman" w:hAnsi="Sylfaen" w:cs="Sylfaen"/>
          <w:color w:val="000000" w:themeColor="text1"/>
          <w:sz w:val="24"/>
          <w:szCs w:val="24"/>
        </w:rPr>
        <w:t>ბავშვი</w:t>
      </w:r>
      <w:proofErr w:type="spellEnd"/>
      <w:r w:rsidRPr="00293AC0">
        <w:rPr>
          <w:rFonts w:ascii="Sylfaen" w:eastAsia="Times New Roman" w:hAnsi="Sylfaen" w:cs="Helvetica"/>
          <w:color w:val="000000" w:themeColor="text1"/>
          <w:sz w:val="24"/>
          <w:szCs w:val="24"/>
        </w:rPr>
        <w:t xml:space="preserve"> 10 </w:t>
      </w:r>
      <w:proofErr w:type="spellStart"/>
      <w:r w:rsidRPr="00293AC0">
        <w:rPr>
          <w:rFonts w:ascii="Sylfaen" w:eastAsia="Times New Roman" w:hAnsi="Sylfaen" w:cs="Sylfaen"/>
          <w:color w:val="000000" w:themeColor="text1"/>
          <w:sz w:val="24"/>
          <w:szCs w:val="24"/>
        </w:rPr>
        <w:t>წლიდან</w:t>
      </w:r>
      <w:proofErr w:type="spellEnd"/>
      <w:r w:rsidRPr="00293AC0">
        <w:rPr>
          <w:rFonts w:ascii="Sylfaen" w:eastAsia="Times New Roman" w:hAnsi="Sylfaen" w:cs="Helvetica"/>
          <w:color w:val="000000" w:themeColor="text1"/>
          <w:sz w:val="24"/>
          <w:szCs w:val="24"/>
        </w:rPr>
        <w:t xml:space="preserve"> 18 </w:t>
      </w:r>
      <w:proofErr w:type="spellStart"/>
      <w:r w:rsidRPr="00293AC0">
        <w:rPr>
          <w:rFonts w:ascii="Sylfaen" w:eastAsia="Times New Roman" w:hAnsi="Sylfaen" w:cs="Sylfaen"/>
          <w:color w:val="000000" w:themeColor="text1"/>
          <w:sz w:val="24"/>
          <w:szCs w:val="24"/>
        </w:rPr>
        <w:t>წლის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მიღწევამდე</w:t>
      </w:r>
      <w:proofErr w:type="spellEnd"/>
      <w:r w:rsidRPr="00293AC0">
        <w:rPr>
          <w:rFonts w:ascii="Sylfaen" w:eastAsia="Times New Roman" w:hAnsi="Sylfaen" w:cs="Helvetica"/>
          <w:color w:val="000000" w:themeColor="text1"/>
          <w:sz w:val="24"/>
          <w:szCs w:val="24"/>
        </w:rPr>
        <w:t>;</w:t>
      </w:r>
    </w:p>
    <w:p w14:paraId="5B8CC796" w14:textId="1BD72CFC" w:rsidR="00AE38C9" w:rsidRPr="00293AC0" w:rsidRDefault="00AE38C9" w:rsidP="00FA7B5D">
      <w:pPr>
        <w:spacing w:after="120" w:line="276" w:lineRule="auto"/>
        <w:jc w:val="both"/>
        <w:rPr>
          <w:rFonts w:ascii="Sylfaen" w:eastAsia="Times New Roman" w:hAnsi="Sylfaen" w:cs="Helvetica"/>
          <w:color w:val="000000" w:themeColor="text1"/>
          <w:sz w:val="24"/>
          <w:szCs w:val="24"/>
        </w:rPr>
      </w:pPr>
      <w:proofErr w:type="spellStart"/>
      <w:r w:rsidRPr="00293AC0">
        <w:rPr>
          <w:rFonts w:ascii="Sylfaen" w:eastAsia="Times New Roman" w:hAnsi="Sylfaen" w:cs="Sylfaen"/>
          <w:b/>
          <w:i/>
          <w:color w:val="000000" w:themeColor="text1"/>
          <w:sz w:val="24"/>
          <w:szCs w:val="24"/>
        </w:rPr>
        <w:t>ოჯახი</w:t>
      </w:r>
      <w:proofErr w:type="spellEnd"/>
      <w:r w:rsidRPr="00293AC0">
        <w:rPr>
          <w:rFonts w:ascii="Sylfaen" w:eastAsia="Times New Roman" w:hAnsi="Sylfaen" w:cs="Helvetica"/>
          <w:color w:val="000000" w:themeColor="text1"/>
          <w:sz w:val="24"/>
          <w:szCs w:val="24"/>
        </w:rPr>
        <w:t xml:space="preserve"> − </w:t>
      </w:r>
      <w:proofErr w:type="spellStart"/>
      <w:r w:rsidRPr="00293AC0">
        <w:rPr>
          <w:rFonts w:ascii="Sylfaen" w:eastAsia="Times New Roman" w:hAnsi="Sylfaen" w:cs="Sylfaen"/>
          <w:color w:val="000000" w:themeColor="text1"/>
          <w:sz w:val="24"/>
          <w:szCs w:val="24"/>
        </w:rPr>
        <w:t>საზოგადოების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ძირითადი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ჯგუფი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ბავშვის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აღზრდისთვის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კეთილდღეობისა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დაცვისთვის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ბუნებრივი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გარემო</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რომელიც</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ძირითადად</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შედგება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ბავშვისგან</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მისი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მშობლისგან</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მეურვისგან</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მზრუნველისგან</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დისგან</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ძმისგან</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ან</w:t>
      </w:r>
      <w:proofErr w:type="spellEnd"/>
      <w:r w:rsidRPr="00293AC0">
        <w:rPr>
          <w:rFonts w:ascii="Sylfaen" w:eastAsia="Times New Roman" w:hAnsi="Sylfaen" w:cs="Helvetica"/>
          <w:color w:val="000000" w:themeColor="text1"/>
          <w:sz w:val="24"/>
          <w:szCs w:val="24"/>
        </w:rPr>
        <w:t>/</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ბავშვის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აღზრდისთვის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პასუხისმგებელი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სხვა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პირისგან</w:t>
      </w:r>
      <w:proofErr w:type="spellEnd"/>
      <w:r w:rsidRPr="00293AC0">
        <w:rPr>
          <w:rFonts w:ascii="Sylfaen" w:eastAsia="Times New Roman" w:hAnsi="Sylfaen" w:cs="Helvetica"/>
          <w:color w:val="000000" w:themeColor="text1"/>
          <w:sz w:val="24"/>
          <w:szCs w:val="24"/>
        </w:rPr>
        <w:t>;</w:t>
      </w:r>
    </w:p>
    <w:p w14:paraId="42D1A267" w14:textId="08A51A63" w:rsidR="00AE38C9" w:rsidRPr="00293AC0" w:rsidRDefault="00AE38C9" w:rsidP="00FA7B5D">
      <w:pPr>
        <w:spacing w:after="120" w:line="276" w:lineRule="auto"/>
        <w:jc w:val="both"/>
        <w:rPr>
          <w:rFonts w:ascii="Sylfaen" w:eastAsia="Times New Roman" w:hAnsi="Sylfaen" w:cs="Helvetica"/>
          <w:color w:val="000000" w:themeColor="text1"/>
          <w:sz w:val="24"/>
          <w:szCs w:val="24"/>
        </w:rPr>
      </w:pPr>
      <w:proofErr w:type="spellStart"/>
      <w:r w:rsidRPr="00293AC0">
        <w:rPr>
          <w:rFonts w:ascii="Sylfaen" w:eastAsia="Times New Roman" w:hAnsi="Sylfaen" w:cs="Sylfaen"/>
          <w:b/>
          <w:i/>
          <w:color w:val="000000" w:themeColor="text1"/>
          <w:sz w:val="24"/>
          <w:szCs w:val="24"/>
        </w:rPr>
        <w:t>მშობელი</w:t>
      </w:r>
      <w:proofErr w:type="spellEnd"/>
      <w:r w:rsidRPr="00293AC0">
        <w:rPr>
          <w:rFonts w:ascii="Sylfaen" w:eastAsia="Times New Roman" w:hAnsi="Sylfaen" w:cs="Helvetica"/>
          <w:color w:val="000000" w:themeColor="text1"/>
          <w:sz w:val="24"/>
          <w:szCs w:val="24"/>
        </w:rPr>
        <w:t xml:space="preserve"> − </w:t>
      </w:r>
      <w:proofErr w:type="spellStart"/>
      <w:r w:rsidRPr="00293AC0">
        <w:rPr>
          <w:rFonts w:ascii="Sylfaen" w:eastAsia="Times New Roman" w:hAnsi="Sylfaen" w:cs="Sylfaen"/>
          <w:color w:val="000000" w:themeColor="text1"/>
          <w:sz w:val="24"/>
          <w:szCs w:val="24"/>
        </w:rPr>
        <w:t>ბავშვის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დედა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ან</w:t>
      </w:r>
      <w:proofErr w:type="spellEnd"/>
      <w:r w:rsidRPr="00293AC0">
        <w:rPr>
          <w:rFonts w:ascii="Sylfaen" w:eastAsia="Times New Roman" w:hAnsi="Sylfaen" w:cs="Helvetica"/>
          <w:color w:val="000000" w:themeColor="text1"/>
          <w:sz w:val="24"/>
          <w:szCs w:val="24"/>
        </w:rPr>
        <w:t>/</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მამა</w:t>
      </w:r>
      <w:proofErr w:type="spellEnd"/>
      <w:r w:rsidRPr="00293AC0">
        <w:rPr>
          <w:rFonts w:ascii="Sylfaen" w:eastAsia="Times New Roman" w:hAnsi="Sylfaen" w:cs="Helvetica"/>
          <w:color w:val="000000" w:themeColor="text1"/>
          <w:sz w:val="24"/>
          <w:szCs w:val="24"/>
        </w:rPr>
        <w:t>;</w:t>
      </w:r>
    </w:p>
    <w:p w14:paraId="3F0798B9" w14:textId="48928656" w:rsidR="00AE38C9" w:rsidRPr="00293AC0" w:rsidRDefault="00AE38C9" w:rsidP="00FA7B5D">
      <w:pPr>
        <w:spacing w:after="120" w:line="276" w:lineRule="auto"/>
        <w:jc w:val="both"/>
        <w:rPr>
          <w:rFonts w:ascii="Sylfaen" w:eastAsia="Times New Roman" w:hAnsi="Sylfaen" w:cs="Helvetica"/>
          <w:color w:val="000000" w:themeColor="text1"/>
          <w:sz w:val="24"/>
          <w:szCs w:val="24"/>
        </w:rPr>
      </w:pPr>
      <w:proofErr w:type="spellStart"/>
      <w:r w:rsidRPr="00293AC0">
        <w:rPr>
          <w:rFonts w:ascii="Sylfaen" w:eastAsia="Times New Roman" w:hAnsi="Sylfaen" w:cs="Sylfaen"/>
          <w:b/>
          <w:i/>
          <w:color w:val="000000" w:themeColor="text1"/>
          <w:sz w:val="24"/>
          <w:szCs w:val="24"/>
        </w:rPr>
        <w:t>ბავშვის</w:t>
      </w:r>
      <w:proofErr w:type="spellEnd"/>
      <w:r w:rsidRPr="00293AC0">
        <w:rPr>
          <w:rFonts w:ascii="Sylfaen" w:eastAsia="Times New Roman" w:hAnsi="Sylfaen" w:cs="Helvetica"/>
          <w:b/>
          <w:i/>
          <w:color w:val="000000" w:themeColor="text1"/>
          <w:sz w:val="24"/>
          <w:szCs w:val="24"/>
        </w:rPr>
        <w:t xml:space="preserve"> </w:t>
      </w:r>
      <w:proofErr w:type="spellStart"/>
      <w:r w:rsidRPr="00293AC0">
        <w:rPr>
          <w:rFonts w:ascii="Sylfaen" w:eastAsia="Times New Roman" w:hAnsi="Sylfaen" w:cs="Sylfaen"/>
          <w:b/>
          <w:i/>
          <w:color w:val="000000" w:themeColor="text1"/>
          <w:sz w:val="24"/>
          <w:szCs w:val="24"/>
        </w:rPr>
        <w:t>დაცვის</w:t>
      </w:r>
      <w:proofErr w:type="spellEnd"/>
      <w:r w:rsidRPr="00293AC0">
        <w:rPr>
          <w:rFonts w:ascii="Sylfaen" w:eastAsia="Times New Roman" w:hAnsi="Sylfaen" w:cs="Helvetica"/>
          <w:b/>
          <w:i/>
          <w:color w:val="000000" w:themeColor="text1"/>
          <w:sz w:val="24"/>
          <w:szCs w:val="24"/>
        </w:rPr>
        <w:t xml:space="preserve"> </w:t>
      </w:r>
      <w:proofErr w:type="spellStart"/>
      <w:r w:rsidRPr="00293AC0">
        <w:rPr>
          <w:rFonts w:ascii="Sylfaen" w:eastAsia="Times New Roman" w:hAnsi="Sylfaen" w:cs="Sylfaen"/>
          <w:b/>
          <w:i/>
          <w:color w:val="000000" w:themeColor="text1"/>
          <w:sz w:val="24"/>
          <w:szCs w:val="24"/>
        </w:rPr>
        <w:t>ეროვნული</w:t>
      </w:r>
      <w:proofErr w:type="spellEnd"/>
      <w:r w:rsidRPr="00293AC0">
        <w:rPr>
          <w:rFonts w:ascii="Sylfaen" w:eastAsia="Times New Roman" w:hAnsi="Sylfaen" w:cs="Helvetica"/>
          <w:b/>
          <w:i/>
          <w:color w:val="000000" w:themeColor="text1"/>
          <w:sz w:val="24"/>
          <w:szCs w:val="24"/>
        </w:rPr>
        <w:t xml:space="preserve"> </w:t>
      </w:r>
      <w:proofErr w:type="spellStart"/>
      <w:r w:rsidRPr="00293AC0">
        <w:rPr>
          <w:rFonts w:ascii="Sylfaen" w:eastAsia="Times New Roman" w:hAnsi="Sylfaen" w:cs="Sylfaen"/>
          <w:b/>
          <w:i/>
          <w:color w:val="000000" w:themeColor="text1"/>
          <w:sz w:val="24"/>
          <w:szCs w:val="24"/>
        </w:rPr>
        <w:t>სისტემა</w:t>
      </w:r>
      <w:proofErr w:type="spellEnd"/>
      <w:r w:rsidRPr="00293AC0">
        <w:rPr>
          <w:rFonts w:ascii="Sylfaen" w:eastAsia="Times New Roman" w:hAnsi="Sylfaen" w:cs="Helvetica"/>
          <w:color w:val="000000" w:themeColor="text1"/>
          <w:sz w:val="24"/>
          <w:szCs w:val="24"/>
        </w:rPr>
        <w:t xml:space="preserve"> − </w:t>
      </w:r>
      <w:proofErr w:type="spellStart"/>
      <w:r w:rsidRPr="00293AC0">
        <w:rPr>
          <w:rFonts w:ascii="Sylfaen" w:eastAsia="Times New Roman" w:hAnsi="Sylfaen" w:cs="Sylfaen"/>
          <w:color w:val="000000" w:themeColor="text1"/>
          <w:sz w:val="24"/>
          <w:szCs w:val="24"/>
        </w:rPr>
        <w:t>სოციალური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კეთილდღეობის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განათლების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ჯანმრთელობის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დაცვის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უსაფრთხოებისა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მართლმსაჯულების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სისტემებში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არსებული</w:t>
      </w:r>
      <w:proofErr w:type="spellEnd"/>
      <w:r w:rsidRPr="00293AC0">
        <w:rPr>
          <w:rFonts w:ascii="Sylfaen" w:eastAsia="Times New Roman" w:hAnsi="Sylfaen" w:cs="Helvetica"/>
          <w:color w:val="000000" w:themeColor="text1"/>
          <w:sz w:val="24"/>
          <w:szCs w:val="24"/>
        </w:rPr>
        <w:t xml:space="preserve"> </w:t>
      </w:r>
      <w:r w:rsidRPr="00293AC0">
        <w:rPr>
          <w:rFonts w:ascii="Sylfaen" w:eastAsia="Times New Roman" w:hAnsi="Sylfaen" w:cs="Sylfaen"/>
          <w:color w:val="000000" w:themeColor="text1"/>
          <w:sz w:val="24"/>
          <w:szCs w:val="24"/>
        </w:rPr>
        <w:t>საქართველოს</w:t>
      </w:r>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კანონმდებლობა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სხვა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მარეგულირებელი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ნორმები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პოლიტიკა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მომსახურებები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რომლებიც</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ემსახურება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ბავშვის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დაცვასთან</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დაკავშირებული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რისკების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პრევენციასა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აღმოფხვრას</w:t>
      </w:r>
      <w:proofErr w:type="spellEnd"/>
      <w:r w:rsidR="00A774AB" w:rsidRPr="00293AC0">
        <w:rPr>
          <w:rFonts w:ascii="Sylfaen" w:eastAsia="Times New Roman" w:hAnsi="Sylfaen" w:cs="Sylfaen"/>
          <w:color w:val="000000" w:themeColor="text1"/>
          <w:sz w:val="24"/>
          <w:szCs w:val="24"/>
          <w:lang w:val="ka-GE"/>
        </w:rPr>
        <w:t>;</w:t>
      </w:r>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მხარს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უჭერს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აძლიერებს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ბავშვს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მისი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აღზრდისთვის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პასუხისმგებელ</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პირებს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სოციალური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ინკლუზიის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ხელშეწყობისა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ბავშვის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ოჯახისგან</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განცალკევების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რისკის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მაქსიმალურად</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შემცირების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მიზნით</w:t>
      </w:r>
      <w:proofErr w:type="spellEnd"/>
      <w:r w:rsidR="00A774AB" w:rsidRPr="00293AC0">
        <w:rPr>
          <w:rFonts w:ascii="Sylfaen" w:eastAsia="Times New Roman" w:hAnsi="Sylfaen" w:cs="Helvetica"/>
          <w:color w:val="000000" w:themeColor="text1"/>
          <w:sz w:val="24"/>
          <w:szCs w:val="24"/>
        </w:rPr>
        <w:t xml:space="preserve">; </w:t>
      </w:r>
      <w:proofErr w:type="spellStart"/>
      <w:r w:rsidR="00A774AB" w:rsidRPr="00293AC0">
        <w:rPr>
          <w:rFonts w:ascii="Sylfaen" w:eastAsia="Times New Roman" w:hAnsi="Sylfaen" w:cs="Helvetica"/>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ემსახურება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განათლების</w:t>
      </w:r>
      <w:proofErr w:type="spellEnd"/>
      <w:r w:rsidRPr="00293AC0">
        <w:rPr>
          <w:rFonts w:ascii="Sylfaen" w:eastAsia="Times New Roman" w:hAnsi="Sylfaen" w:cs="Helvetica"/>
          <w:color w:val="000000" w:themeColor="text1"/>
          <w:sz w:val="24"/>
          <w:szCs w:val="24"/>
        </w:rPr>
        <w:t xml:space="preserve">, </w:t>
      </w:r>
      <w:proofErr w:type="spellStart"/>
      <w:r w:rsidR="00294B82" w:rsidRPr="00293AC0">
        <w:rPr>
          <w:rFonts w:ascii="Sylfaen" w:eastAsia="Times New Roman" w:hAnsi="Sylfaen" w:cs="Sylfaen"/>
          <w:color w:val="000000" w:themeColor="text1"/>
          <w:sz w:val="24"/>
          <w:szCs w:val="24"/>
        </w:rPr>
        <w:t>ჯანდა</w:t>
      </w:r>
      <w:r w:rsidRPr="00293AC0">
        <w:rPr>
          <w:rFonts w:ascii="Sylfaen" w:eastAsia="Times New Roman" w:hAnsi="Sylfaen" w:cs="Sylfaen"/>
          <w:color w:val="000000" w:themeColor="text1"/>
          <w:sz w:val="24"/>
          <w:szCs w:val="24"/>
        </w:rPr>
        <w:t>ცვისა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მართლმსაჯულების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სისტემებში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ოჯახში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ნებისმიერ</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სხვა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ადგილზე</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ბავშვის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მიმართ</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ძალადობის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ყველა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ფორმის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მათ</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შორის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ფიზიკური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დასჯის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სასტიკი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არაადამიანური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დამამცირებელი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მოპყრობის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ექსპლუატაციის</w:t>
      </w:r>
      <w:proofErr w:type="spellEnd"/>
      <w:r w:rsidRPr="00293AC0">
        <w:rPr>
          <w:rFonts w:ascii="Sylfaen" w:eastAsia="Times New Roman" w:hAnsi="Sylfaen" w:cs="Helvetica"/>
          <w:color w:val="000000" w:themeColor="text1"/>
          <w:sz w:val="24"/>
          <w:szCs w:val="24"/>
        </w:rPr>
        <w:t xml:space="preserve">, </w:t>
      </w:r>
      <w:proofErr w:type="spellStart"/>
      <w:r w:rsidR="00294B82" w:rsidRPr="00293AC0">
        <w:rPr>
          <w:rFonts w:ascii="Sylfaen" w:eastAsia="Times New Roman" w:hAnsi="Sylfaen" w:cs="Sylfaen"/>
          <w:color w:val="000000" w:themeColor="text1"/>
          <w:sz w:val="24"/>
          <w:szCs w:val="24"/>
        </w:rPr>
        <w:t>ტრეფიკინგის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ბავშვისთვის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ზიანის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მომტანი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ტრადიციების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პრევენციასა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აღმოფხვრას</w:t>
      </w:r>
      <w:proofErr w:type="spellEnd"/>
      <w:r w:rsidRPr="00293AC0">
        <w:rPr>
          <w:rFonts w:ascii="Sylfaen" w:eastAsia="Times New Roman" w:hAnsi="Sylfaen" w:cs="Helvetica"/>
          <w:color w:val="000000" w:themeColor="text1"/>
          <w:sz w:val="24"/>
          <w:szCs w:val="24"/>
        </w:rPr>
        <w:t>;</w:t>
      </w:r>
    </w:p>
    <w:p w14:paraId="43D50E49" w14:textId="5B5572B0" w:rsidR="00AE38C9" w:rsidRPr="00293AC0" w:rsidRDefault="00AE38C9" w:rsidP="00FA7B5D">
      <w:pPr>
        <w:spacing w:after="120" w:line="276" w:lineRule="auto"/>
        <w:jc w:val="both"/>
        <w:rPr>
          <w:rFonts w:ascii="Sylfaen" w:eastAsia="Times New Roman" w:hAnsi="Sylfaen" w:cs="Helvetica"/>
          <w:color w:val="000000" w:themeColor="text1"/>
          <w:sz w:val="24"/>
          <w:szCs w:val="24"/>
        </w:rPr>
      </w:pPr>
      <w:proofErr w:type="spellStart"/>
      <w:r w:rsidRPr="00293AC0">
        <w:rPr>
          <w:rFonts w:ascii="Sylfaen" w:eastAsia="Times New Roman" w:hAnsi="Sylfaen" w:cs="Sylfaen"/>
          <w:b/>
          <w:i/>
          <w:color w:val="000000" w:themeColor="text1"/>
          <w:sz w:val="24"/>
          <w:szCs w:val="24"/>
        </w:rPr>
        <w:t>ბავშვის</w:t>
      </w:r>
      <w:proofErr w:type="spellEnd"/>
      <w:r w:rsidRPr="00293AC0">
        <w:rPr>
          <w:rFonts w:ascii="Sylfaen" w:eastAsia="Times New Roman" w:hAnsi="Sylfaen" w:cs="Helvetica"/>
          <w:b/>
          <w:i/>
          <w:color w:val="000000" w:themeColor="text1"/>
          <w:sz w:val="24"/>
          <w:szCs w:val="24"/>
        </w:rPr>
        <w:t xml:space="preserve"> </w:t>
      </w:r>
      <w:proofErr w:type="spellStart"/>
      <w:r w:rsidRPr="00293AC0">
        <w:rPr>
          <w:rFonts w:ascii="Sylfaen" w:eastAsia="Times New Roman" w:hAnsi="Sylfaen" w:cs="Sylfaen"/>
          <w:b/>
          <w:i/>
          <w:color w:val="000000" w:themeColor="text1"/>
          <w:sz w:val="24"/>
          <w:szCs w:val="24"/>
        </w:rPr>
        <w:t>საუკეთესო</w:t>
      </w:r>
      <w:proofErr w:type="spellEnd"/>
      <w:r w:rsidRPr="00293AC0">
        <w:rPr>
          <w:rFonts w:ascii="Sylfaen" w:eastAsia="Times New Roman" w:hAnsi="Sylfaen" w:cs="Helvetica"/>
          <w:b/>
          <w:i/>
          <w:color w:val="000000" w:themeColor="text1"/>
          <w:sz w:val="24"/>
          <w:szCs w:val="24"/>
        </w:rPr>
        <w:t xml:space="preserve"> </w:t>
      </w:r>
      <w:proofErr w:type="spellStart"/>
      <w:r w:rsidRPr="00293AC0">
        <w:rPr>
          <w:rFonts w:ascii="Sylfaen" w:eastAsia="Times New Roman" w:hAnsi="Sylfaen" w:cs="Sylfaen"/>
          <w:b/>
          <w:i/>
          <w:color w:val="000000" w:themeColor="text1"/>
          <w:sz w:val="24"/>
          <w:szCs w:val="24"/>
        </w:rPr>
        <w:t>ინტერესები</w:t>
      </w:r>
      <w:proofErr w:type="spellEnd"/>
      <w:r w:rsidRPr="00293AC0">
        <w:rPr>
          <w:rFonts w:ascii="Sylfaen" w:eastAsia="Times New Roman" w:hAnsi="Sylfaen" w:cs="Helvetica"/>
          <w:color w:val="000000" w:themeColor="text1"/>
          <w:sz w:val="24"/>
          <w:szCs w:val="24"/>
        </w:rPr>
        <w:t xml:space="preserve"> − </w:t>
      </w:r>
      <w:proofErr w:type="spellStart"/>
      <w:r w:rsidRPr="00293AC0">
        <w:rPr>
          <w:rFonts w:ascii="Sylfaen" w:eastAsia="Times New Roman" w:hAnsi="Sylfaen" w:cs="Sylfaen"/>
          <w:color w:val="000000" w:themeColor="text1"/>
          <w:sz w:val="24"/>
          <w:szCs w:val="24"/>
        </w:rPr>
        <w:t>ბავშვის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კეთილდღეობის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უსაფრთხოების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ჯანმრთელობის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დაცვის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განათლების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განვითარების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საზოგადოებრივი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ზნეობრივი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სხვა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ინტერესები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რომლებსაც</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პრიორიტეტულად</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განსაზღვრავს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მშობელი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ამ</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კოდექსის</w:t>
      </w:r>
      <w:proofErr w:type="spellEnd"/>
      <w:r w:rsidRPr="00293AC0">
        <w:rPr>
          <w:rFonts w:ascii="Sylfaen" w:eastAsia="Times New Roman" w:hAnsi="Sylfaen" w:cs="Helvetica"/>
          <w:color w:val="000000" w:themeColor="text1"/>
          <w:sz w:val="24"/>
          <w:szCs w:val="24"/>
        </w:rPr>
        <w:t xml:space="preserve">, </w:t>
      </w:r>
      <w:r w:rsidRPr="00293AC0">
        <w:rPr>
          <w:rFonts w:ascii="Sylfaen" w:eastAsia="Times New Roman" w:hAnsi="Sylfaen" w:cs="Sylfaen"/>
          <w:color w:val="000000" w:themeColor="text1"/>
          <w:sz w:val="24"/>
          <w:szCs w:val="24"/>
        </w:rPr>
        <w:t>საქართველოს</w:t>
      </w:r>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კონსტიტუციის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ბავშვის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უფლებათა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კონვენციის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მისი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დამატებითი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ოქმებისა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r w:rsidRPr="00293AC0">
        <w:rPr>
          <w:rFonts w:ascii="Sylfaen" w:eastAsia="Times New Roman" w:hAnsi="Sylfaen" w:cs="Sylfaen"/>
          <w:color w:val="000000" w:themeColor="text1"/>
          <w:sz w:val="24"/>
          <w:szCs w:val="24"/>
        </w:rPr>
        <w:t>საქართველოს</w:t>
      </w:r>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სხვა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საერთაშორისო</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ხელშეკრულებებისა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ბავშვის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ინდივიდუალური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მახასიათებლების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შესაბამისად</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მისი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მონაწილეობით</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მისი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მოსაზრების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გათვალისწინებით</w:t>
      </w:r>
      <w:proofErr w:type="spellEnd"/>
      <w:r w:rsidRPr="00293AC0">
        <w:rPr>
          <w:rFonts w:ascii="Sylfaen" w:eastAsia="Times New Roman" w:hAnsi="Sylfaen" w:cs="Helvetica"/>
          <w:color w:val="000000" w:themeColor="text1"/>
          <w:sz w:val="24"/>
          <w:szCs w:val="24"/>
        </w:rPr>
        <w:t>;</w:t>
      </w:r>
    </w:p>
    <w:p w14:paraId="5F91DAF7" w14:textId="2711F915" w:rsidR="00AE38C9" w:rsidRPr="00293AC0" w:rsidRDefault="00AE38C9" w:rsidP="00FA7B5D">
      <w:pPr>
        <w:spacing w:after="120" w:line="276" w:lineRule="auto"/>
        <w:jc w:val="both"/>
        <w:rPr>
          <w:rFonts w:ascii="Sylfaen" w:eastAsia="Times New Roman" w:hAnsi="Sylfaen" w:cs="Helvetica"/>
          <w:color w:val="000000" w:themeColor="text1"/>
          <w:sz w:val="24"/>
          <w:szCs w:val="24"/>
        </w:rPr>
      </w:pPr>
      <w:proofErr w:type="spellStart"/>
      <w:r w:rsidRPr="00293AC0">
        <w:rPr>
          <w:rFonts w:ascii="Sylfaen" w:eastAsia="Times New Roman" w:hAnsi="Sylfaen" w:cs="Sylfaen"/>
          <w:b/>
          <w:i/>
          <w:color w:val="000000" w:themeColor="text1"/>
          <w:sz w:val="24"/>
          <w:szCs w:val="24"/>
        </w:rPr>
        <w:t>ალტერნატიული</w:t>
      </w:r>
      <w:proofErr w:type="spellEnd"/>
      <w:r w:rsidRPr="00293AC0">
        <w:rPr>
          <w:rFonts w:ascii="Sylfaen" w:eastAsia="Times New Roman" w:hAnsi="Sylfaen" w:cs="Helvetica"/>
          <w:b/>
          <w:i/>
          <w:color w:val="000000" w:themeColor="text1"/>
          <w:sz w:val="24"/>
          <w:szCs w:val="24"/>
        </w:rPr>
        <w:t xml:space="preserve"> </w:t>
      </w:r>
      <w:proofErr w:type="spellStart"/>
      <w:r w:rsidRPr="00293AC0">
        <w:rPr>
          <w:rFonts w:ascii="Sylfaen" w:eastAsia="Times New Roman" w:hAnsi="Sylfaen" w:cs="Sylfaen"/>
          <w:b/>
          <w:i/>
          <w:color w:val="000000" w:themeColor="text1"/>
          <w:sz w:val="24"/>
          <w:szCs w:val="24"/>
        </w:rPr>
        <w:t>ზრუნვა</w:t>
      </w:r>
      <w:proofErr w:type="spellEnd"/>
      <w:r w:rsidRPr="00293AC0">
        <w:rPr>
          <w:rFonts w:ascii="Sylfaen" w:eastAsia="Times New Roman" w:hAnsi="Sylfaen" w:cs="Helvetica"/>
          <w:color w:val="000000" w:themeColor="text1"/>
          <w:sz w:val="24"/>
          <w:szCs w:val="24"/>
        </w:rPr>
        <w:t xml:space="preserve"> − </w:t>
      </w:r>
      <w:proofErr w:type="spellStart"/>
      <w:r w:rsidRPr="00293AC0">
        <w:rPr>
          <w:rFonts w:ascii="Sylfaen" w:eastAsia="Times New Roman" w:hAnsi="Sylfaen" w:cs="Sylfaen"/>
          <w:color w:val="000000" w:themeColor="text1"/>
          <w:sz w:val="24"/>
          <w:szCs w:val="24"/>
        </w:rPr>
        <w:t>სახელმწიფოს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მიერ</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მშობელთა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ზრუნვის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გარეშე</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დარჩენილი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ბავშვის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ოჯახური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ზრუნვის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ისეთი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მომსახურებით</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უზრუნველყოფა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რომელიც</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შეესაბამება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ბავშვის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ინდივიდუალურ</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საჭიროებებს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უპირატესად</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ითვალისწინებს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საუკეთესო</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ინტერესებს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ბავშვის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სიცოცხლის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ჯანმრთელი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განვითარების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აზრის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მოსმენისა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მონაწილეობის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სხვა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უფლებებსა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თავისუფლებებს</w:t>
      </w:r>
      <w:proofErr w:type="spellEnd"/>
      <w:r w:rsidRPr="00293AC0">
        <w:rPr>
          <w:rFonts w:ascii="Sylfaen" w:eastAsia="Times New Roman" w:hAnsi="Sylfaen" w:cs="Helvetica"/>
          <w:color w:val="000000" w:themeColor="text1"/>
          <w:sz w:val="24"/>
          <w:szCs w:val="24"/>
        </w:rPr>
        <w:t>;</w:t>
      </w:r>
    </w:p>
    <w:p w14:paraId="58A1623A" w14:textId="333F56FF" w:rsidR="004F49C6" w:rsidRPr="00293AC0" w:rsidRDefault="00AE38C9" w:rsidP="00FA7B5D">
      <w:pPr>
        <w:spacing w:after="120" w:line="276" w:lineRule="auto"/>
        <w:jc w:val="both"/>
        <w:rPr>
          <w:rFonts w:ascii="Sylfaen" w:eastAsia="Times New Roman" w:hAnsi="Sylfaen" w:cs="Helvetica"/>
          <w:sz w:val="24"/>
          <w:szCs w:val="24"/>
        </w:rPr>
      </w:pPr>
      <w:proofErr w:type="spellStart"/>
      <w:r w:rsidRPr="00293AC0">
        <w:rPr>
          <w:rFonts w:ascii="Sylfaen" w:eastAsia="Times New Roman" w:hAnsi="Sylfaen" w:cs="Sylfaen"/>
          <w:b/>
          <w:i/>
          <w:sz w:val="24"/>
          <w:szCs w:val="24"/>
        </w:rPr>
        <w:lastRenderedPageBreak/>
        <w:t>რეზიდენტული</w:t>
      </w:r>
      <w:proofErr w:type="spellEnd"/>
      <w:r w:rsidRPr="00293AC0">
        <w:rPr>
          <w:rFonts w:ascii="Sylfaen" w:eastAsia="Times New Roman" w:hAnsi="Sylfaen" w:cs="Helvetica"/>
          <w:b/>
          <w:i/>
          <w:sz w:val="24"/>
          <w:szCs w:val="24"/>
        </w:rPr>
        <w:t xml:space="preserve"> </w:t>
      </w:r>
      <w:proofErr w:type="spellStart"/>
      <w:r w:rsidRPr="00293AC0">
        <w:rPr>
          <w:rFonts w:ascii="Sylfaen" w:eastAsia="Times New Roman" w:hAnsi="Sylfaen" w:cs="Sylfaen"/>
          <w:b/>
          <w:i/>
          <w:sz w:val="24"/>
          <w:szCs w:val="24"/>
        </w:rPr>
        <w:t>ზრუნვა</w:t>
      </w:r>
      <w:proofErr w:type="spellEnd"/>
      <w:r w:rsidRPr="00293AC0">
        <w:rPr>
          <w:rFonts w:ascii="Sylfaen" w:eastAsia="Times New Roman" w:hAnsi="Sylfaen" w:cs="Helvetica"/>
          <w:sz w:val="24"/>
          <w:szCs w:val="24"/>
        </w:rPr>
        <w:t xml:space="preserve"> − </w:t>
      </w:r>
      <w:proofErr w:type="spellStart"/>
      <w:r w:rsidRPr="00293AC0">
        <w:rPr>
          <w:rFonts w:ascii="Sylfaen" w:eastAsia="Times New Roman" w:hAnsi="Sylfaen" w:cs="Sylfaen"/>
          <w:sz w:val="24"/>
          <w:szCs w:val="24"/>
        </w:rPr>
        <w:t>ალტერნატიული</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ზრუნვის</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ერთ</w:t>
      </w:r>
      <w:r w:rsidRPr="00293AC0">
        <w:rPr>
          <w:rFonts w:ascii="Sylfaen" w:eastAsia="Times New Roman" w:hAnsi="Sylfaen" w:cs="Helvetica"/>
          <w:sz w:val="24"/>
          <w:szCs w:val="24"/>
        </w:rPr>
        <w:t>-</w:t>
      </w:r>
      <w:r w:rsidRPr="00293AC0">
        <w:rPr>
          <w:rFonts w:ascii="Sylfaen" w:eastAsia="Times New Roman" w:hAnsi="Sylfaen" w:cs="Sylfaen"/>
          <w:sz w:val="24"/>
          <w:szCs w:val="24"/>
        </w:rPr>
        <w:t>ერთი</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ფორმა</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რომელიც</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გამოიყენება</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შეძლებისდაგვარად</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უმოკლესი</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ვადით</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უკიდურეს</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შემთხვევაში</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როდესაც</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ბავშვის</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მინდობით</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აღზრდის</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მიზნით</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განთავსება</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ან</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შვილად</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აყვანა</w:t>
      </w:r>
      <w:proofErr w:type="spellEnd"/>
      <w:r w:rsidRPr="00293AC0">
        <w:rPr>
          <w:rFonts w:ascii="Sylfaen" w:eastAsia="Times New Roman" w:hAnsi="Sylfaen" w:cs="Helvetica"/>
          <w:sz w:val="24"/>
          <w:szCs w:val="24"/>
        </w:rPr>
        <w:t xml:space="preserve"> </w:t>
      </w:r>
      <w:proofErr w:type="spellStart"/>
      <w:r w:rsidRPr="00293AC0">
        <w:rPr>
          <w:rFonts w:ascii="Sylfaen" w:eastAsia="Times New Roman" w:hAnsi="Sylfaen" w:cs="Sylfaen"/>
          <w:sz w:val="24"/>
          <w:szCs w:val="24"/>
        </w:rPr>
        <w:t>შეუძლებელია</w:t>
      </w:r>
      <w:proofErr w:type="spellEnd"/>
      <w:r w:rsidR="00091065" w:rsidRPr="00293AC0">
        <w:rPr>
          <w:rFonts w:ascii="Sylfaen" w:eastAsia="Times New Roman" w:hAnsi="Sylfaen" w:cs="Helvetica"/>
          <w:sz w:val="24"/>
          <w:szCs w:val="24"/>
        </w:rPr>
        <w:t>;</w:t>
      </w:r>
    </w:p>
    <w:p w14:paraId="42423060" w14:textId="707060F0" w:rsidR="004F49C6" w:rsidRPr="00293AC0" w:rsidRDefault="004F49C6" w:rsidP="00FA7B5D">
      <w:pPr>
        <w:spacing w:after="120" w:line="276" w:lineRule="auto"/>
        <w:jc w:val="both"/>
        <w:rPr>
          <w:rFonts w:ascii="Sylfaen" w:eastAsia="Times New Roman" w:hAnsi="Sylfaen" w:cs="Helvetica"/>
          <w:sz w:val="24"/>
          <w:szCs w:val="24"/>
        </w:rPr>
      </w:pPr>
      <w:r w:rsidRPr="00293AC0">
        <w:rPr>
          <w:rFonts w:ascii="Sylfaen" w:eastAsia="Times New Roman" w:hAnsi="Sylfaen" w:cs="Sylfaen"/>
          <w:b/>
          <w:i/>
          <w:sz w:val="24"/>
          <w:szCs w:val="24"/>
        </w:rPr>
        <w:t>„</w:t>
      </w:r>
      <w:proofErr w:type="spellStart"/>
      <w:r w:rsidRPr="00293AC0">
        <w:rPr>
          <w:rFonts w:ascii="Sylfaen" w:eastAsia="Times New Roman" w:hAnsi="Sylfaen" w:cs="Sylfaen"/>
          <w:b/>
          <w:i/>
          <w:sz w:val="24"/>
          <w:szCs w:val="24"/>
        </w:rPr>
        <w:t>გეითქიფინგი</w:t>
      </w:r>
      <w:proofErr w:type="spellEnd"/>
      <w:r w:rsidRPr="00293AC0">
        <w:rPr>
          <w:rFonts w:ascii="Sylfaen" w:eastAsia="Times New Roman" w:hAnsi="Sylfaen" w:cs="Sylfaen"/>
          <w:b/>
          <w:i/>
          <w:sz w:val="24"/>
          <w:szCs w:val="24"/>
        </w:rPr>
        <w:t>”</w:t>
      </w:r>
      <w:r w:rsidRPr="00293AC0">
        <w:rPr>
          <w:rFonts w:ascii="Sylfaen" w:eastAsia="Times New Roman" w:hAnsi="Sylfaen" w:cs="Sylfaen"/>
          <w:b/>
          <w:i/>
          <w:sz w:val="24"/>
          <w:szCs w:val="24"/>
          <w:lang w:val="ka-GE"/>
        </w:rPr>
        <w:t xml:space="preserve"> </w:t>
      </w:r>
      <w:r w:rsidRPr="00293AC0">
        <w:rPr>
          <w:rFonts w:ascii="Sylfaen" w:eastAsia="Times New Roman" w:hAnsi="Sylfaen" w:cs="Helvetica"/>
          <w:sz w:val="24"/>
          <w:szCs w:val="24"/>
        </w:rPr>
        <w:t>−</w:t>
      </w:r>
      <w:r w:rsidRPr="00293AC0">
        <w:rPr>
          <w:rFonts w:ascii="Sylfaen" w:hAnsi="Sylfaen"/>
          <w:sz w:val="24"/>
          <w:szCs w:val="24"/>
          <w:lang w:val="ka-GE"/>
        </w:rPr>
        <w:t xml:space="preserve"> </w:t>
      </w:r>
      <w:r w:rsidR="00C01494" w:rsidRPr="00293AC0">
        <w:rPr>
          <w:rFonts w:ascii="Sylfaen" w:hAnsi="Sylfaen"/>
          <w:sz w:val="24"/>
          <w:szCs w:val="24"/>
          <w:lang w:val="ka-GE"/>
        </w:rPr>
        <w:t>ღონისძიებათა</w:t>
      </w:r>
      <w:r w:rsidRPr="00293AC0">
        <w:rPr>
          <w:rFonts w:ascii="Sylfaen" w:hAnsi="Sylfaen"/>
          <w:sz w:val="24"/>
          <w:szCs w:val="24"/>
          <w:lang w:val="ka-GE"/>
        </w:rPr>
        <w:t xml:space="preserve"> ერთობლიობა, რომლებიც უზრუნველყოფს </w:t>
      </w:r>
      <w:r w:rsidR="00C01494" w:rsidRPr="00293AC0">
        <w:rPr>
          <w:rFonts w:ascii="Sylfaen" w:hAnsi="Sylfaen"/>
          <w:sz w:val="24"/>
          <w:szCs w:val="24"/>
          <w:lang w:val="ka-GE"/>
        </w:rPr>
        <w:t xml:space="preserve">ბავშვისა და </w:t>
      </w:r>
      <w:r w:rsidRPr="00293AC0">
        <w:rPr>
          <w:rFonts w:ascii="Sylfaen" w:hAnsi="Sylfaen"/>
          <w:sz w:val="24"/>
          <w:szCs w:val="24"/>
          <w:lang w:val="ka-GE"/>
        </w:rPr>
        <w:t xml:space="preserve">ოჯახის </w:t>
      </w:r>
      <w:r w:rsidR="00C01494" w:rsidRPr="00293AC0">
        <w:rPr>
          <w:rFonts w:ascii="Sylfaen" w:hAnsi="Sylfaen"/>
          <w:sz w:val="24"/>
          <w:szCs w:val="24"/>
          <w:lang w:val="ka-GE"/>
        </w:rPr>
        <w:t xml:space="preserve">მიერ </w:t>
      </w:r>
      <w:r w:rsidRPr="00293AC0">
        <w:rPr>
          <w:rFonts w:ascii="Sylfaen" w:hAnsi="Sylfaen"/>
          <w:sz w:val="24"/>
          <w:szCs w:val="24"/>
          <w:lang w:val="ka-GE"/>
        </w:rPr>
        <w:t>დამხმარე მომსახურებებსა და დახმარებებზე ხელმისაწვდომობას და იცავს ბავშვს 24 საათიან ზრუნვის სისტემაში განთავსებისგან</w:t>
      </w:r>
      <w:r w:rsidR="00091065" w:rsidRPr="00293AC0">
        <w:rPr>
          <w:rFonts w:ascii="Sylfaen" w:hAnsi="Sylfaen"/>
          <w:sz w:val="24"/>
          <w:szCs w:val="24"/>
          <w:lang w:val="ka-GE"/>
        </w:rPr>
        <w:t>;</w:t>
      </w:r>
    </w:p>
    <w:p w14:paraId="368EDCC4" w14:textId="1FBC284D" w:rsidR="00A774AB" w:rsidRPr="00293AC0" w:rsidRDefault="00A774AB" w:rsidP="00FA7B5D">
      <w:pPr>
        <w:shd w:val="clear" w:color="auto" w:fill="FFFFFF" w:themeFill="background1"/>
        <w:spacing w:after="120" w:line="276" w:lineRule="auto"/>
        <w:jc w:val="both"/>
        <w:rPr>
          <w:rFonts w:ascii="Sylfaen" w:eastAsia="Times New Roman" w:hAnsi="Sylfaen" w:cs="Times New Roman"/>
          <w:sz w:val="24"/>
          <w:szCs w:val="24"/>
        </w:rPr>
      </w:pPr>
      <w:proofErr w:type="spellStart"/>
      <w:r w:rsidRPr="00293AC0">
        <w:rPr>
          <w:rFonts w:ascii="Sylfaen" w:eastAsia="Times New Roman" w:hAnsi="Sylfaen" w:cs="Sylfaen"/>
          <w:b/>
          <w:bCs/>
          <w:i/>
          <w:sz w:val="24"/>
          <w:szCs w:val="24"/>
        </w:rPr>
        <w:t>გადაუდებელი</w:t>
      </w:r>
      <w:proofErr w:type="spellEnd"/>
      <w:r w:rsidRPr="00293AC0">
        <w:rPr>
          <w:rFonts w:ascii="Sylfaen" w:eastAsia="Times New Roman" w:hAnsi="Sylfaen" w:cs="Times New Roman"/>
          <w:i/>
          <w:sz w:val="24"/>
          <w:szCs w:val="24"/>
        </w:rPr>
        <w:t> </w:t>
      </w:r>
      <w:proofErr w:type="spellStart"/>
      <w:r w:rsidRPr="00293AC0">
        <w:rPr>
          <w:rFonts w:ascii="Sylfaen" w:eastAsia="Times New Roman" w:hAnsi="Sylfaen" w:cs="Sylfaen"/>
          <w:b/>
          <w:bCs/>
          <w:i/>
          <w:sz w:val="24"/>
          <w:szCs w:val="24"/>
        </w:rPr>
        <w:t>შემთხვევა</w:t>
      </w:r>
      <w:proofErr w:type="spellEnd"/>
      <w:r w:rsidRPr="00293AC0">
        <w:rPr>
          <w:rFonts w:ascii="Sylfaen" w:eastAsia="Times New Roman" w:hAnsi="Sylfaen" w:cs="Times New Roman"/>
          <w:i/>
          <w:sz w:val="24"/>
          <w:szCs w:val="24"/>
        </w:rPr>
        <w:t> </w:t>
      </w:r>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მდგომარეობა</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რომელიც</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საფრთხეს</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უქმნის</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ბავშვის</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სიცოცხლეს</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ან</w:t>
      </w:r>
      <w:proofErr w:type="spellEnd"/>
      <w:r w:rsidRPr="00293AC0">
        <w:rPr>
          <w:rFonts w:ascii="Sylfaen" w:eastAsia="Times New Roman" w:hAnsi="Sylfaen" w:cs="Times New Roman"/>
          <w:sz w:val="24"/>
          <w:szCs w:val="24"/>
        </w:rPr>
        <w:t>/</w:t>
      </w:r>
      <w:proofErr w:type="spellStart"/>
      <w:r w:rsidRPr="00293AC0">
        <w:rPr>
          <w:rFonts w:ascii="Sylfaen" w:eastAsia="Times New Roman" w:hAnsi="Sylfaen" w:cs="Sylfaen"/>
          <w:sz w:val="24"/>
          <w:szCs w:val="24"/>
        </w:rPr>
        <w:t>და</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ჯანმრთელობას</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ან</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შეიძლება</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გამოიწვიოს</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მისი</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სიკვდილი</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ან</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ჯანმრთელობის</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მდგომარეობის</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მკვეთრი</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გაუარესება</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მომდევნო</w:t>
      </w:r>
      <w:proofErr w:type="spellEnd"/>
      <w:r w:rsidRPr="00293AC0">
        <w:rPr>
          <w:rFonts w:ascii="Sylfaen" w:eastAsia="Times New Roman" w:hAnsi="Sylfaen" w:cs="Times New Roman"/>
          <w:sz w:val="24"/>
          <w:szCs w:val="24"/>
        </w:rPr>
        <w:t xml:space="preserve"> 24 </w:t>
      </w:r>
      <w:proofErr w:type="spellStart"/>
      <w:r w:rsidRPr="00293AC0">
        <w:rPr>
          <w:rFonts w:ascii="Sylfaen" w:eastAsia="Times New Roman" w:hAnsi="Sylfaen" w:cs="Sylfaen"/>
          <w:sz w:val="24"/>
          <w:szCs w:val="24"/>
        </w:rPr>
        <w:t>საათის</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განმავლობაში</w:t>
      </w:r>
      <w:proofErr w:type="spellEnd"/>
      <w:r w:rsidR="00091065" w:rsidRPr="00293AC0">
        <w:rPr>
          <w:rFonts w:ascii="Sylfaen" w:eastAsia="Times New Roman" w:hAnsi="Sylfaen" w:cs="Times New Roman"/>
          <w:sz w:val="24"/>
          <w:szCs w:val="24"/>
        </w:rPr>
        <w:t>;</w:t>
      </w:r>
    </w:p>
    <w:p w14:paraId="1C9AE11D" w14:textId="3B42DBA9" w:rsidR="00F34224" w:rsidRPr="00293AC0" w:rsidRDefault="00F34224" w:rsidP="00F34224">
      <w:pPr>
        <w:shd w:val="clear" w:color="auto" w:fill="FFFFFF" w:themeFill="background1"/>
        <w:spacing w:after="120" w:line="276" w:lineRule="auto"/>
        <w:jc w:val="both"/>
        <w:rPr>
          <w:rFonts w:ascii="Sylfaen" w:hAnsi="Sylfaen"/>
          <w:sz w:val="24"/>
          <w:szCs w:val="24"/>
          <w:lang w:val="ka-GE"/>
        </w:rPr>
      </w:pPr>
      <w:r w:rsidRPr="00293AC0">
        <w:rPr>
          <w:rFonts w:ascii="Sylfaen" w:hAnsi="Sylfaen"/>
          <w:b/>
          <w:i/>
          <w:sz w:val="24"/>
          <w:szCs w:val="24"/>
          <w:lang w:val="ka-GE"/>
        </w:rPr>
        <w:t>ინტერვენცია</w:t>
      </w:r>
      <w:r w:rsidRPr="00293AC0">
        <w:rPr>
          <w:rFonts w:ascii="Sylfaen" w:hAnsi="Sylfaen"/>
          <w:sz w:val="24"/>
          <w:szCs w:val="24"/>
          <w:lang w:val="ka-GE"/>
        </w:rPr>
        <w:t xml:space="preserve"> </w:t>
      </w:r>
      <w:r w:rsidRPr="00293AC0">
        <w:rPr>
          <w:rFonts w:ascii="Sylfaen" w:eastAsia="Times New Roman" w:hAnsi="Sylfaen" w:cs="Helvetica"/>
          <w:color w:val="000000" w:themeColor="text1"/>
          <w:sz w:val="24"/>
          <w:szCs w:val="24"/>
        </w:rPr>
        <w:t>−</w:t>
      </w:r>
      <w:r w:rsidRPr="00293AC0">
        <w:rPr>
          <w:rFonts w:ascii="Sylfaen" w:hAnsi="Sylfaen"/>
          <w:sz w:val="24"/>
          <w:szCs w:val="24"/>
          <w:lang w:val="ka-GE"/>
        </w:rPr>
        <w:t xml:space="preserve"> პროფესიულ დონეზე კოორდინირებულ მომსახურებათა და ქმედებათა ერთობლიობა, რომელთა საერთო მიზანია ბავშვისა და მისი ოჯახის კეთილდღეობის უზრუნველყოფა და/ან გაუმჯობესება</w:t>
      </w:r>
      <w:r w:rsidR="00091065" w:rsidRPr="00293AC0">
        <w:rPr>
          <w:rFonts w:ascii="Sylfaen" w:hAnsi="Sylfaen"/>
          <w:sz w:val="24"/>
          <w:szCs w:val="24"/>
          <w:lang w:val="ka-GE"/>
        </w:rPr>
        <w:t>;</w:t>
      </w:r>
    </w:p>
    <w:p w14:paraId="21B80F9D" w14:textId="6B563563" w:rsidR="00A774AB" w:rsidRPr="00293AC0" w:rsidRDefault="00A774AB" w:rsidP="00FA7B5D">
      <w:pPr>
        <w:shd w:val="clear" w:color="auto" w:fill="FFFFFF" w:themeFill="background1"/>
        <w:spacing w:after="120" w:line="276" w:lineRule="auto"/>
        <w:jc w:val="both"/>
        <w:rPr>
          <w:rFonts w:ascii="Sylfaen" w:hAnsi="Sylfaen" w:cs="Helvetica"/>
          <w:sz w:val="24"/>
          <w:szCs w:val="24"/>
          <w:shd w:val="clear" w:color="auto" w:fill="F1F0F0"/>
          <w:lang w:val="ka-GE"/>
        </w:rPr>
      </w:pPr>
      <w:proofErr w:type="spellStart"/>
      <w:r w:rsidRPr="00293AC0">
        <w:rPr>
          <w:rFonts w:ascii="Sylfaen" w:hAnsi="Sylfaen" w:cs="Sylfaen"/>
          <w:b/>
          <w:i/>
          <w:sz w:val="24"/>
          <w:szCs w:val="24"/>
          <w:shd w:val="clear" w:color="auto" w:fill="FFFFFF" w:themeFill="background1"/>
        </w:rPr>
        <w:t>კეთილდღეობის</w:t>
      </w:r>
      <w:proofErr w:type="spellEnd"/>
      <w:r w:rsidRPr="00293AC0">
        <w:rPr>
          <w:rFonts w:ascii="Sylfaen" w:hAnsi="Sylfaen" w:cs="Helvetica"/>
          <w:b/>
          <w:i/>
          <w:sz w:val="24"/>
          <w:szCs w:val="24"/>
          <w:shd w:val="clear" w:color="auto" w:fill="FFFFFF" w:themeFill="background1"/>
        </w:rPr>
        <w:t xml:space="preserve"> </w:t>
      </w:r>
      <w:proofErr w:type="spellStart"/>
      <w:r w:rsidRPr="00293AC0">
        <w:rPr>
          <w:rFonts w:ascii="Sylfaen" w:hAnsi="Sylfaen" w:cs="Sylfaen"/>
          <w:b/>
          <w:i/>
          <w:sz w:val="24"/>
          <w:szCs w:val="24"/>
          <w:shd w:val="clear" w:color="auto" w:fill="FFFFFF" w:themeFill="background1"/>
        </w:rPr>
        <w:t>საჭიროებათა</w:t>
      </w:r>
      <w:proofErr w:type="spellEnd"/>
      <w:r w:rsidRPr="00293AC0">
        <w:rPr>
          <w:rFonts w:ascii="Sylfaen" w:hAnsi="Sylfaen" w:cs="Helvetica"/>
          <w:b/>
          <w:i/>
          <w:sz w:val="24"/>
          <w:szCs w:val="24"/>
          <w:shd w:val="clear" w:color="auto" w:fill="FFFFFF" w:themeFill="background1"/>
        </w:rPr>
        <w:t xml:space="preserve"> </w:t>
      </w:r>
      <w:proofErr w:type="spellStart"/>
      <w:r w:rsidRPr="00293AC0">
        <w:rPr>
          <w:rFonts w:ascii="Sylfaen" w:hAnsi="Sylfaen" w:cs="Sylfaen"/>
          <w:b/>
          <w:i/>
          <w:sz w:val="24"/>
          <w:szCs w:val="24"/>
          <w:shd w:val="clear" w:color="auto" w:fill="FFFFFF" w:themeFill="background1"/>
        </w:rPr>
        <w:t>და</w:t>
      </w:r>
      <w:proofErr w:type="spellEnd"/>
      <w:r w:rsidRPr="00293AC0">
        <w:rPr>
          <w:rFonts w:ascii="Sylfaen" w:hAnsi="Sylfaen" w:cs="Helvetica"/>
          <w:b/>
          <w:i/>
          <w:sz w:val="24"/>
          <w:szCs w:val="24"/>
          <w:shd w:val="clear" w:color="auto" w:fill="FFFFFF" w:themeFill="background1"/>
        </w:rPr>
        <w:t xml:space="preserve"> </w:t>
      </w:r>
      <w:proofErr w:type="spellStart"/>
      <w:r w:rsidRPr="00293AC0">
        <w:rPr>
          <w:rFonts w:ascii="Sylfaen" w:hAnsi="Sylfaen" w:cs="Sylfaen"/>
          <w:b/>
          <w:i/>
          <w:sz w:val="24"/>
          <w:szCs w:val="24"/>
          <w:shd w:val="clear" w:color="auto" w:fill="FFFFFF" w:themeFill="background1"/>
        </w:rPr>
        <w:t>ზიანის</w:t>
      </w:r>
      <w:proofErr w:type="spellEnd"/>
      <w:r w:rsidRPr="00293AC0">
        <w:rPr>
          <w:rFonts w:ascii="Sylfaen" w:hAnsi="Sylfaen" w:cs="Helvetica"/>
          <w:b/>
          <w:i/>
          <w:sz w:val="24"/>
          <w:szCs w:val="24"/>
          <w:shd w:val="clear" w:color="auto" w:fill="FFFFFF" w:themeFill="background1"/>
        </w:rPr>
        <w:t xml:space="preserve"> </w:t>
      </w:r>
      <w:proofErr w:type="spellStart"/>
      <w:r w:rsidRPr="00293AC0">
        <w:rPr>
          <w:rFonts w:ascii="Sylfaen" w:hAnsi="Sylfaen" w:cs="Sylfaen"/>
          <w:b/>
          <w:i/>
          <w:sz w:val="24"/>
          <w:szCs w:val="24"/>
          <w:shd w:val="clear" w:color="auto" w:fill="FFFFFF" w:themeFill="background1"/>
        </w:rPr>
        <w:t>რისკი</w:t>
      </w:r>
      <w:proofErr w:type="spellEnd"/>
      <w:r w:rsidRPr="00293AC0">
        <w:rPr>
          <w:rFonts w:ascii="Sylfaen" w:hAnsi="Sylfaen" w:cs="Sylfaen"/>
          <w:b/>
          <w:i/>
          <w:sz w:val="24"/>
          <w:szCs w:val="24"/>
          <w:shd w:val="clear" w:color="auto" w:fill="FFFFFF" w:themeFill="background1"/>
          <w:lang w:val="ka-GE"/>
        </w:rPr>
        <w:t>ს დონე</w:t>
      </w:r>
      <w:r w:rsidR="005927C3" w:rsidRPr="00293AC0">
        <w:rPr>
          <w:rFonts w:ascii="Sylfaen" w:hAnsi="Sylfaen" w:cs="Sylfaen"/>
          <w:sz w:val="24"/>
          <w:szCs w:val="24"/>
          <w:shd w:val="clear" w:color="auto" w:fill="FFFFFF" w:themeFill="background1"/>
          <w:lang w:val="ka-GE"/>
        </w:rPr>
        <w:t xml:space="preserve"> </w:t>
      </w:r>
      <w:r w:rsidR="005927C3" w:rsidRPr="00293AC0">
        <w:rPr>
          <w:rFonts w:ascii="Sylfaen" w:eastAsia="Times New Roman" w:hAnsi="Sylfaen" w:cs="Helvetica"/>
          <w:color w:val="000000" w:themeColor="text1"/>
          <w:sz w:val="24"/>
          <w:szCs w:val="24"/>
        </w:rPr>
        <w:t>−</w:t>
      </w:r>
      <w:r w:rsidRPr="00293AC0">
        <w:rPr>
          <w:rFonts w:ascii="Sylfaen" w:hAnsi="Sylfaen" w:cs="Helvetica"/>
          <w:sz w:val="24"/>
          <w:szCs w:val="24"/>
          <w:shd w:val="clear" w:color="auto" w:fill="FFFFFF" w:themeFill="background1"/>
        </w:rPr>
        <w:t xml:space="preserve"> </w:t>
      </w:r>
      <w:proofErr w:type="spellStart"/>
      <w:r w:rsidRPr="00293AC0">
        <w:rPr>
          <w:rFonts w:ascii="Sylfaen" w:hAnsi="Sylfaen" w:cs="Sylfaen"/>
          <w:sz w:val="24"/>
          <w:szCs w:val="24"/>
          <w:shd w:val="clear" w:color="auto" w:fill="FFFFFF" w:themeFill="background1"/>
        </w:rPr>
        <w:t>ბავშვის</w:t>
      </w:r>
      <w:proofErr w:type="spellEnd"/>
      <w:r w:rsidRPr="00293AC0">
        <w:rPr>
          <w:rFonts w:ascii="Sylfaen" w:hAnsi="Sylfaen" w:cs="Helvetica"/>
          <w:sz w:val="24"/>
          <w:szCs w:val="24"/>
          <w:shd w:val="clear" w:color="auto" w:fill="FFFFFF" w:themeFill="background1"/>
        </w:rPr>
        <w:t xml:space="preserve"> </w:t>
      </w:r>
      <w:proofErr w:type="spellStart"/>
      <w:r w:rsidRPr="00293AC0">
        <w:rPr>
          <w:rFonts w:ascii="Sylfaen" w:hAnsi="Sylfaen" w:cs="Sylfaen"/>
          <w:sz w:val="24"/>
          <w:szCs w:val="24"/>
          <w:shd w:val="clear" w:color="auto" w:fill="FFFFFF" w:themeFill="background1"/>
        </w:rPr>
        <w:t>ბიო</w:t>
      </w:r>
      <w:r w:rsidRPr="00293AC0">
        <w:rPr>
          <w:rFonts w:ascii="Sylfaen" w:hAnsi="Sylfaen" w:cs="Helvetica"/>
          <w:sz w:val="24"/>
          <w:szCs w:val="24"/>
          <w:shd w:val="clear" w:color="auto" w:fill="FFFFFF" w:themeFill="background1"/>
        </w:rPr>
        <w:t>-</w:t>
      </w:r>
      <w:r w:rsidRPr="00293AC0">
        <w:rPr>
          <w:rFonts w:ascii="Sylfaen" w:hAnsi="Sylfaen" w:cs="Sylfaen"/>
          <w:sz w:val="24"/>
          <w:szCs w:val="24"/>
          <w:shd w:val="clear" w:color="auto" w:fill="FFFFFF" w:themeFill="background1"/>
        </w:rPr>
        <w:t>ფსიქო</w:t>
      </w:r>
      <w:r w:rsidRPr="00293AC0">
        <w:rPr>
          <w:rFonts w:ascii="Sylfaen" w:hAnsi="Sylfaen" w:cs="Helvetica"/>
          <w:sz w:val="24"/>
          <w:szCs w:val="24"/>
          <w:shd w:val="clear" w:color="auto" w:fill="FFFFFF" w:themeFill="background1"/>
        </w:rPr>
        <w:t>-</w:t>
      </w:r>
      <w:r w:rsidRPr="00293AC0">
        <w:rPr>
          <w:rFonts w:ascii="Sylfaen" w:hAnsi="Sylfaen" w:cs="Sylfaen"/>
          <w:sz w:val="24"/>
          <w:szCs w:val="24"/>
          <w:shd w:val="clear" w:color="auto" w:fill="FFFFFF" w:themeFill="background1"/>
        </w:rPr>
        <w:t>სოციალური</w:t>
      </w:r>
      <w:proofErr w:type="spellEnd"/>
      <w:r w:rsidRPr="00293AC0">
        <w:rPr>
          <w:rFonts w:ascii="Sylfaen" w:hAnsi="Sylfaen" w:cs="Helvetica"/>
          <w:sz w:val="24"/>
          <w:szCs w:val="24"/>
          <w:shd w:val="clear" w:color="auto" w:fill="FFFFFF" w:themeFill="background1"/>
        </w:rPr>
        <w:t xml:space="preserve"> </w:t>
      </w:r>
      <w:proofErr w:type="spellStart"/>
      <w:r w:rsidRPr="00293AC0">
        <w:rPr>
          <w:rFonts w:ascii="Sylfaen" w:hAnsi="Sylfaen" w:cs="Sylfaen"/>
          <w:sz w:val="24"/>
          <w:szCs w:val="24"/>
          <w:shd w:val="clear" w:color="auto" w:fill="FFFFFF" w:themeFill="background1"/>
        </w:rPr>
        <w:t>განვითარების</w:t>
      </w:r>
      <w:proofErr w:type="spellEnd"/>
      <w:r w:rsidRPr="00293AC0">
        <w:rPr>
          <w:rFonts w:ascii="Sylfaen" w:hAnsi="Sylfaen" w:cs="Helvetica"/>
          <w:sz w:val="24"/>
          <w:szCs w:val="24"/>
          <w:shd w:val="clear" w:color="auto" w:fill="FFFFFF" w:themeFill="background1"/>
        </w:rPr>
        <w:t xml:space="preserve"> </w:t>
      </w:r>
      <w:proofErr w:type="spellStart"/>
      <w:r w:rsidRPr="00293AC0">
        <w:rPr>
          <w:rFonts w:ascii="Sylfaen" w:hAnsi="Sylfaen" w:cs="Sylfaen"/>
          <w:sz w:val="24"/>
          <w:szCs w:val="24"/>
          <w:shd w:val="clear" w:color="auto" w:fill="FFFFFF" w:themeFill="background1"/>
        </w:rPr>
        <w:t>საჭიროებათა</w:t>
      </w:r>
      <w:proofErr w:type="spellEnd"/>
      <w:r w:rsidRPr="00293AC0">
        <w:rPr>
          <w:rFonts w:ascii="Sylfaen" w:hAnsi="Sylfaen" w:cs="Helvetica"/>
          <w:sz w:val="24"/>
          <w:szCs w:val="24"/>
          <w:shd w:val="clear" w:color="auto" w:fill="FFFFFF" w:themeFill="background1"/>
        </w:rPr>
        <w:t xml:space="preserve"> </w:t>
      </w:r>
      <w:r w:rsidRPr="00293AC0">
        <w:rPr>
          <w:rFonts w:ascii="Sylfaen" w:hAnsi="Sylfaen" w:cs="Sylfaen"/>
          <w:sz w:val="24"/>
          <w:szCs w:val="24"/>
          <w:shd w:val="clear" w:color="auto" w:fill="FFFFFF" w:themeFill="background1"/>
          <w:lang w:val="ka-GE"/>
        </w:rPr>
        <w:t xml:space="preserve">და მისი ჯანსაღი განვითარების/ფუნქციონირების შემაფერხებელ რეალურ ან პოტენციურ </w:t>
      </w:r>
      <w:proofErr w:type="spellStart"/>
      <w:r w:rsidRPr="00293AC0">
        <w:rPr>
          <w:rFonts w:ascii="Sylfaen" w:hAnsi="Sylfaen" w:cs="Sylfaen"/>
          <w:sz w:val="24"/>
          <w:szCs w:val="24"/>
          <w:shd w:val="clear" w:color="auto" w:fill="FFFFFF" w:themeFill="background1"/>
        </w:rPr>
        <w:t>რისკ</w:t>
      </w:r>
      <w:proofErr w:type="spellEnd"/>
      <w:r w:rsidRPr="00293AC0">
        <w:rPr>
          <w:rFonts w:ascii="Sylfaen" w:hAnsi="Sylfaen" w:cs="Sylfaen"/>
          <w:sz w:val="24"/>
          <w:szCs w:val="24"/>
          <w:shd w:val="clear" w:color="auto" w:fill="FFFFFF" w:themeFill="background1"/>
          <w:lang w:val="ka-GE"/>
        </w:rPr>
        <w:t>თა</w:t>
      </w:r>
      <w:r w:rsidRPr="00293AC0">
        <w:rPr>
          <w:rFonts w:ascii="Sylfaen" w:hAnsi="Sylfaen" w:cs="Helvetica"/>
          <w:sz w:val="24"/>
          <w:szCs w:val="24"/>
          <w:shd w:val="clear" w:color="auto" w:fill="FFFFFF" w:themeFill="background1"/>
        </w:rPr>
        <w:t xml:space="preserve"> </w:t>
      </w:r>
      <w:r w:rsidRPr="00293AC0">
        <w:rPr>
          <w:rFonts w:ascii="Sylfaen" w:hAnsi="Sylfaen" w:cs="Helvetica"/>
          <w:sz w:val="24"/>
          <w:szCs w:val="24"/>
          <w:shd w:val="clear" w:color="auto" w:fill="FFFFFF" w:themeFill="background1"/>
          <w:lang w:val="ka-GE"/>
        </w:rPr>
        <w:t xml:space="preserve">ხარისხი და </w:t>
      </w:r>
      <w:r w:rsidRPr="00293AC0">
        <w:rPr>
          <w:rFonts w:ascii="Sylfaen" w:hAnsi="Sylfaen" w:cs="Sylfaen"/>
          <w:sz w:val="24"/>
          <w:szCs w:val="24"/>
          <w:shd w:val="clear" w:color="auto" w:fill="FFFFFF" w:themeFill="background1"/>
          <w:lang w:val="ka-GE"/>
        </w:rPr>
        <w:t>ერთობლიობა</w:t>
      </w:r>
      <w:r w:rsidR="00091065" w:rsidRPr="00293AC0">
        <w:rPr>
          <w:rFonts w:ascii="Sylfaen" w:hAnsi="Sylfaen" w:cs="Sylfaen"/>
          <w:sz w:val="24"/>
          <w:szCs w:val="24"/>
          <w:shd w:val="clear" w:color="auto" w:fill="FFFFFF" w:themeFill="background1"/>
          <w:lang w:val="ka-GE"/>
        </w:rPr>
        <w:t>;</w:t>
      </w:r>
      <w:r w:rsidRPr="00293AC0">
        <w:rPr>
          <w:rFonts w:ascii="Sylfaen" w:hAnsi="Sylfaen" w:cs="Sylfaen"/>
          <w:sz w:val="24"/>
          <w:szCs w:val="24"/>
          <w:shd w:val="clear" w:color="auto" w:fill="FFFFFF" w:themeFill="background1"/>
          <w:lang w:val="ka-GE"/>
        </w:rPr>
        <w:t xml:space="preserve"> </w:t>
      </w:r>
    </w:p>
    <w:p w14:paraId="2B300AB0" w14:textId="38A482A4" w:rsidR="00732B87" w:rsidRPr="00293AC0" w:rsidRDefault="00732B87" w:rsidP="00FA7B5D">
      <w:pPr>
        <w:spacing w:after="120" w:line="276" w:lineRule="auto"/>
        <w:jc w:val="both"/>
        <w:rPr>
          <w:rFonts w:ascii="Sylfaen" w:eastAsia="Times New Roman" w:hAnsi="Sylfaen" w:cs="Helvetica"/>
          <w:color w:val="000000" w:themeColor="text1"/>
          <w:sz w:val="24"/>
          <w:szCs w:val="24"/>
        </w:rPr>
      </w:pPr>
      <w:proofErr w:type="spellStart"/>
      <w:r w:rsidRPr="00293AC0">
        <w:rPr>
          <w:rFonts w:ascii="Sylfaen" w:eastAsia="Times New Roman" w:hAnsi="Sylfaen" w:cs="Sylfaen"/>
          <w:b/>
          <w:i/>
          <w:color w:val="000000" w:themeColor="text1"/>
          <w:sz w:val="24"/>
          <w:szCs w:val="24"/>
        </w:rPr>
        <w:t>საფრთხე</w:t>
      </w:r>
      <w:proofErr w:type="spellEnd"/>
      <w:r w:rsidRPr="00293AC0">
        <w:rPr>
          <w:rFonts w:ascii="Sylfaen" w:eastAsia="Times New Roman" w:hAnsi="Sylfaen" w:cs="Helvetica"/>
          <w:color w:val="000000" w:themeColor="text1"/>
          <w:sz w:val="24"/>
          <w:szCs w:val="24"/>
        </w:rPr>
        <w:t xml:space="preserve"> – </w:t>
      </w:r>
      <w:proofErr w:type="spellStart"/>
      <w:r w:rsidRPr="00293AC0">
        <w:rPr>
          <w:rFonts w:ascii="Sylfaen" w:eastAsia="Times New Roman" w:hAnsi="Sylfaen" w:cs="Sylfaen"/>
          <w:color w:val="000000" w:themeColor="text1"/>
          <w:sz w:val="24"/>
          <w:szCs w:val="24"/>
        </w:rPr>
        <w:t>ვითარება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როდესაც</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არსებობს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ვარაუდის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საფუძველი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რომ</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მოვლენების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მოსალოდნელი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განვითარების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შეუფერხებელი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მსვლელობის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შემთხვევაში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დიდი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ალბათობით</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ზიანი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მიადგება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ბენეფიციარის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საუკეთესო</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ინტერესს</w:t>
      </w:r>
      <w:proofErr w:type="spellEnd"/>
      <w:r w:rsidRPr="00293AC0">
        <w:rPr>
          <w:rFonts w:ascii="Sylfaen" w:eastAsia="Times New Roman" w:hAnsi="Sylfaen" w:cs="Helvetica"/>
          <w:color w:val="000000" w:themeColor="text1"/>
          <w:sz w:val="24"/>
          <w:szCs w:val="24"/>
        </w:rPr>
        <w:t>;</w:t>
      </w:r>
    </w:p>
    <w:p w14:paraId="51827C28" w14:textId="185986F8" w:rsidR="00C567A3" w:rsidRPr="00293AC0" w:rsidRDefault="00C567A3" w:rsidP="00FA7B5D">
      <w:pPr>
        <w:spacing w:after="120" w:line="276" w:lineRule="auto"/>
        <w:jc w:val="both"/>
        <w:rPr>
          <w:rFonts w:ascii="Sylfaen" w:eastAsia="Times New Roman" w:hAnsi="Sylfaen" w:cs="Helvetica"/>
          <w:color w:val="000000" w:themeColor="text1"/>
          <w:sz w:val="24"/>
          <w:szCs w:val="24"/>
        </w:rPr>
      </w:pPr>
      <w:proofErr w:type="spellStart"/>
      <w:r w:rsidRPr="00293AC0">
        <w:rPr>
          <w:rFonts w:ascii="Sylfaen" w:eastAsia="Times New Roman" w:hAnsi="Sylfaen" w:cs="Sylfaen"/>
          <w:b/>
          <w:i/>
          <w:color w:val="000000" w:themeColor="text1"/>
          <w:sz w:val="24"/>
          <w:szCs w:val="24"/>
        </w:rPr>
        <w:t>სოციალური</w:t>
      </w:r>
      <w:proofErr w:type="spellEnd"/>
      <w:r w:rsidRPr="00293AC0">
        <w:rPr>
          <w:rFonts w:ascii="Sylfaen" w:eastAsia="Times New Roman" w:hAnsi="Sylfaen" w:cs="Helvetica"/>
          <w:b/>
          <w:i/>
          <w:color w:val="000000" w:themeColor="text1"/>
          <w:sz w:val="24"/>
          <w:szCs w:val="24"/>
        </w:rPr>
        <w:t xml:space="preserve"> </w:t>
      </w:r>
      <w:proofErr w:type="spellStart"/>
      <w:r w:rsidRPr="00293AC0">
        <w:rPr>
          <w:rFonts w:ascii="Sylfaen" w:eastAsia="Times New Roman" w:hAnsi="Sylfaen" w:cs="Sylfaen"/>
          <w:b/>
          <w:i/>
          <w:color w:val="000000" w:themeColor="text1"/>
          <w:sz w:val="24"/>
          <w:szCs w:val="24"/>
        </w:rPr>
        <w:t>მუშაობა</w:t>
      </w:r>
      <w:proofErr w:type="spellEnd"/>
      <w:r w:rsidRPr="00293AC0">
        <w:rPr>
          <w:rFonts w:ascii="Sylfaen" w:eastAsia="Times New Roman" w:hAnsi="Sylfaen" w:cs="Helvetica"/>
          <w:color w:val="000000" w:themeColor="text1"/>
          <w:sz w:val="24"/>
          <w:szCs w:val="24"/>
        </w:rPr>
        <w:t xml:space="preserve"> – </w:t>
      </w:r>
      <w:proofErr w:type="spellStart"/>
      <w:r w:rsidRPr="00293AC0">
        <w:rPr>
          <w:rFonts w:ascii="Sylfaen" w:eastAsia="Times New Roman" w:hAnsi="Sylfaen" w:cs="Sylfaen"/>
          <w:color w:val="000000" w:themeColor="text1"/>
          <w:sz w:val="24"/>
          <w:szCs w:val="24"/>
        </w:rPr>
        <w:t>პრაქტიკულ</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საქმიანობაზე</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დაფუძნებული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სპეციალობა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რომელიც</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მიზნად</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ისახავს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საზოგადოებაში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ინდივიდის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თავისუფალ</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განვითარებას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მისი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ინტეგრაციის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ხელშეწყობას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ინდივიდის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გაძლიერებით</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ემსახურება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საზოგადოების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კეთილდღეობის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ამაღლებას</w:t>
      </w:r>
      <w:proofErr w:type="spellEnd"/>
      <w:r w:rsidRPr="00293AC0">
        <w:rPr>
          <w:rFonts w:ascii="Sylfaen" w:eastAsia="Times New Roman" w:hAnsi="Sylfaen" w:cs="Helvetica"/>
          <w:color w:val="000000" w:themeColor="text1"/>
          <w:sz w:val="24"/>
          <w:szCs w:val="24"/>
        </w:rPr>
        <w:t>;</w:t>
      </w:r>
    </w:p>
    <w:p w14:paraId="2BACAC63" w14:textId="0C6B824E" w:rsidR="005D66C9" w:rsidRPr="00293AC0" w:rsidRDefault="005957CD" w:rsidP="00FA7B5D">
      <w:pPr>
        <w:shd w:val="clear" w:color="auto" w:fill="FFFFFF" w:themeFill="background1"/>
        <w:spacing w:after="120" w:line="276" w:lineRule="auto"/>
        <w:jc w:val="both"/>
        <w:rPr>
          <w:rFonts w:ascii="Sylfaen" w:eastAsia="Times New Roman" w:hAnsi="Sylfaen" w:cs="Times New Roman"/>
          <w:sz w:val="24"/>
          <w:szCs w:val="24"/>
        </w:rPr>
      </w:pPr>
      <w:proofErr w:type="spellStart"/>
      <w:r w:rsidRPr="00293AC0">
        <w:rPr>
          <w:rFonts w:ascii="Sylfaen" w:eastAsia="Times New Roman" w:hAnsi="Sylfaen" w:cs="Sylfaen"/>
          <w:b/>
          <w:bCs/>
          <w:i/>
          <w:sz w:val="24"/>
          <w:szCs w:val="24"/>
        </w:rPr>
        <w:t>ძალადობა</w:t>
      </w:r>
      <w:proofErr w:type="spellEnd"/>
      <w:r w:rsidRPr="00293AC0">
        <w:rPr>
          <w:rFonts w:ascii="Sylfaen" w:eastAsia="Times New Roman" w:hAnsi="Sylfaen" w:cs="Times New Roman"/>
          <w:sz w:val="24"/>
          <w:szCs w:val="24"/>
        </w:rPr>
        <w:t> </w:t>
      </w:r>
      <w:r w:rsidR="005927C3" w:rsidRPr="00293AC0">
        <w:rPr>
          <w:rFonts w:ascii="Sylfaen" w:eastAsia="Times New Roman" w:hAnsi="Sylfaen" w:cs="Helvetica"/>
          <w:sz w:val="24"/>
          <w:szCs w:val="24"/>
        </w:rPr>
        <w:t>−</w:t>
      </w:r>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პირის</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მიერ</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ბავშვის</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კონსტიტუციური</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უფლებებისა</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და</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თავისუფლებების</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დარღვევა</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უგულებელყოფით</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ან</w:t>
      </w:r>
      <w:proofErr w:type="spellEnd"/>
      <w:r w:rsidRPr="00293AC0">
        <w:rPr>
          <w:rFonts w:ascii="Sylfaen" w:eastAsia="Times New Roman" w:hAnsi="Sylfaen" w:cs="Times New Roman"/>
          <w:sz w:val="24"/>
          <w:szCs w:val="24"/>
        </w:rPr>
        <w:t>/</w:t>
      </w:r>
      <w:proofErr w:type="spellStart"/>
      <w:r w:rsidRPr="00293AC0">
        <w:rPr>
          <w:rFonts w:ascii="Sylfaen" w:eastAsia="Times New Roman" w:hAnsi="Sylfaen" w:cs="Sylfaen"/>
          <w:sz w:val="24"/>
          <w:szCs w:val="24"/>
        </w:rPr>
        <w:t>და</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ფიზიკური</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ფსიქოლოგიური</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ეკონომიკური</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სექსუალური</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ძალადობით</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ან</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იძულებით</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მიუხედავად</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იმისა</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ეს</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ქმედება</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განხორციელდა</w:t>
      </w:r>
      <w:proofErr w:type="spellEnd"/>
      <w:r w:rsidRPr="00293AC0">
        <w:rPr>
          <w:rFonts w:ascii="Sylfaen" w:eastAsia="Times New Roman" w:hAnsi="Sylfaen" w:cs="Times New Roman"/>
          <w:sz w:val="24"/>
          <w:szCs w:val="24"/>
        </w:rPr>
        <w:t>/</w:t>
      </w:r>
      <w:proofErr w:type="spellStart"/>
      <w:r w:rsidRPr="00293AC0">
        <w:rPr>
          <w:rFonts w:ascii="Sylfaen" w:eastAsia="Times New Roman" w:hAnsi="Sylfaen" w:cs="Sylfaen"/>
          <w:sz w:val="24"/>
          <w:szCs w:val="24"/>
        </w:rPr>
        <w:t>ხორციელდება</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განზრახვით</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ან</w:t>
      </w:r>
      <w:proofErr w:type="spellEnd"/>
      <w:r w:rsidRPr="00293AC0">
        <w:rPr>
          <w:rFonts w:ascii="Sylfaen" w:eastAsia="Times New Roman" w:hAnsi="Sylfaen" w:cs="Times New Roman"/>
          <w:sz w:val="24"/>
          <w:szCs w:val="24"/>
        </w:rPr>
        <w:t>/</w:t>
      </w:r>
      <w:proofErr w:type="spellStart"/>
      <w:r w:rsidRPr="00293AC0">
        <w:rPr>
          <w:rFonts w:ascii="Sylfaen" w:eastAsia="Times New Roman" w:hAnsi="Sylfaen" w:cs="Sylfaen"/>
          <w:sz w:val="24"/>
          <w:szCs w:val="24"/>
        </w:rPr>
        <w:t>და</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განზრახვის</w:t>
      </w:r>
      <w:proofErr w:type="spellEnd"/>
      <w:r w:rsidRPr="00293AC0">
        <w:rPr>
          <w:rFonts w:ascii="Sylfaen" w:eastAsia="Times New Roman" w:hAnsi="Sylfaen" w:cs="Times New Roman"/>
          <w:sz w:val="24"/>
          <w:szCs w:val="24"/>
        </w:rPr>
        <w:t xml:space="preserve"> </w:t>
      </w:r>
      <w:proofErr w:type="spellStart"/>
      <w:r w:rsidRPr="00293AC0">
        <w:rPr>
          <w:rFonts w:ascii="Sylfaen" w:eastAsia="Times New Roman" w:hAnsi="Sylfaen" w:cs="Sylfaen"/>
          <w:sz w:val="24"/>
          <w:szCs w:val="24"/>
        </w:rPr>
        <w:t>გარეშე</w:t>
      </w:r>
      <w:proofErr w:type="spellEnd"/>
      <w:r w:rsidR="00091065" w:rsidRPr="00293AC0">
        <w:rPr>
          <w:rFonts w:ascii="Sylfaen" w:eastAsia="Times New Roman" w:hAnsi="Sylfaen" w:cs="Times New Roman"/>
          <w:sz w:val="24"/>
          <w:szCs w:val="24"/>
        </w:rPr>
        <w:t>;</w:t>
      </w:r>
    </w:p>
    <w:p w14:paraId="3DC90325" w14:textId="08C83FEF" w:rsidR="005957CD" w:rsidRPr="00293AC0" w:rsidRDefault="00674D76" w:rsidP="00FA7B5D">
      <w:pPr>
        <w:shd w:val="clear" w:color="auto" w:fill="FFFFFF" w:themeFill="background1"/>
        <w:spacing w:after="120" w:line="276" w:lineRule="auto"/>
        <w:jc w:val="both"/>
        <w:rPr>
          <w:rFonts w:ascii="Sylfaen" w:eastAsia="Times New Roman" w:hAnsi="Sylfaen" w:cs="Times New Roman"/>
          <w:color w:val="333333"/>
          <w:sz w:val="24"/>
          <w:szCs w:val="24"/>
        </w:rPr>
      </w:pPr>
      <w:r w:rsidRPr="00293AC0">
        <w:rPr>
          <w:rFonts w:ascii="Sylfaen" w:eastAsia="Times New Roman" w:hAnsi="Sylfaen" w:cs="Sylfaen"/>
          <w:b/>
          <w:bCs/>
          <w:i/>
          <w:color w:val="333333"/>
          <w:sz w:val="24"/>
          <w:szCs w:val="24"/>
          <w:lang w:val="ka-GE"/>
        </w:rPr>
        <w:t>შემთხვევის მართვა</w:t>
      </w:r>
      <w:r w:rsidR="005957CD" w:rsidRPr="00293AC0">
        <w:rPr>
          <w:rFonts w:ascii="Sylfaen" w:eastAsia="Times New Roman" w:hAnsi="Sylfaen" w:cs="Times New Roman"/>
          <w:color w:val="333333"/>
          <w:sz w:val="24"/>
          <w:szCs w:val="24"/>
        </w:rPr>
        <w:t> </w:t>
      </w:r>
      <w:r w:rsidR="005927C3" w:rsidRPr="00293AC0">
        <w:rPr>
          <w:rFonts w:ascii="Sylfaen" w:eastAsia="Times New Roman" w:hAnsi="Sylfaen" w:cs="Helvetica"/>
          <w:color w:val="000000" w:themeColor="text1"/>
          <w:sz w:val="24"/>
          <w:szCs w:val="24"/>
        </w:rPr>
        <w:t>−</w:t>
      </w:r>
      <w:r w:rsidR="005957CD" w:rsidRPr="00293AC0">
        <w:rPr>
          <w:rFonts w:ascii="Sylfaen" w:eastAsia="Times New Roman" w:hAnsi="Sylfaen" w:cs="Times New Roman"/>
          <w:color w:val="333333"/>
          <w:sz w:val="24"/>
          <w:szCs w:val="24"/>
        </w:rPr>
        <w:t xml:space="preserve"> </w:t>
      </w:r>
      <w:r w:rsidRPr="00293AC0">
        <w:rPr>
          <w:rFonts w:ascii="Sylfaen" w:hAnsi="Sylfaen"/>
          <w:sz w:val="24"/>
          <w:szCs w:val="24"/>
          <w:lang w:val="ka-GE"/>
        </w:rPr>
        <w:t xml:space="preserve">მრავალსაფეხურიანი და თანამშრომლობითი პროცესი, </w:t>
      </w:r>
      <w:r w:rsidR="00F85EF1" w:rsidRPr="00293AC0">
        <w:rPr>
          <w:rFonts w:ascii="Sylfaen" w:hAnsi="Sylfaen"/>
          <w:sz w:val="24"/>
          <w:szCs w:val="24"/>
          <w:lang w:val="ka-GE"/>
        </w:rPr>
        <w:t>რომელიც გამოიყენება მრავალმხრივი საჭიროების მქონე ბენეფიციართან</w:t>
      </w:r>
      <w:r w:rsidR="00DD2C75" w:rsidRPr="00293AC0">
        <w:rPr>
          <w:rFonts w:ascii="Sylfaen" w:hAnsi="Sylfaen"/>
          <w:sz w:val="24"/>
          <w:szCs w:val="24"/>
          <w:lang w:val="ka-GE"/>
        </w:rPr>
        <w:t xml:space="preserve"> და</w:t>
      </w:r>
      <w:r w:rsidR="00F85EF1" w:rsidRPr="00293AC0">
        <w:rPr>
          <w:rFonts w:ascii="Sylfaen" w:hAnsi="Sylfaen"/>
          <w:sz w:val="24"/>
          <w:szCs w:val="24"/>
          <w:lang w:val="ka-GE"/>
        </w:rPr>
        <w:t xml:space="preserve"> </w:t>
      </w:r>
      <w:r w:rsidRPr="00293AC0">
        <w:rPr>
          <w:rFonts w:ascii="Sylfaen" w:hAnsi="Sylfaen"/>
          <w:sz w:val="24"/>
          <w:szCs w:val="24"/>
          <w:lang w:val="ka-GE"/>
        </w:rPr>
        <w:t>რომლის მიზანიც არის ბენეფიციარის საჭიროებათა დადგენა და მის მიერ მხარდამჭერი მომსახურებების დროული და კოორდინირებული წვდომის უზრუნველყოფა</w:t>
      </w:r>
      <w:r w:rsidR="005957CD" w:rsidRPr="00293AC0">
        <w:rPr>
          <w:rFonts w:ascii="Sylfaen" w:eastAsia="Times New Roman" w:hAnsi="Sylfaen" w:cs="Times New Roman"/>
          <w:color w:val="333333"/>
          <w:sz w:val="24"/>
          <w:szCs w:val="24"/>
        </w:rPr>
        <w:t>;</w:t>
      </w:r>
    </w:p>
    <w:p w14:paraId="5E0DC049" w14:textId="594126A4" w:rsidR="00886CB6" w:rsidRPr="00293AC0" w:rsidRDefault="00886CB6" w:rsidP="00FA7B5D">
      <w:pPr>
        <w:shd w:val="clear" w:color="auto" w:fill="FFFFFF" w:themeFill="background1"/>
        <w:spacing w:after="120" w:line="276" w:lineRule="auto"/>
        <w:jc w:val="both"/>
        <w:rPr>
          <w:rFonts w:ascii="Sylfaen" w:hAnsi="Sylfaen" w:cs="Sylfaen"/>
          <w:sz w:val="24"/>
          <w:szCs w:val="24"/>
          <w:lang w:val="ka-GE"/>
        </w:rPr>
      </w:pPr>
      <w:r w:rsidRPr="00293AC0">
        <w:rPr>
          <w:rFonts w:ascii="Sylfaen" w:hAnsi="Sylfaen" w:cs="Sylfaen"/>
          <w:b/>
          <w:i/>
          <w:sz w:val="24"/>
          <w:szCs w:val="24"/>
          <w:lang w:val="ka-GE"/>
        </w:rPr>
        <w:t>შეფასების საერთო ჩარჩო</w:t>
      </w:r>
      <w:r w:rsidRPr="00293AC0">
        <w:rPr>
          <w:rFonts w:ascii="Sylfaen" w:hAnsi="Sylfaen" w:cs="Sylfaen"/>
          <w:sz w:val="24"/>
          <w:szCs w:val="24"/>
          <w:lang w:val="ka-GE"/>
        </w:rPr>
        <w:t xml:space="preserve"> </w:t>
      </w:r>
      <w:r w:rsidR="005927C3" w:rsidRPr="00293AC0">
        <w:rPr>
          <w:rFonts w:ascii="Sylfaen" w:eastAsia="Times New Roman" w:hAnsi="Sylfaen" w:cs="Helvetica"/>
          <w:color w:val="000000" w:themeColor="text1"/>
          <w:sz w:val="24"/>
          <w:szCs w:val="24"/>
        </w:rPr>
        <w:t>−</w:t>
      </w:r>
      <w:r w:rsidRPr="00293AC0">
        <w:rPr>
          <w:rFonts w:ascii="Sylfaen" w:hAnsi="Sylfaen" w:cs="Sylfaen"/>
          <w:sz w:val="24"/>
          <w:szCs w:val="24"/>
          <w:lang w:val="ka-GE"/>
        </w:rPr>
        <w:t xml:space="preserve"> ბავშვისა და მ</w:t>
      </w:r>
      <w:r w:rsidR="00DD2C75" w:rsidRPr="00293AC0">
        <w:rPr>
          <w:rFonts w:ascii="Sylfaen" w:hAnsi="Sylfaen" w:cs="Sylfaen"/>
          <w:sz w:val="24"/>
          <w:szCs w:val="24"/>
          <w:lang w:val="ka-GE"/>
        </w:rPr>
        <w:t>ის</w:t>
      </w:r>
      <w:r w:rsidRPr="00293AC0">
        <w:rPr>
          <w:rFonts w:ascii="Sylfaen" w:hAnsi="Sylfaen" w:cs="Sylfaen"/>
          <w:sz w:val="24"/>
          <w:szCs w:val="24"/>
          <w:lang w:val="ka-GE"/>
        </w:rPr>
        <w:t xml:space="preserve">ი </w:t>
      </w:r>
      <w:r w:rsidR="00DD2C75" w:rsidRPr="00293AC0">
        <w:rPr>
          <w:rFonts w:ascii="Sylfaen" w:hAnsi="Sylfaen" w:cs="Sylfaen"/>
          <w:sz w:val="24"/>
          <w:szCs w:val="24"/>
          <w:lang w:val="ka-GE"/>
        </w:rPr>
        <w:t>ოჯახ</w:t>
      </w:r>
      <w:r w:rsidRPr="00293AC0">
        <w:rPr>
          <w:rFonts w:ascii="Sylfaen" w:hAnsi="Sylfaen" w:cs="Sylfaen"/>
          <w:sz w:val="24"/>
          <w:szCs w:val="24"/>
          <w:lang w:val="ka-GE"/>
        </w:rPr>
        <w:t>ის</w:t>
      </w:r>
      <w:r w:rsidR="005927C3" w:rsidRPr="00293AC0">
        <w:rPr>
          <w:rFonts w:ascii="Sylfaen" w:hAnsi="Sylfaen" w:cs="Sylfaen"/>
          <w:sz w:val="24"/>
          <w:szCs w:val="24"/>
          <w:lang w:val="ka-GE"/>
        </w:rPr>
        <w:t xml:space="preserve">თვის </w:t>
      </w:r>
      <w:r w:rsidRPr="00293AC0">
        <w:rPr>
          <w:rFonts w:ascii="Sylfaen" w:hAnsi="Sylfaen" w:cs="Sylfaen"/>
          <w:sz w:val="24"/>
          <w:szCs w:val="24"/>
          <w:lang w:val="ka-GE"/>
        </w:rPr>
        <w:t xml:space="preserve"> მომსახურებებათა/</w:t>
      </w:r>
      <w:r w:rsidR="00CB757F" w:rsidRPr="00293AC0">
        <w:rPr>
          <w:rFonts w:ascii="Sylfaen" w:hAnsi="Sylfaen" w:cs="Sylfaen"/>
          <w:sz w:val="24"/>
          <w:szCs w:val="24"/>
          <w:lang w:val="ka-GE"/>
        </w:rPr>
        <w:t xml:space="preserve"> </w:t>
      </w:r>
      <w:r w:rsidRPr="00293AC0">
        <w:rPr>
          <w:rFonts w:ascii="Sylfaen" w:hAnsi="Sylfaen" w:cs="Sylfaen"/>
          <w:sz w:val="24"/>
          <w:szCs w:val="24"/>
          <w:lang w:val="ka-GE"/>
        </w:rPr>
        <w:t xml:space="preserve">დახმარებათა მიმწოდებელი ყველა </w:t>
      </w:r>
      <w:r w:rsidR="001814A3" w:rsidRPr="00293AC0">
        <w:rPr>
          <w:rFonts w:ascii="Sylfaen" w:hAnsi="Sylfaen" w:cs="Sylfaen"/>
          <w:sz w:val="24"/>
          <w:szCs w:val="24"/>
          <w:lang w:val="ka-GE"/>
        </w:rPr>
        <w:t xml:space="preserve">ჩართული </w:t>
      </w:r>
      <w:r w:rsidRPr="00293AC0">
        <w:rPr>
          <w:rFonts w:ascii="Sylfaen" w:hAnsi="Sylfaen" w:cs="Sylfaen"/>
          <w:sz w:val="24"/>
          <w:szCs w:val="24"/>
          <w:lang w:val="ka-GE"/>
        </w:rPr>
        <w:t>უწყების მიერ გაზიარებულ</w:t>
      </w:r>
      <w:r w:rsidR="001814A3" w:rsidRPr="00293AC0">
        <w:rPr>
          <w:rFonts w:ascii="Sylfaen" w:hAnsi="Sylfaen" w:cs="Sylfaen"/>
          <w:sz w:val="24"/>
          <w:szCs w:val="24"/>
          <w:lang w:val="ka-GE"/>
        </w:rPr>
        <w:t xml:space="preserve">ი და შეთანხმებული </w:t>
      </w:r>
      <w:r w:rsidRPr="00293AC0">
        <w:rPr>
          <w:rFonts w:ascii="Sylfaen" w:hAnsi="Sylfaen" w:cs="Sylfaen"/>
          <w:sz w:val="24"/>
          <w:szCs w:val="24"/>
          <w:lang w:val="ka-GE"/>
        </w:rPr>
        <w:t>ბავშვისა და ოჯახის შეფასების ჩარჩო</w:t>
      </w:r>
      <w:r w:rsidR="00091065" w:rsidRPr="00293AC0">
        <w:rPr>
          <w:rFonts w:ascii="Sylfaen" w:hAnsi="Sylfaen" w:cs="Sylfaen"/>
          <w:sz w:val="24"/>
          <w:szCs w:val="24"/>
          <w:lang w:val="ka-GE"/>
        </w:rPr>
        <w:t>;</w:t>
      </w:r>
    </w:p>
    <w:p w14:paraId="30965ACD" w14:textId="5074072B" w:rsidR="00A949F9" w:rsidRPr="00293AC0" w:rsidRDefault="00F34224" w:rsidP="00A949F9">
      <w:pPr>
        <w:autoSpaceDE w:val="0"/>
        <w:autoSpaceDN w:val="0"/>
        <w:adjustRightInd w:val="0"/>
        <w:spacing w:line="276" w:lineRule="auto"/>
        <w:jc w:val="both"/>
        <w:rPr>
          <w:rFonts w:ascii="Sylfaen" w:hAnsi="Sylfaen" w:cs="Arial"/>
          <w:bCs/>
          <w:sz w:val="24"/>
          <w:szCs w:val="24"/>
          <w:lang w:val="ka-GE"/>
        </w:rPr>
      </w:pPr>
      <w:r w:rsidRPr="00293AC0">
        <w:rPr>
          <w:rFonts w:ascii="Sylfaen" w:hAnsi="Sylfaen" w:cs="Arial"/>
          <w:b/>
          <w:bCs/>
          <w:i/>
          <w:sz w:val="24"/>
          <w:szCs w:val="24"/>
          <w:lang w:val="ka-GE"/>
        </w:rPr>
        <w:lastRenderedPageBreak/>
        <w:t>შემთხვევის კონფერენცია</w:t>
      </w:r>
      <w:r w:rsidRPr="00293AC0">
        <w:rPr>
          <w:rFonts w:ascii="Sylfaen" w:hAnsi="Sylfaen" w:cs="Arial"/>
          <w:bCs/>
          <w:sz w:val="24"/>
          <w:szCs w:val="24"/>
          <w:lang w:val="ka-GE"/>
        </w:rPr>
        <w:t xml:space="preserve"> </w:t>
      </w:r>
      <w:r w:rsidR="00FB03EE" w:rsidRPr="00293AC0">
        <w:rPr>
          <w:rFonts w:ascii="Sylfaen" w:eastAsia="Times New Roman" w:hAnsi="Sylfaen" w:cs="Helvetica"/>
          <w:color w:val="000000" w:themeColor="text1"/>
          <w:sz w:val="24"/>
          <w:szCs w:val="24"/>
        </w:rPr>
        <w:t>−</w:t>
      </w:r>
      <w:r w:rsidRPr="00293AC0">
        <w:rPr>
          <w:rFonts w:ascii="Sylfaen" w:hAnsi="Sylfaen" w:cs="Arial"/>
          <w:bCs/>
          <w:sz w:val="24"/>
          <w:szCs w:val="24"/>
          <w:lang w:val="ka-GE"/>
        </w:rPr>
        <w:t xml:space="preserve"> </w:t>
      </w:r>
      <w:r w:rsidR="00A949F9" w:rsidRPr="00293AC0">
        <w:rPr>
          <w:rFonts w:ascii="Sylfaen" w:hAnsi="Sylfaen" w:cs="Arial"/>
          <w:bCs/>
          <w:sz w:val="24"/>
          <w:szCs w:val="24"/>
          <w:lang w:val="ka-GE"/>
        </w:rPr>
        <w:t xml:space="preserve">სპეციალისტთა სტრუქტურირებული ინტერდისციპლინური შეხვედრა ერთი ან ბევრი სააგენტოს ფარგლებში/მონაწილეობით, რომლის მიზანიც არის ის, რომ სხვადასხვა უწყებებმა და პროფესიონალებმა განახორციელონ ბენეფიციარის ინდივიდუალურ საჭიროებებზე მორგებული ჰოლისტური და ინტეგრირებული ზრუნვა. </w:t>
      </w:r>
    </w:p>
    <w:p w14:paraId="7167CA0C" w14:textId="645BCB62" w:rsidR="00674D76" w:rsidRPr="00293AC0" w:rsidRDefault="00674D76" w:rsidP="00A949F9">
      <w:pPr>
        <w:shd w:val="clear" w:color="auto" w:fill="FFFFFF" w:themeFill="background1"/>
        <w:spacing w:after="120" w:line="276" w:lineRule="auto"/>
        <w:jc w:val="both"/>
        <w:rPr>
          <w:rFonts w:ascii="Sylfaen" w:hAnsi="Sylfaen" w:cs="Sylfaen"/>
          <w:b/>
          <w:sz w:val="24"/>
          <w:szCs w:val="24"/>
          <w:lang w:val="ka-GE"/>
        </w:rPr>
      </w:pPr>
      <w:r w:rsidRPr="00293AC0">
        <w:rPr>
          <w:rFonts w:ascii="Sylfaen" w:hAnsi="Sylfaen" w:cs="Sylfaen"/>
          <w:b/>
          <w:sz w:val="24"/>
          <w:szCs w:val="24"/>
          <w:lang w:val="ka-GE"/>
        </w:rPr>
        <w:br w:type="page"/>
      </w:r>
    </w:p>
    <w:p w14:paraId="054ACEB9" w14:textId="205B80C5" w:rsidR="00F12BBA" w:rsidRPr="00293AC0" w:rsidRDefault="000E0ACD" w:rsidP="005D6BCE">
      <w:pPr>
        <w:pStyle w:val="Heading1"/>
        <w:spacing w:after="240"/>
        <w:rPr>
          <w:rFonts w:ascii="Sylfaen" w:hAnsi="Sylfaen" w:cs="Sylfaen"/>
          <w:b/>
          <w:sz w:val="28"/>
          <w:szCs w:val="28"/>
          <w:lang w:val="ka-GE"/>
        </w:rPr>
      </w:pPr>
      <w:bookmarkStart w:id="4" w:name="_Toc36505208"/>
      <w:r w:rsidRPr="00293AC0">
        <w:rPr>
          <w:rFonts w:ascii="Sylfaen" w:hAnsi="Sylfaen" w:cs="Sylfaen"/>
          <w:b/>
          <w:sz w:val="28"/>
          <w:szCs w:val="28"/>
          <w:lang w:val="ka-GE"/>
        </w:rPr>
        <w:lastRenderedPageBreak/>
        <w:t xml:space="preserve">4. </w:t>
      </w:r>
      <w:r w:rsidR="00176B74" w:rsidRPr="00293AC0">
        <w:rPr>
          <w:rFonts w:ascii="Sylfaen" w:hAnsi="Sylfaen" w:cs="Sylfaen"/>
          <w:b/>
          <w:sz w:val="28"/>
          <w:szCs w:val="28"/>
          <w:lang w:val="ka-GE"/>
        </w:rPr>
        <w:t>უწყება</w:t>
      </w:r>
      <w:r w:rsidR="00F12BBA" w:rsidRPr="00293AC0">
        <w:rPr>
          <w:rFonts w:ascii="Sylfaen" w:hAnsi="Sylfaen" w:cs="Sylfaen"/>
          <w:b/>
          <w:sz w:val="28"/>
          <w:szCs w:val="28"/>
          <w:lang w:val="ka-GE"/>
        </w:rPr>
        <w:t>თაშორის</w:t>
      </w:r>
      <w:r w:rsidR="006737E5" w:rsidRPr="00293AC0">
        <w:rPr>
          <w:rFonts w:ascii="Sylfaen" w:hAnsi="Sylfaen" w:cs="Sylfaen"/>
          <w:b/>
          <w:sz w:val="28"/>
          <w:szCs w:val="28"/>
          <w:lang w:val="ka-GE"/>
        </w:rPr>
        <w:t>ი</w:t>
      </w:r>
      <w:r w:rsidR="00F12BBA" w:rsidRPr="00293AC0">
        <w:rPr>
          <w:rFonts w:ascii="Sylfaen" w:hAnsi="Sylfaen" w:cs="Sylfaen"/>
          <w:b/>
          <w:sz w:val="28"/>
          <w:szCs w:val="28"/>
          <w:lang w:val="ka-GE"/>
        </w:rPr>
        <w:t xml:space="preserve"> თანამშრომლობის პრინციპები</w:t>
      </w:r>
      <w:bookmarkEnd w:id="4"/>
      <w:r w:rsidR="00F12BBA" w:rsidRPr="00293AC0">
        <w:rPr>
          <w:rFonts w:ascii="Sylfaen" w:hAnsi="Sylfaen" w:cs="Sylfaen"/>
          <w:b/>
          <w:sz w:val="28"/>
          <w:szCs w:val="28"/>
          <w:lang w:val="ka-GE"/>
        </w:rPr>
        <w:t xml:space="preserve"> </w:t>
      </w:r>
    </w:p>
    <w:p w14:paraId="21E933B3" w14:textId="7D182C7A" w:rsidR="00807C16" w:rsidRPr="00293AC0" w:rsidRDefault="00FE2E1D" w:rsidP="00FE2E1D">
      <w:pPr>
        <w:jc w:val="both"/>
        <w:rPr>
          <w:rFonts w:ascii="Sylfaen" w:hAnsi="Sylfaen"/>
          <w:sz w:val="24"/>
          <w:szCs w:val="24"/>
          <w:lang w:val="ka-GE"/>
        </w:rPr>
      </w:pPr>
      <w:r w:rsidRPr="00293AC0">
        <w:rPr>
          <w:rFonts w:ascii="Sylfaen" w:hAnsi="Sylfaen"/>
          <w:sz w:val="24"/>
          <w:szCs w:val="24"/>
          <w:lang w:val="ka-GE"/>
        </w:rPr>
        <w:t>ბავშვის უფლებათა კოდექსი ბავშვთან დაკავშირებულ</w:t>
      </w:r>
      <w:r w:rsidR="00F37AF4" w:rsidRPr="00293AC0">
        <w:rPr>
          <w:rFonts w:ascii="Sylfaen" w:hAnsi="Sylfaen"/>
          <w:sz w:val="24"/>
          <w:szCs w:val="24"/>
          <w:lang w:val="ka-GE"/>
        </w:rPr>
        <w:t xml:space="preserve"> </w:t>
      </w:r>
      <w:r w:rsidR="00807C16" w:rsidRPr="00293AC0">
        <w:rPr>
          <w:rFonts w:ascii="Sylfaen" w:hAnsi="Sylfaen"/>
          <w:sz w:val="24"/>
          <w:szCs w:val="24"/>
          <w:lang w:val="ka-GE"/>
        </w:rPr>
        <w:t xml:space="preserve">ყველა </w:t>
      </w:r>
      <w:r w:rsidR="00F37AF4" w:rsidRPr="00293AC0">
        <w:rPr>
          <w:rFonts w:ascii="Sylfaen" w:hAnsi="Sylfaen"/>
          <w:sz w:val="24"/>
          <w:szCs w:val="24"/>
          <w:lang w:val="ka-GE"/>
        </w:rPr>
        <w:t>უწყებას</w:t>
      </w:r>
      <w:r w:rsidRPr="00293AC0">
        <w:rPr>
          <w:rFonts w:ascii="Sylfaen" w:hAnsi="Sylfaen"/>
          <w:sz w:val="24"/>
          <w:szCs w:val="24"/>
          <w:lang w:val="ka-GE"/>
        </w:rPr>
        <w:t xml:space="preserve"> ავალდებულებს</w:t>
      </w:r>
      <w:r w:rsidR="00807C16" w:rsidRPr="00293AC0">
        <w:rPr>
          <w:rFonts w:ascii="Sylfaen" w:hAnsi="Sylfaen"/>
          <w:sz w:val="24"/>
          <w:szCs w:val="24"/>
          <w:lang w:val="ka-GE"/>
        </w:rPr>
        <w:t>,</w:t>
      </w:r>
      <w:r w:rsidRPr="00293AC0">
        <w:rPr>
          <w:rFonts w:ascii="Sylfaen" w:hAnsi="Sylfaen"/>
          <w:sz w:val="24"/>
          <w:szCs w:val="24"/>
          <w:lang w:val="ka-GE"/>
        </w:rPr>
        <w:t xml:space="preserve"> გაერთიანდნენ და შეთანხმებულად იმოქმედონ ბავშვის საუკეთესო ინტერესის </w:t>
      </w:r>
      <w:r w:rsidR="007F7417" w:rsidRPr="00293AC0">
        <w:rPr>
          <w:rFonts w:ascii="Sylfaen" w:hAnsi="Sylfaen"/>
          <w:sz w:val="24"/>
          <w:szCs w:val="24"/>
          <w:lang w:val="ka-GE"/>
        </w:rPr>
        <w:t>დასა</w:t>
      </w:r>
      <w:r w:rsidR="00807C16" w:rsidRPr="00293AC0">
        <w:rPr>
          <w:rFonts w:ascii="Sylfaen" w:hAnsi="Sylfaen"/>
          <w:sz w:val="24"/>
          <w:szCs w:val="24"/>
          <w:lang w:val="ka-GE"/>
        </w:rPr>
        <w:t>ცა</w:t>
      </w:r>
      <w:r w:rsidR="007F7417" w:rsidRPr="00293AC0">
        <w:rPr>
          <w:rFonts w:ascii="Sylfaen" w:hAnsi="Sylfaen"/>
          <w:sz w:val="24"/>
          <w:szCs w:val="24"/>
          <w:lang w:val="ka-GE"/>
        </w:rPr>
        <w:t>ვად.</w:t>
      </w:r>
      <w:r w:rsidRPr="00293AC0">
        <w:rPr>
          <w:rFonts w:ascii="Sylfaen" w:hAnsi="Sylfaen"/>
          <w:sz w:val="24"/>
          <w:szCs w:val="24"/>
          <w:lang w:val="ka-GE"/>
        </w:rPr>
        <w:t xml:space="preserve"> </w:t>
      </w:r>
      <w:r w:rsidR="00807C16" w:rsidRPr="00293AC0">
        <w:rPr>
          <w:rFonts w:ascii="Sylfaen" w:hAnsi="Sylfaen"/>
          <w:sz w:val="24"/>
          <w:szCs w:val="24"/>
          <w:lang w:val="ka-GE"/>
        </w:rPr>
        <w:t>კოდექსი</w:t>
      </w:r>
      <w:r w:rsidRPr="00293AC0">
        <w:rPr>
          <w:rFonts w:ascii="Sylfaen" w:hAnsi="Sylfaen"/>
          <w:sz w:val="24"/>
          <w:szCs w:val="24"/>
          <w:lang w:val="ka-GE"/>
        </w:rPr>
        <w:t xml:space="preserve"> ბავშვის უფლებების დაცვის მიზნით </w:t>
      </w:r>
      <w:r w:rsidR="001814A3" w:rsidRPr="00293AC0">
        <w:rPr>
          <w:rFonts w:ascii="Sylfaen" w:hAnsi="Sylfaen"/>
          <w:sz w:val="24"/>
          <w:szCs w:val="24"/>
          <w:lang w:val="ka-GE"/>
        </w:rPr>
        <w:t>ყურადღებას ამახვილებს</w:t>
      </w:r>
      <w:r w:rsidR="007F7417" w:rsidRPr="00293AC0">
        <w:rPr>
          <w:rFonts w:ascii="Sylfaen" w:hAnsi="Sylfaen"/>
          <w:sz w:val="24"/>
          <w:szCs w:val="24"/>
          <w:lang w:val="ka-GE"/>
        </w:rPr>
        <w:t xml:space="preserve"> </w:t>
      </w:r>
      <w:r w:rsidR="00807C16" w:rsidRPr="00293AC0">
        <w:rPr>
          <w:rFonts w:ascii="Sylfaen" w:hAnsi="Sylfaen"/>
          <w:sz w:val="24"/>
          <w:szCs w:val="24"/>
          <w:lang w:val="ka-GE"/>
        </w:rPr>
        <w:t xml:space="preserve">უწყებათა </w:t>
      </w:r>
      <w:r w:rsidRPr="00293AC0">
        <w:rPr>
          <w:rFonts w:ascii="Sylfaen" w:hAnsi="Sylfaen"/>
          <w:sz w:val="24"/>
          <w:szCs w:val="24"/>
          <w:lang w:val="ka-GE"/>
        </w:rPr>
        <w:t>პრევენციულ</w:t>
      </w:r>
      <w:r w:rsidR="00807C16" w:rsidRPr="00293AC0">
        <w:rPr>
          <w:rFonts w:ascii="Sylfaen" w:hAnsi="Sylfaen"/>
          <w:sz w:val="24"/>
          <w:szCs w:val="24"/>
          <w:lang w:val="ka-GE"/>
        </w:rPr>
        <w:t>ი</w:t>
      </w:r>
      <w:r w:rsidRPr="00293AC0">
        <w:rPr>
          <w:rFonts w:ascii="Sylfaen" w:hAnsi="Sylfaen"/>
          <w:sz w:val="24"/>
          <w:szCs w:val="24"/>
          <w:lang w:val="ka-GE"/>
        </w:rPr>
        <w:t xml:space="preserve"> მუშაობ</w:t>
      </w:r>
      <w:r w:rsidR="00807C16" w:rsidRPr="00293AC0">
        <w:rPr>
          <w:rFonts w:ascii="Sylfaen" w:hAnsi="Sylfaen"/>
          <w:sz w:val="24"/>
          <w:szCs w:val="24"/>
          <w:lang w:val="ka-GE"/>
        </w:rPr>
        <w:t>ის მნიშვნელობ</w:t>
      </w:r>
      <w:r w:rsidRPr="00293AC0">
        <w:rPr>
          <w:rFonts w:ascii="Sylfaen" w:hAnsi="Sylfaen"/>
          <w:sz w:val="24"/>
          <w:szCs w:val="24"/>
          <w:lang w:val="ka-GE"/>
        </w:rPr>
        <w:t>ა</w:t>
      </w:r>
      <w:r w:rsidR="007F7417" w:rsidRPr="00293AC0">
        <w:rPr>
          <w:rFonts w:ascii="Sylfaen" w:hAnsi="Sylfaen"/>
          <w:sz w:val="24"/>
          <w:szCs w:val="24"/>
          <w:lang w:val="ka-GE"/>
        </w:rPr>
        <w:t xml:space="preserve">ზე და </w:t>
      </w:r>
      <w:r w:rsidR="001732D1" w:rsidRPr="00293AC0">
        <w:rPr>
          <w:rFonts w:ascii="Sylfaen" w:hAnsi="Sylfaen"/>
          <w:sz w:val="24"/>
          <w:szCs w:val="24"/>
          <w:lang w:val="ka-GE"/>
        </w:rPr>
        <w:t xml:space="preserve">ამ მიმართულებით  </w:t>
      </w:r>
      <w:r w:rsidR="007F7417" w:rsidRPr="00293AC0">
        <w:rPr>
          <w:rFonts w:ascii="Sylfaen" w:hAnsi="Sylfaen"/>
          <w:sz w:val="24"/>
          <w:szCs w:val="24"/>
          <w:lang w:val="ka-GE"/>
        </w:rPr>
        <w:t>განსაკუთრებულ როლს ადგილობრივ თვითმმართველობებს აკისრებს</w:t>
      </w:r>
      <w:r w:rsidRPr="00293AC0">
        <w:rPr>
          <w:rFonts w:ascii="Sylfaen" w:hAnsi="Sylfaen"/>
          <w:sz w:val="24"/>
          <w:szCs w:val="24"/>
          <w:lang w:val="ka-GE"/>
        </w:rPr>
        <w:t xml:space="preserve">. დეცენტრალიზაციის პროცესის ფარგლებში </w:t>
      </w:r>
      <w:r w:rsidR="00807C16" w:rsidRPr="00293AC0">
        <w:rPr>
          <w:rFonts w:ascii="Sylfaen" w:hAnsi="Sylfaen"/>
          <w:sz w:val="24"/>
          <w:szCs w:val="24"/>
          <w:lang w:val="ka-GE"/>
        </w:rPr>
        <w:t xml:space="preserve">კოდექსი </w:t>
      </w:r>
      <w:r w:rsidRPr="00293AC0">
        <w:rPr>
          <w:rFonts w:ascii="Sylfaen" w:hAnsi="Sylfaen"/>
          <w:sz w:val="24"/>
          <w:szCs w:val="24"/>
          <w:lang w:val="ka-GE"/>
        </w:rPr>
        <w:t>ცენტრალური მთავრობისგან მომსახურებ</w:t>
      </w:r>
      <w:r w:rsidR="00807C16" w:rsidRPr="00293AC0">
        <w:rPr>
          <w:rFonts w:ascii="Sylfaen" w:hAnsi="Sylfaen"/>
          <w:sz w:val="24"/>
          <w:szCs w:val="24"/>
          <w:lang w:val="ka-GE"/>
        </w:rPr>
        <w:t>ათა და</w:t>
      </w:r>
      <w:r w:rsidRPr="00293AC0">
        <w:rPr>
          <w:rFonts w:ascii="Sylfaen" w:hAnsi="Sylfaen"/>
          <w:sz w:val="24"/>
          <w:szCs w:val="24"/>
          <w:lang w:val="ka-GE"/>
        </w:rPr>
        <w:t xml:space="preserve"> პროგრამ</w:t>
      </w:r>
      <w:r w:rsidR="00807C16" w:rsidRPr="00293AC0">
        <w:rPr>
          <w:rFonts w:ascii="Sylfaen" w:hAnsi="Sylfaen"/>
          <w:sz w:val="24"/>
          <w:szCs w:val="24"/>
          <w:lang w:val="ka-GE"/>
        </w:rPr>
        <w:t>ათა</w:t>
      </w:r>
      <w:r w:rsidRPr="00293AC0">
        <w:rPr>
          <w:rFonts w:ascii="Sylfaen" w:hAnsi="Sylfaen"/>
          <w:sz w:val="24"/>
          <w:szCs w:val="24"/>
          <w:lang w:val="ka-GE"/>
        </w:rPr>
        <w:t xml:space="preserve"> </w:t>
      </w:r>
      <w:r w:rsidR="00730CF2" w:rsidRPr="00293AC0">
        <w:rPr>
          <w:rFonts w:ascii="Sylfaen" w:hAnsi="Sylfaen"/>
          <w:sz w:val="24"/>
          <w:szCs w:val="24"/>
          <w:lang w:val="ka-GE"/>
        </w:rPr>
        <w:t>მუნიციპალურ</w:t>
      </w:r>
      <w:r w:rsidRPr="00293AC0">
        <w:rPr>
          <w:rFonts w:ascii="Sylfaen" w:hAnsi="Sylfaen"/>
          <w:sz w:val="24"/>
          <w:szCs w:val="24"/>
          <w:lang w:val="ka-GE"/>
        </w:rPr>
        <w:t xml:space="preserve"> </w:t>
      </w:r>
      <w:r w:rsidR="00730CF2" w:rsidRPr="00293AC0">
        <w:rPr>
          <w:rFonts w:ascii="Sylfaen" w:hAnsi="Sylfaen"/>
          <w:sz w:val="24"/>
          <w:szCs w:val="24"/>
          <w:lang w:val="ka-GE"/>
        </w:rPr>
        <w:t>სამსახურზე</w:t>
      </w:r>
      <w:r w:rsidR="00807C16" w:rsidRPr="00293AC0">
        <w:rPr>
          <w:rFonts w:ascii="Sylfaen" w:hAnsi="Sylfaen"/>
          <w:sz w:val="24"/>
          <w:szCs w:val="24"/>
          <w:lang w:val="ka-GE"/>
        </w:rPr>
        <w:t xml:space="preserve"> გადანაწილებას</w:t>
      </w:r>
      <w:r w:rsidR="008E5F6D" w:rsidRPr="00293AC0">
        <w:rPr>
          <w:rFonts w:ascii="Sylfaen" w:hAnsi="Sylfaen"/>
          <w:sz w:val="24"/>
          <w:szCs w:val="24"/>
          <w:lang w:val="ka-GE"/>
        </w:rPr>
        <w:t xml:space="preserve"> (დელეგირებას)</w:t>
      </w:r>
      <w:r w:rsidR="00807C16" w:rsidRPr="00293AC0">
        <w:rPr>
          <w:rFonts w:ascii="Sylfaen" w:hAnsi="Sylfaen"/>
          <w:sz w:val="24"/>
          <w:szCs w:val="24"/>
          <w:lang w:val="ka-GE"/>
        </w:rPr>
        <w:t xml:space="preserve"> გულისხმობს</w:t>
      </w:r>
      <w:r w:rsidRPr="00293AC0">
        <w:rPr>
          <w:rFonts w:ascii="Sylfaen" w:hAnsi="Sylfaen"/>
          <w:sz w:val="24"/>
          <w:szCs w:val="24"/>
          <w:lang w:val="ka-GE"/>
        </w:rPr>
        <w:t>. კოდექსი არეგულირებს განათლების, ჯანდაცვის, მართლმსაჯულების, სასამართლოს, ზრუნვის სისტემების</w:t>
      </w:r>
      <w:r w:rsidR="00807C16" w:rsidRPr="00293AC0">
        <w:rPr>
          <w:rFonts w:ascii="Sylfaen" w:hAnsi="Sylfaen"/>
          <w:sz w:val="24"/>
          <w:szCs w:val="24"/>
          <w:lang w:val="ka-GE"/>
        </w:rPr>
        <w:t xml:space="preserve"> კოორდინირებულ მუშაობას ბავშვ</w:t>
      </w:r>
      <w:r w:rsidR="004A08A2" w:rsidRPr="00293AC0">
        <w:rPr>
          <w:rFonts w:ascii="Sylfaen" w:hAnsi="Sylfaen"/>
          <w:sz w:val="24"/>
          <w:szCs w:val="24"/>
          <w:lang w:val="ka-GE"/>
        </w:rPr>
        <w:t>ზე ზრუნვისა და ბავშვთა დაცვის</w:t>
      </w:r>
      <w:r w:rsidR="008E5F6D" w:rsidRPr="00293AC0">
        <w:rPr>
          <w:rFonts w:ascii="Sylfaen" w:hAnsi="Sylfaen"/>
          <w:sz w:val="24"/>
          <w:szCs w:val="24"/>
          <w:lang w:val="ka-GE"/>
        </w:rPr>
        <w:t xml:space="preserve"> </w:t>
      </w:r>
      <w:r w:rsidR="004A08A2" w:rsidRPr="00293AC0">
        <w:rPr>
          <w:rFonts w:ascii="Sylfaen" w:hAnsi="Sylfaen"/>
          <w:sz w:val="24"/>
          <w:szCs w:val="24"/>
          <w:lang w:val="ka-GE"/>
        </w:rPr>
        <w:t>საკითხებზე</w:t>
      </w:r>
      <w:r w:rsidRPr="00293AC0">
        <w:rPr>
          <w:rFonts w:ascii="Sylfaen" w:hAnsi="Sylfaen"/>
          <w:sz w:val="24"/>
          <w:szCs w:val="24"/>
          <w:lang w:val="ka-GE"/>
        </w:rPr>
        <w:t xml:space="preserve">. </w:t>
      </w:r>
    </w:p>
    <w:p w14:paraId="271197E6" w14:textId="236F3B75" w:rsidR="00FE7F2A" w:rsidRPr="00293AC0" w:rsidRDefault="00FE7F2A" w:rsidP="00FE7F2A">
      <w:pPr>
        <w:jc w:val="both"/>
        <w:rPr>
          <w:rFonts w:ascii="Sylfaen" w:hAnsi="Sylfaen"/>
          <w:sz w:val="24"/>
          <w:szCs w:val="24"/>
          <w:lang w:val="ka-GE"/>
        </w:rPr>
      </w:pPr>
      <w:r w:rsidRPr="00293AC0">
        <w:rPr>
          <w:rFonts w:ascii="Sylfaen" w:hAnsi="Sylfaen"/>
          <w:sz w:val="24"/>
          <w:szCs w:val="24"/>
          <w:lang w:val="ka-GE"/>
        </w:rPr>
        <w:t xml:space="preserve">ამგვარად, კოდექსი საფუძველს უყრის ბიო-ფსიქო-სოციალური უწყებათაშორისი თანამშრომლობის დანერგვა-განვითარებას და ხაზს უსვამს სახელმწიფო უწყებების პასუხისმგებლობას, დაიცვან ბავშვის სიცოცხლე, ჯანმრთელობა და უსაფრთხოება, და ხელი შეუწყონ მის ჰარმონიულ განვითარებას. კოდექსი  რამდენიმე მნიშვნელოვან სიახლეს გვთავაზობს. პირველი, ესაა ადგილობრივი თვითმმართველობების როლის გაძლიერება და მათში სოციალური სამსახურის ჩამოყალიბების ინიციატივა, რაც გულისხმობს მეურვეობისა და მზრუნველობის ორგანოს მხრიდან პრევენციულ და ზოგადი მხარდაჭერის დონეზე </w:t>
      </w:r>
      <w:r w:rsidR="00730CF2" w:rsidRPr="00293AC0">
        <w:rPr>
          <w:rFonts w:ascii="Sylfaen" w:hAnsi="Sylfaen"/>
          <w:sz w:val="24"/>
          <w:szCs w:val="24"/>
          <w:lang w:val="ka-GE"/>
        </w:rPr>
        <w:t xml:space="preserve">გარკვეული </w:t>
      </w:r>
      <w:r w:rsidRPr="00293AC0">
        <w:rPr>
          <w:rFonts w:ascii="Sylfaen" w:hAnsi="Sylfaen"/>
          <w:sz w:val="24"/>
          <w:szCs w:val="24"/>
          <w:lang w:val="ka-GE"/>
        </w:rPr>
        <w:t xml:space="preserve">ფუნქციების დელეგირებას. </w:t>
      </w:r>
      <w:r w:rsidR="00362767" w:rsidRPr="00293AC0">
        <w:rPr>
          <w:rFonts w:ascii="Sylfaen" w:hAnsi="Sylfaen"/>
          <w:sz w:val="24"/>
          <w:szCs w:val="24"/>
          <w:lang w:val="ka-GE"/>
        </w:rPr>
        <w:t>კოდექსის კიდევ ერთი</w:t>
      </w:r>
      <w:r w:rsidRPr="00293AC0">
        <w:rPr>
          <w:rFonts w:ascii="Sylfaen" w:hAnsi="Sylfaen"/>
          <w:sz w:val="24"/>
          <w:szCs w:val="24"/>
          <w:lang w:val="ka-GE"/>
        </w:rPr>
        <w:t xml:space="preserve"> საკვანძო სიახლეა ბავშვის ოჯახიდან განცალკევებაზე</w:t>
      </w:r>
      <w:r w:rsidR="005A0E08" w:rsidRPr="00293AC0">
        <w:rPr>
          <w:rFonts w:ascii="Sylfaen" w:hAnsi="Sylfaen"/>
          <w:sz w:val="24"/>
          <w:szCs w:val="24"/>
          <w:lang w:val="ka-GE"/>
        </w:rPr>
        <w:t xml:space="preserve"> სოციალური მუშკის მიერ მიღებულ</w:t>
      </w:r>
      <w:r w:rsidRPr="00293AC0">
        <w:rPr>
          <w:rFonts w:ascii="Sylfaen" w:hAnsi="Sylfaen"/>
          <w:sz w:val="24"/>
          <w:szCs w:val="24"/>
          <w:lang w:val="ka-GE"/>
        </w:rPr>
        <w:t xml:space="preserve"> გადაწყვეტილებ</w:t>
      </w:r>
      <w:r w:rsidR="005A0E08" w:rsidRPr="00293AC0">
        <w:rPr>
          <w:rFonts w:ascii="Sylfaen" w:hAnsi="Sylfaen"/>
          <w:sz w:val="24"/>
          <w:szCs w:val="24"/>
          <w:lang w:val="ka-GE"/>
        </w:rPr>
        <w:t xml:space="preserve">აზე </w:t>
      </w:r>
      <w:r w:rsidRPr="00293AC0">
        <w:rPr>
          <w:rFonts w:ascii="Sylfaen" w:hAnsi="Sylfaen"/>
          <w:sz w:val="24"/>
          <w:szCs w:val="24"/>
          <w:lang w:val="ka-GE"/>
        </w:rPr>
        <w:t xml:space="preserve"> სასამრთლო </w:t>
      </w:r>
      <w:r w:rsidR="005A0E08" w:rsidRPr="00293AC0">
        <w:rPr>
          <w:rFonts w:ascii="Sylfaen" w:hAnsi="Sylfaen"/>
          <w:sz w:val="24"/>
          <w:szCs w:val="24"/>
          <w:lang w:val="ka-GE"/>
        </w:rPr>
        <w:t>ზედამხედველობის</w:t>
      </w:r>
      <w:r w:rsidRPr="00293AC0">
        <w:rPr>
          <w:rFonts w:ascii="Sylfaen" w:hAnsi="Sylfaen"/>
          <w:sz w:val="24"/>
          <w:szCs w:val="24"/>
          <w:lang w:val="ka-GE"/>
        </w:rPr>
        <w:t xml:space="preserve"> პრაქტიკის დაწესება. </w:t>
      </w:r>
    </w:p>
    <w:p w14:paraId="0A711F1D" w14:textId="7D48CA25" w:rsidR="00FE2E1D" w:rsidRPr="00293AC0" w:rsidRDefault="00FE7F2A" w:rsidP="00FE2E1D">
      <w:pPr>
        <w:jc w:val="both"/>
        <w:rPr>
          <w:rFonts w:ascii="Sylfaen" w:hAnsi="Sylfaen"/>
          <w:sz w:val="24"/>
          <w:szCs w:val="24"/>
          <w:lang w:val="ka-GE"/>
        </w:rPr>
      </w:pPr>
      <w:r w:rsidRPr="00293AC0">
        <w:rPr>
          <w:rFonts w:ascii="Sylfaen" w:hAnsi="Sylfaen"/>
          <w:sz w:val="24"/>
          <w:szCs w:val="24"/>
          <w:lang w:val="ka-GE"/>
        </w:rPr>
        <w:t>კოდექსის თანახმად</w:t>
      </w:r>
      <w:r w:rsidR="00BF6AF6" w:rsidRPr="00293AC0">
        <w:rPr>
          <w:rFonts w:ascii="Sylfaen" w:hAnsi="Sylfaen"/>
          <w:sz w:val="24"/>
          <w:szCs w:val="24"/>
          <w:lang w:val="ka-GE"/>
        </w:rPr>
        <w:t>,</w:t>
      </w:r>
      <w:r w:rsidRPr="00293AC0">
        <w:rPr>
          <w:rFonts w:ascii="Sylfaen" w:hAnsi="Sylfaen"/>
          <w:sz w:val="24"/>
          <w:szCs w:val="24"/>
          <w:lang w:val="ka-GE"/>
        </w:rPr>
        <w:t xml:space="preserve">  ბავშვებისა და ოჯახებისთვის სათანადო დახმარების დროულად მისაწოდებლად, პასუხისმგებელ უწყებებს  საკუთარი როლის ზუსტი განსაზღვრა</w:t>
      </w:r>
      <w:r w:rsidR="00BF6AF6" w:rsidRPr="00293AC0">
        <w:rPr>
          <w:rFonts w:ascii="Sylfaen" w:hAnsi="Sylfaen"/>
          <w:sz w:val="24"/>
          <w:szCs w:val="24"/>
          <w:lang w:val="ka-GE"/>
        </w:rPr>
        <w:t xml:space="preserve"> ევალებათ</w:t>
      </w:r>
      <w:r w:rsidRPr="00293AC0">
        <w:rPr>
          <w:rFonts w:ascii="Sylfaen" w:hAnsi="Sylfaen"/>
          <w:sz w:val="24"/>
          <w:szCs w:val="24"/>
          <w:lang w:val="ka-GE"/>
        </w:rPr>
        <w:t xml:space="preserve">, რათა, ერთი მხრივ, თავად ბენეფიციარმა (ბავშვი და მისი ოჯახი) </w:t>
      </w:r>
      <w:r w:rsidR="00362767" w:rsidRPr="00293AC0">
        <w:rPr>
          <w:rFonts w:ascii="Sylfaen" w:hAnsi="Sylfaen"/>
          <w:sz w:val="24"/>
          <w:szCs w:val="24"/>
          <w:lang w:val="ka-GE"/>
        </w:rPr>
        <w:t>მყისეულად</w:t>
      </w:r>
      <w:r w:rsidRPr="00293AC0">
        <w:rPr>
          <w:rFonts w:ascii="Sylfaen" w:hAnsi="Sylfaen"/>
          <w:sz w:val="24"/>
          <w:szCs w:val="24"/>
          <w:lang w:val="ka-GE"/>
        </w:rPr>
        <w:t xml:space="preserve"> მიმართონ შესაბამის უწყებას მომსახურების მისაღებად, ხოლო, მეორე მხრივ, შესაბამისმა სამსახურებმა  </w:t>
      </w:r>
      <w:r w:rsidR="00362767" w:rsidRPr="00293AC0">
        <w:rPr>
          <w:rFonts w:ascii="Sylfaen" w:hAnsi="Sylfaen"/>
          <w:sz w:val="24"/>
          <w:szCs w:val="24"/>
          <w:lang w:val="ka-GE"/>
        </w:rPr>
        <w:t>დროული</w:t>
      </w:r>
      <w:r w:rsidRPr="00293AC0">
        <w:rPr>
          <w:rFonts w:ascii="Sylfaen" w:hAnsi="Sylfaen"/>
          <w:sz w:val="24"/>
          <w:szCs w:val="24"/>
          <w:lang w:val="ka-GE"/>
        </w:rPr>
        <w:t xml:space="preserve"> რეაგირება</w:t>
      </w:r>
      <w:r w:rsidR="00BF6AF6" w:rsidRPr="00293AC0">
        <w:rPr>
          <w:rFonts w:ascii="Sylfaen" w:hAnsi="Sylfaen"/>
          <w:sz w:val="24"/>
          <w:szCs w:val="24"/>
          <w:lang w:val="ka-GE"/>
        </w:rPr>
        <w:t xml:space="preserve"> მოახდინონ</w:t>
      </w:r>
      <w:r w:rsidRPr="00293AC0">
        <w:rPr>
          <w:rFonts w:ascii="Sylfaen" w:hAnsi="Sylfaen"/>
          <w:sz w:val="24"/>
          <w:szCs w:val="24"/>
          <w:lang w:val="ka-GE"/>
        </w:rPr>
        <w:t xml:space="preserve">. </w:t>
      </w:r>
      <w:r w:rsidR="003D4A48" w:rsidRPr="00293AC0">
        <w:rPr>
          <w:rFonts w:ascii="Sylfaen" w:hAnsi="Sylfaen"/>
          <w:color w:val="000000" w:themeColor="text1"/>
          <w:sz w:val="24"/>
          <w:szCs w:val="24"/>
          <w:lang w:val="ka-GE"/>
        </w:rPr>
        <w:t>წინამდებარე დოკუმენტში მოცემული უწყებათაშორისი თანამშრომლობა ეყრდნობა ბავშვის საჭიროებებზე ცენტრირებისა და ბავშვის უფლებების დაცვის პრინციპებს.</w:t>
      </w:r>
    </w:p>
    <w:p w14:paraId="6B6F0B5E" w14:textId="167E5332" w:rsidR="00CF4511" w:rsidRPr="00293AC0" w:rsidRDefault="00BD51E2" w:rsidP="00730CF2">
      <w:pPr>
        <w:pStyle w:val="Heading2"/>
        <w:spacing w:after="160"/>
        <w:rPr>
          <w:rFonts w:ascii="Sylfaen" w:hAnsi="Sylfaen"/>
          <w:b/>
          <w:color w:val="auto"/>
          <w:sz w:val="24"/>
          <w:szCs w:val="24"/>
          <w:lang w:val="ka-GE"/>
        </w:rPr>
      </w:pPr>
      <w:bookmarkStart w:id="5" w:name="_Toc36505209"/>
      <w:r w:rsidRPr="00293AC0">
        <w:rPr>
          <w:rFonts w:ascii="Sylfaen" w:hAnsi="Sylfaen"/>
          <w:b/>
          <w:color w:val="auto"/>
          <w:sz w:val="24"/>
          <w:szCs w:val="24"/>
          <w:lang w:val="ka-GE"/>
        </w:rPr>
        <w:t xml:space="preserve">4.1. </w:t>
      </w:r>
      <w:r w:rsidR="006E4DAA" w:rsidRPr="00293AC0">
        <w:rPr>
          <w:rFonts w:ascii="Sylfaen" w:hAnsi="Sylfaen" w:cs="Sylfaen"/>
          <w:b/>
          <w:color w:val="auto"/>
          <w:sz w:val="24"/>
          <w:szCs w:val="24"/>
          <w:lang w:val="ka-GE"/>
        </w:rPr>
        <w:t>ბავშვის</w:t>
      </w:r>
      <w:r w:rsidR="006E4DAA" w:rsidRPr="00293AC0">
        <w:rPr>
          <w:rFonts w:ascii="Sylfaen" w:hAnsi="Sylfaen"/>
          <w:b/>
          <w:color w:val="auto"/>
          <w:sz w:val="24"/>
          <w:szCs w:val="24"/>
          <w:lang w:val="ka-GE"/>
        </w:rPr>
        <w:t xml:space="preserve"> </w:t>
      </w:r>
      <w:r w:rsidR="00F510D9" w:rsidRPr="00293AC0">
        <w:rPr>
          <w:rFonts w:ascii="Sylfaen" w:hAnsi="Sylfaen" w:cs="Sylfaen"/>
          <w:b/>
          <w:color w:val="auto"/>
          <w:sz w:val="24"/>
          <w:szCs w:val="24"/>
          <w:lang w:val="ka-GE"/>
        </w:rPr>
        <w:t>საჭიროებებ</w:t>
      </w:r>
      <w:r w:rsidR="006E4DAA" w:rsidRPr="00293AC0">
        <w:rPr>
          <w:rFonts w:ascii="Sylfaen" w:hAnsi="Sylfaen" w:cs="Sylfaen"/>
          <w:b/>
          <w:color w:val="auto"/>
          <w:sz w:val="24"/>
          <w:szCs w:val="24"/>
          <w:lang w:val="ka-GE"/>
        </w:rPr>
        <w:t>ზე</w:t>
      </w:r>
      <w:r w:rsidR="006E4DAA" w:rsidRPr="00293AC0">
        <w:rPr>
          <w:rFonts w:ascii="Sylfaen" w:hAnsi="Sylfaen"/>
          <w:b/>
          <w:color w:val="auto"/>
          <w:sz w:val="24"/>
          <w:szCs w:val="24"/>
          <w:lang w:val="ka-GE"/>
        </w:rPr>
        <w:t xml:space="preserve"> </w:t>
      </w:r>
      <w:r w:rsidR="00F12BBA" w:rsidRPr="00293AC0">
        <w:rPr>
          <w:rFonts w:ascii="Sylfaen" w:hAnsi="Sylfaen" w:cs="Sylfaen"/>
          <w:b/>
          <w:color w:val="auto"/>
          <w:sz w:val="24"/>
          <w:szCs w:val="24"/>
          <w:lang w:val="ka-GE"/>
        </w:rPr>
        <w:t>ცენტრირება</w:t>
      </w:r>
      <w:bookmarkEnd w:id="5"/>
      <w:r w:rsidR="00EE1F02" w:rsidRPr="00293AC0">
        <w:rPr>
          <w:rFonts w:ascii="Sylfaen" w:hAnsi="Sylfaen"/>
          <w:b/>
          <w:color w:val="auto"/>
          <w:sz w:val="24"/>
          <w:szCs w:val="24"/>
          <w:lang w:val="ka-GE"/>
        </w:rPr>
        <w:t xml:space="preserve"> </w:t>
      </w:r>
    </w:p>
    <w:p w14:paraId="52729877" w14:textId="78CEF6A7" w:rsidR="00F12BBA" w:rsidRPr="00293AC0" w:rsidRDefault="003D4A48" w:rsidP="00474576">
      <w:pPr>
        <w:spacing w:line="276" w:lineRule="auto"/>
        <w:jc w:val="both"/>
        <w:rPr>
          <w:rFonts w:ascii="Sylfaen" w:hAnsi="Sylfaen"/>
          <w:color w:val="000000" w:themeColor="text1"/>
          <w:sz w:val="24"/>
          <w:szCs w:val="24"/>
          <w:lang w:val="ka-GE"/>
        </w:rPr>
      </w:pPr>
      <w:r w:rsidRPr="00293AC0">
        <w:rPr>
          <w:rFonts w:ascii="Sylfaen" w:hAnsi="Sylfaen"/>
          <w:color w:val="000000" w:themeColor="text1"/>
          <w:sz w:val="24"/>
          <w:szCs w:val="24"/>
          <w:lang w:val="ka-GE"/>
        </w:rPr>
        <w:t xml:space="preserve">ბავშვის </w:t>
      </w:r>
      <w:r w:rsidR="00474576" w:rsidRPr="00293AC0">
        <w:rPr>
          <w:rFonts w:ascii="Sylfaen" w:hAnsi="Sylfaen"/>
          <w:color w:val="000000" w:themeColor="text1"/>
          <w:sz w:val="24"/>
          <w:szCs w:val="24"/>
          <w:lang w:val="ka-GE"/>
        </w:rPr>
        <w:t>ჰარმონიული განვითარებისთვის სასიცოცხლოა</w:t>
      </w:r>
      <w:r w:rsidR="00592EBB" w:rsidRPr="00293AC0">
        <w:rPr>
          <w:rFonts w:ascii="Sylfaen" w:hAnsi="Sylfaen"/>
          <w:color w:val="000000" w:themeColor="text1"/>
          <w:sz w:val="24"/>
          <w:szCs w:val="24"/>
          <w:lang w:val="ka-GE"/>
        </w:rPr>
        <w:t>,</w:t>
      </w:r>
      <w:r w:rsidR="00474576" w:rsidRPr="00293AC0">
        <w:rPr>
          <w:rFonts w:ascii="Sylfaen" w:hAnsi="Sylfaen"/>
          <w:color w:val="000000" w:themeColor="text1"/>
          <w:sz w:val="24"/>
          <w:szCs w:val="24"/>
          <w:lang w:val="ka-GE"/>
        </w:rPr>
        <w:t xml:space="preserve"> </w:t>
      </w:r>
      <w:r w:rsidRPr="00293AC0">
        <w:rPr>
          <w:rFonts w:ascii="Sylfaen" w:hAnsi="Sylfaen"/>
          <w:color w:val="000000" w:themeColor="text1"/>
          <w:sz w:val="24"/>
          <w:szCs w:val="24"/>
          <w:lang w:val="ka-GE"/>
        </w:rPr>
        <w:t>მან</w:t>
      </w:r>
      <w:r w:rsidR="00474576" w:rsidRPr="00293AC0">
        <w:rPr>
          <w:rFonts w:ascii="Sylfaen" w:hAnsi="Sylfaen"/>
          <w:color w:val="000000" w:themeColor="text1"/>
          <w:sz w:val="24"/>
          <w:szCs w:val="24"/>
          <w:lang w:val="ka-GE"/>
        </w:rPr>
        <w:t xml:space="preserve"> სათანადო ზრუნვა </w:t>
      </w:r>
      <w:r w:rsidR="00701C91" w:rsidRPr="00293AC0">
        <w:rPr>
          <w:rFonts w:ascii="Sylfaen" w:hAnsi="Sylfaen"/>
          <w:color w:val="000000" w:themeColor="text1"/>
          <w:sz w:val="24"/>
          <w:szCs w:val="24"/>
          <w:lang w:val="ka-GE"/>
        </w:rPr>
        <w:t xml:space="preserve">მიიღოს </w:t>
      </w:r>
      <w:r w:rsidR="00474576" w:rsidRPr="00293AC0">
        <w:rPr>
          <w:rFonts w:ascii="Sylfaen" w:hAnsi="Sylfaen"/>
          <w:color w:val="000000" w:themeColor="text1"/>
          <w:sz w:val="24"/>
          <w:szCs w:val="24"/>
          <w:lang w:val="ka-GE"/>
        </w:rPr>
        <w:t>განვითარების ყველა ეტაპ</w:t>
      </w:r>
      <w:r w:rsidRPr="00293AC0">
        <w:rPr>
          <w:rFonts w:ascii="Sylfaen" w:hAnsi="Sylfaen"/>
          <w:color w:val="000000" w:themeColor="text1"/>
          <w:sz w:val="24"/>
          <w:szCs w:val="24"/>
          <w:lang w:val="ka-GE"/>
        </w:rPr>
        <w:t xml:space="preserve">ზე, რაც იმას </w:t>
      </w:r>
      <w:r w:rsidR="00474576" w:rsidRPr="00293AC0">
        <w:rPr>
          <w:rFonts w:ascii="Sylfaen" w:hAnsi="Sylfaen"/>
          <w:color w:val="000000" w:themeColor="text1"/>
          <w:sz w:val="24"/>
          <w:szCs w:val="24"/>
          <w:lang w:val="ka-GE"/>
        </w:rPr>
        <w:t>გულისხმობს</w:t>
      </w:r>
      <w:r w:rsidRPr="00293AC0">
        <w:rPr>
          <w:rFonts w:ascii="Sylfaen" w:hAnsi="Sylfaen"/>
          <w:color w:val="000000" w:themeColor="text1"/>
          <w:sz w:val="24"/>
          <w:szCs w:val="24"/>
          <w:lang w:val="ka-GE"/>
        </w:rPr>
        <w:t>, რომ</w:t>
      </w:r>
      <w:r w:rsidR="00474576" w:rsidRPr="00293AC0">
        <w:rPr>
          <w:rFonts w:ascii="Sylfaen" w:hAnsi="Sylfaen"/>
          <w:color w:val="000000" w:themeColor="text1"/>
          <w:sz w:val="24"/>
          <w:szCs w:val="24"/>
          <w:lang w:val="ka-GE"/>
        </w:rPr>
        <w:t xml:space="preserve"> </w:t>
      </w:r>
      <w:r w:rsidRPr="00293AC0">
        <w:rPr>
          <w:rFonts w:ascii="Sylfaen" w:hAnsi="Sylfaen"/>
          <w:color w:val="000000" w:themeColor="text1"/>
          <w:sz w:val="24"/>
          <w:szCs w:val="24"/>
          <w:lang w:val="ka-GE"/>
        </w:rPr>
        <w:t>ბავშვი</w:t>
      </w:r>
      <w:r w:rsidR="00474576" w:rsidRPr="00293AC0">
        <w:rPr>
          <w:rFonts w:ascii="Sylfaen" w:hAnsi="Sylfaen"/>
          <w:color w:val="000000" w:themeColor="text1"/>
          <w:sz w:val="24"/>
          <w:szCs w:val="24"/>
          <w:lang w:val="ka-GE"/>
        </w:rPr>
        <w:t xml:space="preserve"> </w:t>
      </w:r>
      <w:r w:rsidRPr="00293AC0">
        <w:rPr>
          <w:rFonts w:ascii="Sylfaen" w:hAnsi="Sylfaen"/>
          <w:color w:val="000000" w:themeColor="text1"/>
          <w:sz w:val="24"/>
          <w:szCs w:val="24"/>
          <w:lang w:val="ka-GE"/>
        </w:rPr>
        <w:t>უნდა იზრდებოდეს</w:t>
      </w:r>
      <w:r w:rsidR="00474576" w:rsidRPr="00293AC0">
        <w:rPr>
          <w:rFonts w:ascii="Sylfaen" w:hAnsi="Sylfaen"/>
          <w:color w:val="000000" w:themeColor="text1"/>
          <w:sz w:val="24"/>
          <w:szCs w:val="24"/>
          <w:lang w:val="ka-GE"/>
        </w:rPr>
        <w:t xml:space="preserve"> სითბოთი და სიყვარულით აღსავსე გარემოში, რომელშიც მისი ფიზიკური, გონებრივი, ფსიქოლოგიური და სოციალური განვითარების საჭიროებები ადეკვატურად არის დაკმაყოფილებული და მზრუნველები ყოველნაირად უწყობენ ხელს </w:t>
      </w:r>
      <w:r w:rsidRPr="00293AC0">
        <w:rPr>
          <w:rFonts w:ascii="Sylfaen" w:hAnsi="Sylfaen"/>
          <w:color w:val="000000" w:themeColor="text1"/>
          <w:sz w:val="24"/>
          <w:szCs w:val="24"/>
          <w:lang w:val="ka-GE"/>
        </w:rPr>
        <w:t>მის</w:t>
      </w:r>
      <w:r w:rsidR="00474576" w:rsidRPr="00293AC0">
        <w:rPr>
          <w:rFonts w:ascii="Sylfaen" w:hAnsi="Sylfaen"/>
          <w:color w:val="000000" w:themeColor="text1"/>
          <w:sz w:val="24"/>
          <w:szCs w:val="24"/>
          <w:lang w:val="ka-GE"/>
        </w:rPr>
        <w:t xml:space="preserve"> წარმატებულ ზრდასრულად ჩამოყალიბებას. </w:t>
      </w:r>
    </w:p>
    <w:p w14:paraId="7026A473" w14:textId="2DF7F9DA" w:rsidR="00674A2A" w:rsidRPr="00293AC0" w:rsidRDefault="00C14793" w:rsidP="00474576">
      <w:pPr>
        <w:spacing w:line="276" w:lineRule="auto"/>
        <w:jc w:val="both"/>
        <w:rPr>
          <w:rFonts w:ascii="Sylfaen" w:hAnsi="Sylfaen" w:cs="Sylfaen"/>
          <w:color w:val="000000" w:themeColor="text1"/>
          <w:sz w:val="24"/>
          <w:szCs w:val="24"/>
          <w:lang w:val="ka-GE"/>
        </w:rPr>
      </w:pPr>
      <w:r w:rsidRPr="00293AC0">
        <w:rPr>
          <w:rFonts w:ascii="Sylfaen" w:hAnsi="Sylfaen"/>
          <w:color w:val="000000" w:themeColor="text1"/>
          <w:sz w:val="24"/>
          <w:szCs w:val="24"/>
          <w:lang w:val="ka-GE"/>
        </w:rPr>
        <w:lastRenderedPageBreak/>
        <w:t>ბავშვის საჭიროებებზე ცენტრირებული მიდგომა მოიაზრებს ბავშვზე ზრუნვის</w:t>
      </w:r>
      <w:r w:rsidR="00A16E78" w:rsidRPr="00293AC0">
        <w:rPr>
          <w:rFonts w:ascii="Sylfaen" w:hAnsi="Sylfaen"/>
          <w:color w:val="000000" w:themeColor="text1"/>
          <w:sz w:val="24"/>
          <w:szCs w:val="24"/>
          <w:lang w:val="ka-GE"/>
        </w:rPr>
        <w:t>ა და ბავშვ</w:t>
      </w:r>
      <w:r w:rsidR="005D6BCE" w:rsidRPr="00293AC0">
        <w:rPr>
          <w:rFonts w:ascii="Sylfaen" w:hAnsi="Sylfaen"/>
          <w:color w:val="000000" w:themeColor="text1"/>
          <w:sz w:val="24"/>
          <w:szCs w:val="24"/>
          <w:lang w:val="ka-GE"/>
        </w:rPr>
        <w:t>თა</w:t>
      </w:r>
      <w:r w:rsidR="00A16E78" w:rsidRPr="00293AC0">
        <w:rPr>
          <w:rFonts w:ascii="Sylfaen" w:hAnsi="Sylfaen"/>
          <w:color w:val="000000" w:themeColor="text1"/>
          <w:sz w:val="24"/>
          <w:szCs w:val="24"/>
          <w:lang w:val="ka-GE"/>
        </w:rPr>
        <w:t xml:space="preserve"> დაცვის</w:t>
      </w:r>
      <w:r w:rsidRPr="00293AC0">
        <w:rPr>
          <w:rFonts w:ascii="Sylfaen" w:hAnsi="Sylfaen"/>
          <w:color w:val="000000" w:themeColor="text1"/>
          <w:sz w:val="24"/>
          <w:szCs w:val="24"/>
          <w:lang w:val="ka-GE"/>
        </w:rPr>
        <w:t xml:space="preserve"> ისეთ სისტემურ წყობას, </w:t>
      </w:r>
      <w:r w:rsidR="004B574E" w:rsidRPr="00293AC0">
        <w:rPr>
          <w:rFonts w:ascii="Sylfaen" w:hAnsi="Sylfaen"/>
          <w:color w:val="000000" w:themeColor="text1"/>
          <w:sz w:val="24"/>
          <w:szCs w:val="24"/>
          <w:lang w:val="ka-GE"/>
        </w:rPr>
        <w:t xml:space="preserve">რომლის </w:t>
      </w:r>
      <w:r w:rsidR="00A51DC3" w:rsidRPr="00293AC0">
        <w:rPr>
          <w:rFonts w:ascii="Sylfaen" w:hAnsi="Sylfaen"/>
          <w:color w:val="000000" w:themeColor="text1"/>
          <w:sz w:val="24"/>
          <w:szCs w:val="24"/>
          <w:lang w:val="ka-GE"/>
        </w:rPr>
        <w:t>მთავარი</w:t>
      </w:r>
      <w:r w:rsidR="004B574E" w:rsidRPr="00293AC0">
        <w:rPr>
          <w:rFonts w:ascii="Sylfaen" w:hAnsi="Sylfaen"/>
          <w:color w:val="000000" w:themeColor="text1"/>
          <w:sz w:val="24"/>
          <w:szCs w:val="24"/>
          <w:lang w:val="ka-GE"/>
        </w:rPr>
        <w:t xml:space="preserve"> ფოკუსი</w:t>
      </w:r>
      <w:r w:rsidR="00A51DC3" w:rsidRPr="00293AC0">
        <w:rPr>
          <w:rFonts w:ascii="Sylfaen" w:hAnsi="Sylfaen"/>
          <w:color w:val="000000" w:themeColor="text1"/>
          <w:sz w:val="24"/>
          <w:szCs w:val="24"/>
          <w:lang w:val="ka-GE"/>
        </w:rPr>
        <w:t>ც</w:t>
      </w:r>
      <w:r w:rsidR="004B574E" w:rsidRPr="00293AC0">
        <w:rPr>
          <w:rFonts w:ascii="Sylfaen" w:hAnsi="Sylfaen"/>
          <w:color w:val="000000" w:themeColor="text1"/>
          <w:sz w:val="24"/>
          <w:szCs w:val="24"/>
          <w:lang w:val="ka-GE"/>
        </w:rPr>
        <w:t xml:space="preserve">  ბავშვის კეთილდღეობა</w:t>
      </w:r>
      <w:r w:rsidR="00A16E78" w:rsidRPr="00293AC0">
        <w:rPr>
          <w:rFonts w:ascii="Sylfaen" w:hAnsi="Sylfaen"/>
          <w:color w:val="000000" w:themeColor="text1"/>
          <w:sz w:val="24"/>
          <w:szCs w:val="24"/>
          <w:lang w:val="ka-GE"/>
        </w:rPr>
        <w:t>ა</w:t>
      </w:r>
      <w:r w:rsidR="004B574E" w:rsidRPr="00293AC0">
        <w:rPr>
          <w:rFonts w:ascii="Sylfaen" w:hAnsi="Sylfaen"/>
          <w:color w:val="000000" w:themeColor="text1"/>
          <w:sz w:val="24"/>
          <w:szCs w:val="24"/>
          <w:lang w:val="ka-GE"/>
        </w:rPr>
        <w:t xml:space="preserve">. ამგვარი </w:t>
      </w:r>
      <w:r w:rsidRPr="00293AC0">
        <w:rPr>
          <w:rFonts w:ascii="Sylfaen" w:hAnsi="Sylfaen"/>
          <w:color w:val="000000" w:themeColor="text1"/>
          <w:sz w:val="24"/>
          <w:szCs w:val="24"/>
          <w:lang w:val="ka-GE"/>
        </w:rPr>
        <w:t>სისტემ</w:t>
      </w:r>
      <w:r w:rsidR="004B574E" w:rsidRPr="00293AC0">
        <w:rPr>
          <w:rFonts w:ascii="Sylfaen" w:hAnsi="Sylfaen"/>
          <w:color w:val="000000" w:themeColor="text1"/>
          <w:sz w:val="24"/>
          <w:szCs w:val="24"/>
          <w:lang w:val="ka-GE"/>
        </w:rPr>
        <w:t>ის მიზანია, რომ მ</w:t>
      </w:r>
      <w:r w:rsidRPr="00293AC0">
        <w:rPr>
          <w:rFonts w:ascii="Sylfaen" w:hAnsi="Sylfaen"/>
          <w:color w:val="000000" w:themeColor="text1"/>
          <w:sz w:val="24"/>
          <w:szCs w:val="24"/>
          <w:lang w:val="ka-GE"/>
        </w:rPr>
        <w:t>ა</w:t>
      </w:r>
      <w:r w:rsidR="004B574E" w:rsidRPr="00293AC0">
        <w:rPr>
          <w:rFonts w:ascii="Sylfaen" w:hAnsi="Sylfaen"/>
          <w:color w:val="000000" w:themeColor="text1"/>
          <w:sz w:val="24"/>
          <w:szCs w:val="24"/>
          <w:lang w:val="ka-GE"/>
        </w:rPr>
        <w:t>ს</w:t>
      </w:r>
      <w:r w:rsidRPr="00293AC0">
        <w:rPr>
          <w:rFonts w:ascii="Sylfaen" w:hAnsi="Sylfaen"/>
          <w:color w:val="000000" w:themeColor="text1"/>
          <w:sz w:val="24"/>
          <w:szCs w:val="24"/>
          <w:lang w:val="ka-GE"/>
        </w:rPr>
        <w:t>ში ჩართული ყველა უწყება თუ სპეციალისტი ხელს უწყობ</w:t>
      </w:r>
      <w:r w:rsidR="004B574E" w:rsidRPr="00293AC0">
        <w:rPr>
          <w:rFonts w:ascii="Sylfaen" w:hAnsi="Sylfaen"/>
          <w:color w:val="000000" w:themeColor="text1"/>
          <w:sz w:val="24"/>
          <w:szCs w:val="24"/>
          <w:lang w:val="ka-GE"/>
        </w:rPr>
        <w:t>დე</w:t>
      </w:r>
      <w:r w:rsidRPr="00293AC0">
        <w:rPr>
          <w:rFonts w:ascii="Sylfaen" w:hAnsi="Sylfaen"/>
          <w:color w:val="000000" w:themeColor="text1"/>
          <w:sz w:val="24"/>
          <w:szCs w:val="24"/>
          <w:lang w:val="ka-GE"/>
        </w:rPr>
        <w:t xml:space="preserve">ს ბავშვის საჭიროებების თანმიმდევრულ დაკმაყოფილებას და ყველა იმ რისკის პრევენციას, რომელმაც შესაძლოა ზიანი მიაყენოს მის კეთილდღეობას ან საფრთხე შეუქმნას </w:t>
      </w:r>
      <w:r w:rsidR="00A51DC3" w:rsidRPr="00293AC0">
        <w:rPr>
          <w:rFonts w:ascii="Sylfaen" w:hAnsi="Sylfaen"/>
          <w:color w:val="000000" w:themeColor="text1"/>
          <w:sz w:val="24"/>
          <w:szCs w:val="24"/>
          <w:lang w:val="ka-GE"/>
        </w:rPr>
        <w:t>მ</w:t>
      </w:r>
      <w:r w:rsidRPr="00293AC0">
        <w:rPr>
          <w:rFonts w:ascii="Sylfaen" w:hAnsi="Sylfaen"/>
          <w:color w:val="000000" w:themeColor="text1"/>
          <w:sz w:val="24"/>
          <w:szCs w:val="24"/>
          <w:lang w:val="ka-GE"/>
        </w:rPr>
        <w:t xml:space="preserve">ის ჯანსაღ განვითარებას. </w:t>
      </w:r>
      <w:r w:rsidR="00B13273" w:rsidRPr="00293AC0">
        <w:rPr>
          <w:rFonts w:ascii="Sylfaen" w:hAnsi="Sylfaen" w:cs="Sylfaen"/>
          <w:color w:val="000000" w:themeColor="text1"/>
          <w:sz w:val="24"/>
          <w:szCs w:val="24"/>
          <w:lang w:val="ka-GE"/>
        </w:rPr>
        <w:t>ვინაიდან ბავშვის კეთილდღეობას დიდწილად განაპირობებს გარემო, რომელშიც იგი იზრდება, ბავშვთა დაცვის სისტემა ბავშვ</w:t>
      </w:r>
      <w:r w:rsidR="00A16E78" w:rsidRPr="00293AC0">
        <w:rPr>
          <w:rFonts w:ascii="Sylfaen" w:hAnsi="Sylfaen" w:cs="Sylfaen"/>
          <w:color w:val="000000" w:themeColor="text1"/>
          <w:sz w:val="24"/>
          <w:szCs w:val="24"/>
          <w:lang w:val="ka-GE"/>
        </w:rPr>
        <w:t>სა</w:t>
      </w:r>
      <w:r w:rsidR="00B13273" w:rsidRPr="00293AC0">
        <w:rPr>
          <w:rFonts w:ascii="Sylfaen" w:hAnsi="Sylfaen" w:cs="Sylfaen"/>
          <w:color w:val="000000" w:themeColor="text1"/>
          <w:sz w:val="24"/>
          <w:szCs w:val="24"/>
          <w:lang w:val="ka-GE"/>
        </w:rPr>
        <w:t xml:space="preserve"> და მის ოჯახზე </w:t>
      </w:r>
      <w:r w:rsidR="00A16E78" w:rsidRPr="00293AC0">
        <w:rPr>
          <w:rFonts w:ascii="Sylfaen" w:hAnsi="Sylfaen" w:cs="Sylfaen"/>
          <w:color w:val="000000" w:themeColor="text1"/>
          <w:sz w:val="24"/>
          <w:szCs w:val="24"/>
          <w:lang w:val="ka-GE"/>
        </w:rPr>
        <w:t xml:space="preserve">ფოკუსრიდება </w:t>
      </w:r>
      <w:r w:rsidR="00B13273" w:rsidRPr="00293AC0">
        <w:rPr>
          <w:rFonts w:ascii="Sylfaen" w:hAnsi="Sylfaen" w:cs="Sylfaen"/>
          <w:color w:val="000000" w:themeColor="text1"/>
          <w:sz w:val="24"/>
          <w:szCs w:val="24"/>
          <w:lang w:val="ka-GE"/>
        </w:rPr>
        <w:t xml:space="preserve">და </w:t>
      </w:r>
      <w:r w:rsidR="00A16E78" w:rsidRPr="00293AC0">
        <w:rPr>
          <w:rFonts w:ascii="Sylfaen" w:hAnsi="Sylfaen" w:cs="Sylfaen"/>
          <w:color w:val="000000" w:themeColor="text1"/>
          <w:sz w:val="24"/>
          <w:szCs w:val="24"/>
          <w:lang w:val="ka-GE"/>
        </w:rPr>
        <w:t>მშობლებს</w:t>
      </w:r>
      <w:r w:rsidR="00730CF2" w:rsidRPr="00293AC0">
        <w:rPr>
          <w:rFonts w:ascii="Sylfaen" w:hAnsi="Sylfaen" w:cs="Sylfaen"/>
          <w:color w:val="000000" w:themeColor="text1"/>
          <w:sz w:val="24"/>
          <w:szCs w:val="24"/>
          <w:lang w:val="ka-GE"/>
        </w:rPr>
        <w:t>/</w:t>
      </w:r>
      <w:r w:rsidR="00A16E78" w:rsidRPr="00293AC0">
        <w:rPr>
          <w:rFonts w:ascii="Sylfaen" w:hAnsi="Sylfaen" w:cs="Sylfaen"/>
          <w:color w:val="000000" w:themeColor="text1"/>
          <w:sz w:val="24"/>
          <w:szCs w:val="24"/>
          <w:lang w:val="ka-GE"/>
        </w:rPr>
        <w:t xml:space="preserve">ოჯახებს </w:t>
      </w:r>
      <w:r w:rsidR="00B13273" w:rsidRPr="00293AC0">
        <w:rPr>
          <w:rFonts w:ascii="Sylfaen" w:hAnsi="Sylfaen" w:cs="Sylfaen"/>
          <w:color w:val="000000" w:themeColor="text1"/>
          <w:sz w:val="24"/>
          <w:szCs w:val="24"/>
          <w:lang w:val="ka-GE"/>
        </w:rPr>
        <w:t>მნიშვნელოვან მხარდაჭერას უწევს.</w:t>
      </w:r>
    </w:p>
    <w:p w14:paraId="0C2454B7" w14:textId="002E0BA3" w:rsidR="00674A2A" w:rsidRPr="00293AC0" w:rsidRDefault="00674A2A" w:rsidP="00474576">
      <w:pPr>
        <w:spacing w:line="276" w:lineRule="auto"/>
        <w:jc w:val="both"/>
        <w:rPr>
          <w:rFonts w:ascii="Sylfaen" w:hAnsi="Sylfaen" w:cs="Sylfaen"/>
          <w:color w:val="000000" w:themeColor="text1"/>
          <w:sz w:val="24"/>
          <w:szCs w:val="24"/>
          <w:lang w:val="ka-GE"/>
        </w:rPr>
      </w:pPr>
      <w:r w:rsidRPr="00293AC0">
        <w:rPr>
          <w:rFonts w:ascii="Sylfaen" w:hAnsi="Sylfaen" w:cs="Sylfaen"/>
          <w:color w:val="000000" w:themeColor="text1"/>
          <w:sz w:val="24"/>
          <w:szCs w:val="24"/>
          <w:lang w:val="ka-GE"/>
        </w:rPr>
        <w:t>ბავშვზე ცენტრირებული სისტემის ოთხი საკვანძო მახასიათებელია</w:t>
      </w:r>
      <w:r w:rsidR="008A4547" w:rsidRPr="00293AC0">
        <w:rPr>
          <w:rStyle w:val="FootnoteReference"/>
          <w:rFonts w:ascii="Sylfaen" w:hAnsi="Sylfaen" w:cs="Sylfaen"/>
          <w:color w:val="000000" w:themeColor="text1"/>
          <w:sz w:val="24"/>
          <w:szCs w:val="24"/>
          <w:lang w:val="ka-GE"/>
        </w:rPr>
        <w:footnoteReference w:id="7"/>
      </w:r>
      <w:r w:rsidRPr="00293AC0">
        <w:rPr>
          <w:rFonts w:ascii="Sylfaen" w:hAnsi="Sylfaen" w:cs="Sylfaen"/>
          <w:color w:val="000000" w:themeColor="text1"/>
          <w:sz w:val="24"/>
          <w:szCs w:val="24"/>
          <w:lang w:val="ka-GE"/>
        </w:rPr>
        <w:t xml:space="preserve">: </w:t>
      </w:r>
    </w:p>
    <w:p w14:paraId="631F4A17" w14:textId="57064272" w:rsidR="00B13273" w:rsidRPr="00293AC0" w:rsidRDefault="00674A2A" w:rsidP="00674A2A">
      <w:pPr>
        <w:pStyle w:val="ListParagraph"/>
        <w:numPr>
          <w:ilvl w:val="0"/>
          <w:numId w:val="17"/>
        </w:numPr>
        <w:spacing w:line="276" w:lineRule="auto"/>
        <w:jc w:val="both"/>
        <w:rPr>
          <w:rFonts w:ascii="Sylfaen" w:hAnsi="Sylfaen" w:cs="Sylfaen"/>
          <w:color w:val="000000" w:themeColor="text1"/>
          <w:sz w:val="24"/>
          <w:szCs w:val="24"/>
          <w:lang w:val="ka-GE"/>
        </w:rPr>
      </w:pPr>
      <w:r w:rsidRPr="00293AC0">
        <w:rPr>
          <w:rFonts w:ascii="Sylfaen" w:hAnsi="Sylfaen" w:cs="Sylfaen"/>
          <w:color w:val="000000" w:themeColor="text1"/>
          <w:sz w:val="24"/>
          <w:szCs w:val="24"/>
          <w:lang w:val="ka-GE"/>
        </w:rPr>
        <w:t>ბავშვობისა და მოზარდობის განვითარების კრიტიკული</w:t>
      </w:r>
      <w:r w:rsidR="008A4547" w:rsidRPr="00293AC0">
        <w:rPr>
          <w:rFonts w:ascii="Sylfaen" w:hAnsi="Sylfaen" w:cs="Sylfaen"/>
          <w:color w:val="000000" w:themeColor="text1"/>
          <w:sz w:val="24"/>
          <w:szCs w:val="24"/>
        </w:rPr>
        <w:t xml:space="preserve"> </w:t>
      </w:r>
      <w:r w:rsidR="008A4547" w:rsidRPr="00293AC0">
        <w:rPr>
          <w:rFonts w:ascii="Sylfaen" w:hAnsi="Sylfaen" w:cs="Sylfaen"/>
          <w:color w:val="000000" w:themeColor="text1"/>
          <w:sz w:val="24"/>
          <w:szCs w:val="24"/>
          <w:lang w:val="ka-GE"/>
        </w:rPr>
        <w:t xml:space="preserve"> დროითი ჩარჩოების/ პერიოდების</w:t>
      </w:r>
      <w:r w:rsidRPr="00293AC0">
        <w:rPr>
          <w:rFonts w:ascii="Sylfaen" w:hAnsi="Sylfaen" w:cs="Sylfaen"/>
          <w:color w:val="000000" w:themeColor="text1"/>
          <w:sz w:val="24"/>
          <w:szCs w:val="24"/>
          <w:lang w:val="ka-GE"/>
        </w:rPr>
        <w:t xml:space="preserve"> გააზრება </w:t>
      </w:r>
      <w:r w:rsidR="008A4547" w:rsidRPr="00293AC0">
        <w:rPr>
          <w:rFonts w:ascii="Sylfaen" w:hAnsi="Sylfaen" w:cs="Sylfaen"/>
          <w:color w:val="000000" w:themeColor="text1"/>
          <w:sz w:val="24"/>
          <w:szCs w:val="24"/>
          <w:lang w:val="ka-GE"/>
        </w:rPr>
        <w:t>და შესაბამისი ადრეული ჩარევის უზრუნველყოფა;</w:t>
      </w:r>
    </w:p>
    <w:p w14:paraId="7C63093B" w14:textId="262FE968" w:rsidR="00674A2A" w:rsidRPr="00293AC0" w:rsidRDefault="00674A2A" w:rsidP="00674A2A">
      <w:pPr>
        <w:pStyle w:val="ListParagraph"/>
        <w:numPr>
          <w:ilvl w:val="0"/>
          <w:numId w:val="17"/>
        </w:numPr>
        <w:spacing w:line="276" w:lineRule="auto"/>
        <w:jc w:val="both"/>
        <w:rPr>
          <w:rFonts w:ascii="Sylfaen" w:hAnsi="Sylfaen" w:cs="Sylfaen"/>
          <w:color w:val="000000" w:themeColor="text1"/>
          <w:sz w:val="24"/>
          <w:szCs w:val="24"/>
          <w:lang w:val="ka-GE"/>
        </w:rPr>
      </w:pPr>
      <w:r w:rsidRPr="00293AC0">
        <w:rPr>
          <w:rFonts w:ascii="Sylfaen" w:hAnsi="Sylfaen" w:cs="Sylfaen"/>
          <w:color w:val="000000" w:themeColor="text1"/>
          <w:sz w:val="24"/>
          <w:szCs w:val="24"/>
          <w:lang w:val="ka-GE"/>
        </w:rPr>
        <w:t>ბავშვთა და მოზარდთა განვითარების საჭიროებათა გათვალისწინება ყველა სფეროში</w:t>
      </w:r>
      <w:r w:rsidR="008A4547" w:rsidRPr="00293AC0">
        <w:rPr>
          <w:rFonts w:ascii="Sylfaen" w:hAnsi="Sylfaen" w:cs="Sylfaen"/>
          <w:color w:val="000000" w:themeColor="text1"/>
          <w:sz w:val="24"/>
          <w:szCs w:val="24"/>
          <w:lang w:val="ka-GE"/>
        </w:rPr>
        <w:t>;</w:t>
      </w:r>
    </w:p>
    <w:p w14:paraId="2C072F7C" w14:textId="6478CF95" w:rsidR="00674A2A" w:rsidRPr="00293AC0" w:rsidRDefault="00674A2A" w:rsidP="00674A2A">
      <w:pPr>
        <w:pStyle w:val="ListParagraph"/>
        <w:numPr>
          <w:ilvl w:val="0"/>
          <w:numId w:val="17"/>
        </w:numPr>
        <w:spacing w:line="276" w:lineRule="auto"/>
        <w:jc w:val="both"/>
        <w:rPr>
          <w:rFonts w:ascii="Sylfaen" w:hAnsi="Sylfaen" w:cs="Sylfaen"/>
          <w:color w:val="000000" w:themeColor="text1"/>
          <w:sz w:val="24"/>
          <w:szCs w:val="24"/>
          <w:lang w:val="ka-GE"/>
        </w:rPr>
      </w:pPr>
      <w:r w:rsidRPr="00293AC0">
        <w:rPr>
          <w:rFonts w:ascii="Sylfaen" w:hAnsi="Sylfaen" w:cs="Sylfaen"/>
          <w:color w:val="000000" w:themeColor="text1"/>
          <w:sz w:val="24"/>
          <w:szCs w:val="24"/>
          <w:lang w:val="ka-GE"/>
        </w:rPr>
        <w:t>ბავშვებისა და მო</w:t>
      </w:r>
      <w:r w:rsidR="008A4547" w:rsidRPr="00293AC0">
        <w:rPr>
          <w:rFonts w:ascii="Sylfaen" w:hAnsi="Sylfaen" w:cs="Sylfaen"/>
          <w:color w:val="000000" w:themeColor="text1"/>
          <w:sz w:val="24"/>
          <w:szCs w:val="24"/>
          <w:lang w:val="ka-GE"/>
        </w:rPr>
        <w:t>ზარდების უზრუნველყოფა</w:t>
      </w:r>
      <w:r w:rsidRPr="00293AC0">
        <w:rPr>
          <w:rFonts w:ascii="Sylfaen" w:hAnsi="Sylfaen" w:cs="Sylfaen"/>
          <w:color w:val="000000" w:themeColor="text1"/>
          <w:sz w:val="24"/>
          <w:szCs w:val="24"/>
          <w:lang w:val="ka-GE"/>
        </w:rPr>
        <w:t xml:space="preserve"> სათანადო </w:t>
      </w:r>
      <w:r w:rsidR="008A4547" w:rsidRPr="00293AC0">
        <w:rPr>
          <w:rFonts w:ascii="Sylfaen" w:hAnsi="Sylfaen" w:cs="Sylfaen"/>
          <w:color w:val="000000" w:themeColor="text1"/>
          <w:sz w:val="24"/>
          <w:szCs w:val="24"/>
          <w:lang w:val="ka-GE"/>
        </w:rPr>
        <w:t>შესაძლებლობით,</w:t>
      </w:r>
      <w:r w:rsidRPr="00293AC0">
        <w:rPr>
          <w:rFonts w:ascii="Sylfaen" w:hAnsi="Sylfaen" w:cs="Sylfaen"/>
          <w:color w:val="000000" w:themeColor="text1"/>
          <w:sz w:val="24"/>
          <w:szCs w:val="24"/>
          <w:lang w:val="ka-GE"/>
        </w:rPr>
        <w:t xml:space="preserve"> მონაწილეობა მიიღონ მათთან დაკავშირებულ გადაწყვეტილებებში</w:t>
      </w:r>
      <w:r w:rsidR="008A4547" w:rsidRPr="00293AC0">
        <w:rPr>
          <w:rFonts w:ascii="Sylfaen" w:hAnsi="Sylfaen" w:cs="Sylfaen"/>
          <w:color w:val="000000" w:themeColor="text1"/>
          <w:sz w:val="24"/>
          <w:szCs w:val="24"/>
          <w:lang w:val="ka-GE"/>
        </w:rPr>
        <w:t>;</w:t>
      </w:r>
    </w:p>
    <w:p w14:paraId="74210923" w14:textId="6395FB55" w:rsidR="00674A2A" w:rsidRPr="00293AC0" w:rsidRDefault="00674A2A" w:rsidP="00674A2A">
      <w:pPr>
        <w:pStyle w:val="ListParagraph"/>
        <w:numPr>
          <w:ilvl w:val="0"/>
          <w:numId w:val="17"/>
        </w:numPr>
        <w:spacing w:line="276" w:lineRule="auto"/>
        <w:jc w:val="both"/>
        <w:rPr>
          <w:rFonts w:ascii="Sylfaen" w:hAnsi="Sylfaen" w:cs="Sylfaen"/>
          <w:color w:val="000000" w:themeColor="text1"/>
          <w:sz w:val="24"/>
          <w:szCs w:val="24"/>
          <w:lang w:val="ka-GE"/>
        </w:rPr>
      </w:pPr>
      <w:r w:rsidRPr="00293AC0">
        <w:rPr>
          <w:rFonts w:ascii="Sylfaen" w:hAnsi="Sylfaen" w:cs="Sylfaen"/>
          <w:color w:val="000000" w:themeColor="text1"/>
          <w:sz w:val="24"/>
          <w:szCs w:val="24"/>
          <w:lang w:val="ka-GE"/>
        </w:rPr>
        <w:t>თანამშრომლობითი მიდგომის განვითარება ბავშვთა მრავალმხრივ გარემოზე გავლენის მოსახდენად</w:t>
      </w:r>
    </w:p>
    <w:p w14:paraId="361EACBD" w14:textId="7BD0527C" w:rsidR="004B574E" w:rsidRPr="00293AC0" w:rsidRDefault="0007354D" w:rsidP="00474576">
      <w:pPr>
        <w:spacing w:line="276" w:lineRule="auto"/>
        <w:jc w:val="both"/>
        <w:rPr>
          <w:rFonts w:ascii="Sylfaen" w:hAnsi="Sylfaen"/>
          <w:color w:val="000000" w:themeColor="text1"/>
          <w:sz w:val="24"/>
          <w:szCs w:val="24"/>
          <w:lang w:val="ka-GE"/>
        </w:rPr>
      </w:pPr>
      <w:r w:rsidRPr="00293AC0">
        <w:rPr>
          <w:rFonts w:ascii="Sylfaen" w:hAnsi="Sylfaen"/>
          <w:color w:val="000000" w:themeColor="text1"/>
          <w:sz w:val="24"/>
          <w:szCs w:val="24"/>
          <w:lang w:val="ka-GE"/>
        </w:rPr>
        <w:t>არსებითია, რომ სისტემა ფლობდეს გამართულ მექანიზმებს</w:t>
      </w:r>
      <w:r w:rsidR="004B574E" w:rsidRPr="00293AC0">
        <w:rPr>
          <w:rFonts w:ascii="Sylfaen" w:hAnsi="Sylfaen"/>
          <w:color w:val="000000" w:themeColor="text1"/>
          <w:sz w:val="24"/>
          <w:szCs w:val="24"/>
          <w:lang w:val="ka-GE"/>
        </w:rPr>
        <w:t xml:space="preserve">, </w:t>
      </w:r>
      <w:r w:rsidR="00EF33C8" w:rsidRPr="00293AC0">
        <w:rPr>
          <w:rFonts w:ascii="Sylfaen" w:hAnsi="Sylfaen"/>
          <w:color w:val="000000" w:themeColor="text1"/>
          <w:sz w:val="24"/>
          <w:szCs w:val="24"/>
          <w:lang w:val="ka-GE"/>
        </w:rPr>
        <w:t>რითაც</w:t>
      </w:r>
      <w:r w:rsidR="004B574E" w:rsidRPr="00293AC0">
        <w:rPr>
          <w:rFonts w:ascii="Sylfaen" w:hAnsi="Sylfaen"/>
          <w:color w:val="000000" w:themeColor="text1"/>
          <w:sz w:val="24"/>
          <w:szCs w:val="24"/>
          <w:lang w:val="ka-GE"/>
        </w:rPr>
        <w:t xml:space="preserve"> შესაძლებელი იქნება:</w:t>
      </w:r>
    </w:p>
    <w:p w14:paraId="4DF08EFB" w14:textId="01F958BC" w:rsidR="004B574E" w:rsidRPr="00293AC0" w:rsidRDefault="0007354D" w:rsidP="00A51DC3">
      <w:pPr>
        <w:pStyle w:val="ListParagraph"/>
        <w:numPr>
          <w:ilvl w:val="0"/>
          <w:numId w:val="15"/>
        </w:numPr>
        <w:spacing w:line="276" w:lineRule="auto"/>
        <w:rPr>
          <w:rFonts w:ascii="Sylfaen" w:hAnsi="Sylfaen" w:cs="Sylfaen"/>
          <w:color w:val="002060"/>
          <w:sz w:val="24"/>
          <w:szCs w:val="24"/>
          <w:lang w:val="ka-GE"/>
        </w:rPr>
      </w:pPr>
      <w:r w:rsidRPr="00293AC0">
        <w:rPr>
          <w:rFonts w:ascii="Sylfaen" w:hAnsi="Sylfaen" w:cs="Sylfaen"/>
          <w:color w:val="000000" w:themeColor="text1"/>
          <w:sz w:val="24"/>
          <w:szCs w:val="24"/>
          <w:lang w:val="ka-GE"/>
        </w:rPr>
        <w:t>საჭიროებათა</w:t>
      </w:r>
      <w:r w:rsidR="00A51DC3" w:rsidRPr="00293AC0">
        <w:rPr>
          <w:rFonts w:ascii="Sylfaen" w:hAnsi="Sylfaen" w:cs="Sylfaen"/>
          <w:color w:val="000000" w:themeColor="text1"/>
          <w:sz w:val="24"/>
          <w:szCs w:val="24"/>
          <w:lang w:val="ka-GE"/>
        </w:rPr>
        <w:t>,</w:t>
      </w:r>
      <w:r w:rsidRPr="00293AC0">
        <w:rPr>
          <w:rFonts w:ascii="Sylfaen" w:hAnsi="Sylfaen"/>
          <w:color w:val="000000" w:themeColor="text1"/>
          <w:sz w:val="24"/>
          <w:szCs w:val="24"/>
          <w:lang w:val="ka-GE"/>
        </w:rPr>
        <w:t xml:space="preserve"> </w:t>
      </w:r>
      <w:r w:rsidR="004B574E" w:rsidRPr="00293AC0">
        <w:rPr>
          <w:rFonts w:ascii="Sylfaen" w:hAnsi="Sylfaen"/>
          <w:color w:val="000000" w:themeColor="text1"/>
          <w:sz w:val="24"/>
          <w:szCs w:val="24"/>
          <w:lang w:val="ka-GE"/>
        </w:rPr>
        <w:t xml:space="preserve">და მათი </w:t>
      </w:r>
      <w:r w:rsidRPr="00293AC0">
        <w:rPr>
          <w:rFonts w:ascii="Sylfaen" w:hAnsi="Sylfaen"/>
          <w:color w:val="000000" w:themeColor="text1"/>
          <w:sz w:val="24"/>
          <w:szCs w:val="24"/>
          <w:lang w:val="ka-GE"/>
        </w:rPr>
        <w:t>პრიორიტეტ</w:t>
      </w:r>
      <w:r w:rsidR="004B574E" w:rsidRPr="00293AC0">
        <w:rPr>
          <w:rFonts w:ascii="Sylfaen" w:hAnsi="Sylfaen"/>
          <w:color w:val="000000" w:themeColor="text1"/>
          <w:sz w:val="24"/>
          <w:szCs w:val="24"/>
          <w:lang w:val="ka-GE"/>
        </w:rPr>
        <w:t>ულო</w:t>
      </w:r>
      <w:r w:rsidRPr="00293AC0">
        <w:rPr>
          <w:rFonts w:ascii="Sylfaen" w:hAnsi="Sylfaen"/>
          <w:color w:val="000000" w:themeColor="text1"/>
          <w:sz w:val="24"/>
          <w:szCs w:val="24"/>
          <w:lang w:val="ka-GE"/>
        </w:rPr>
        <w:t>ბის</w:t>
      </w:r>
      <w:r w:rsidR="00A51DC3" w:rsidRPr="00293AC0">
        <w:rPr>
          <w:rFonts w:ascii="Sylfaen" w:hAnsi="Sylfaen"/>
          <w:color w:val="000000" w:themeColor="text1"/>
          <w:sz w:val="24"/>
          <w:szCs w:val="24"/>
          <w:lang w:val="ka-GE"/>
        </w:rPr>
        <w:t>,</w:t>
      </w:r>
      <w:r w:rsidRPr="00293AC0">
        <w:rPr>
          <w:rFonts w:ascii="Sylfaen" w:hAnsi="Sylfaen"/>
          <w:color w:val="000000" w:themeColor="text1"/>
          <w:sz w:val="24"/>
          <w:szCs w:val="24"/>
          <w:lang w:val="ka-GE"/>
        </w:rPr>
        <w:t xml:space="preserve">  დროულად და სწორად გა</w:t>
      </w:r>
      <w:r w:rsidR="004B574E" w:rsidRPr="00293AC0">
        <w:rPr>
          <w:rFonts w:ascii="Sylfaen" w:hAnsi="Sylfaen"/>
          <w:color w:val="000000" w:themeColor="text1"/>
          <w:sz w:val="24"/>
          <w:szCs w:val="24"/>
          <w:lang w:val="ka-GE"/>
        </w:rPr>
        <w:t>ნ</w:t>
      </w:r>
      <w:r w:rsidRPr="00293AC0">
        <w:rPr>
          <w:rFonts w:ascii="Sylfaen" w:hAnsi="Sylfaen"/>
          <w:color w:val="000000" w:themeColor="text1"/>
          <w:sz w:val="24"/>
          <w:szCs w:val="24"/>
          <w:lang w:val="ka-GE"/>
        </w:rPr>
        <w:t>საზღვრ</w:t>
      </w:r>
      <w:r w:rsidR="004B574E" w:rsidRPr="00293AC0">
        <w:rPr>
          <w:rFonts w:ascii="Sylfaen" w:hAnsi="Sylfaen"/>
          <w:color w:val="000000" w:themeColor="text1"/>
          <w:sz w:val="24"/>
          <w:szCs w:val="24"/>
          <w:lang w:val="ka-GE"/>
        </w:rPr>
        <w:t>ა</w:t>
      </w:r>
      <w:r w:rsidR="008E7BD7" w:rsidRPr="00293AC0">
        <w:rPr>
          <w:rFonts w:ascii="Sylfaen" w:hAnsi="Sylfaen"/>
          <w:color w:val="000000" w:themeColor="text1"/>
          <w:sz w:val="24"/>
          <w:szCs w:val="24"/>
          <w:lang w:val="ka-GE"/>
        </w:rPr>
        <w:t>;</w:t>
      </w:r>
      <w:r w:rsidR="004B574E" w:rsidRPr="00293AC0">
        <w:rPr>
          <w:rFonts w:ascii="Sylfaen" w:hAnsi="Sylfaen"/>
          <w:color w:val="000000" w:themeColor="text1"/>
          <w:sz w:val="24"/>
          <w:szCs w:val="24"/>
          <w:lang w:val="ka-GE"/>
        </w:rPr>
        <w:t xml:space="preserve"> </w:t>
      </w:r>
    </w:p>
    <w:p w14:paraId="5CF98AD0" w14:textId="55CDD72C" w:rsidR="00355D9B" w:rsidRPr="00293AC0" w:rsidRDefault="00355D9B" w:rsidP="00355D9B">
      <w:pPr>
        <w:pStyle w:val="ListParagraph"/>
        <w:numPr>
          <w:ilvl w:val="0"/>
          <w:numId w:val="15"/>
        </w:numPr>
        <w:spacing w:line="276" w:lineRule="auto"/>
        <w:rPr>
          <w:rFonts w:ascii="Sylfaen" w:hAnsi="Sylfaen" w:cs="Sylfaen"/>
          <w:color w:val="002060"/>
          <w:sz w:val="24"/>
          <w:szCs w:val="24"/>
          <w:lang w:val="ka-GE"/>
        </w:rPr>
      </w:pPr>
      <w:r w:rsidRPr="00293AC0">
        <w:rPr>
          <w:rFonts w:ascii="Sylfaen" w:hAnsi="Sylfaen" w:cs="Sylfaen"/>
          <w:color w:val="000000" w:themeColor="text1"/>
          <w:sz w:val="24"/>
          <w:szCs w:val="24"/>
          <w:lang w:val="ka-GE"/>
        </w:rPr>
        <w:t>მოქმედება ბავშვის საუკეთესო ინტერესების საფუძველზე</w:t>
      </w:r>
      <w:r w:rsidR="008E7BD7" w:rsidRPr="00293AC0">
        <w:rPr>
          <w:rFonts w:ascii="Sylfaen" w:hAnsi="Sylfaen" w:cs="Sylfaen"/>
          <w:color w:val="000000" w:themeColor="text1"/>
          <w:sz w:val="24"/>
          <w:szCs w:val="24"/>
          <w:lang w:val="ka-GE"/>
        </w:rPr>
        <w:t>;</w:t>
      </w:r>
    </w:p>
    <w:p w14:paraId="1725B4F8" w14:textId="3E5D939C" w:rsidR="00C14793" w:rsidRPr="00293AC0" w:rsidRDefault="004B574E" w:rsidP="00A51DC3">
      <w:pPr>
        <w:pStyle w:val="ListParagraph"/>
        <w:numPr>
          <w:ilvl w:val="0"/>
          <w:numId w:val="15"/>
        </w:numPr>
        <w:spacing w:line="276" w:lineRule="auto"/>
        <w:rPr>
          <w:rFonts w:ascii="Sylfaen" w:hAnsi="Sylfaen" w:cs="Sylfaen"/>
          <w:color w:val="002060"/>
          <w:sz w:val="24"/>
          <w:szCs w:val="24"/>
          <w:lang w:val="ka-GE"/>
        </w:rPr>
      </w:pPr>
      <w:r w:rsidRPr="00293AC0">
        <w:rPr>
          <w:rFonts w:ascii="Sylfaen" w:hAnsi="Sylfaen"/>
          <w:color w:val="000000" w:themeColor="text1"/>
          <w:sz w:val="24"/>
          <w:szCs w:val="24"/>
          <w:lang w:val="ka-GE"/>
        </w:rPr>
        <w:t>მოქნილი უწყებათაშორისი თანამშრომლობა მრავლობითი საჭიროებების დასაკმაყოფილებლად და რისკების შესამცირებლად</w:t>
      </w:r>
      <w:r w:rsidR="008E7BD7" w:rsidRPr="00293AC0">
        <w:rPr>
          <w:rFonts w:ascii="Sylfaen" w:hAnsi="Sylfaen"/>
          <w:color w:val="000000" w:themeColor="text1"/>
          <w:sz w:val="24"/>
          <w:szCs w:val="24"/>
          <w:lang w:val="ka-GE"/>
        </w:rPr>
        <w:t>.</w:t>
      </w:r>
    </w:p>
    <w:p w14:paraId="6CDCFDE4" w14:textId="4ABD617A" w:rsidR="004B574E" w:rsidRPr="00293AC0" w:rsidRDefault="004B574E" w:rsidP="004B574E">
      <w:pPr>
        <w:spacing w:line="276" w:lineRule="auto"/>
        <w:jc w:val="both"/>
        <w:rPr>
          <w:rFonts w:ascii="Sylfaen" w:hAnsi="Sylfaen" w:cs="Sylfaen"/>
          <w:color w:val="000000" w:themeColor="text1"/>
          <w:sz w:val="24"/>
          <w:szCs w:val="24"/>
          <w:lang w:val="ka-GE"/>
        </w:rPr>
      </w:pPr>
      <w:r w:rsidRPr="00293AC0">
        <w:rPr>
          <w:rFonts w:ascii="Sylfaen" w:hAnsi="Sylfaen" w:cs="Sylfaen"/>
          <w:color w:val="000000" w:themeColor="text1"/>
          <w:sz w:val="24"/>
          <w:szCs w:val="24"/>
          <w:lang w:val="ka-GE"/>
        </w:rPr>
        <w:t xml:space="preserve">ამასთან, </w:t>
      </w:r>
      <w:r w:rsidR="00E75902" w:rsidRPr="00293AC0">
        <w:rPr>
          <w:rFonts w:ascii="Sylfaen" w:hAnsi="Sylfaen" w:cs="Sylfaen"/>
          <w:color w:val="000000" w:themeColor="text1"/>
          <w:sz w:val="24"/>
          <w:szCs w:val="24"/>
          <w:lang w:val="ka-GE"/>
        </w:rPr>
        <w:t xml:space="preserve">ამ პროცესში </w:t>
      </w:r>
      <w:r w:rsidRPr="00293AC0">
        <w:rPr>
          <w:rFonts w:ascii="Sylfaen" w:hAnsi="Sylfaen" w:cs="Sylfaen"/>
          <w:color w:val="000000" w:themeColor="text1"/>
          <w:sz w:val="24"/>
          <w:szCs w:val="24"/>
          <w:lang w:val="ka-GE"/>
        </w:rPr>
        <w:t>არსებითია ბავშვის მოსაზრებებისა და სურვილების გათვალისწინება, მათი ღირსებისა და ინდივიდუალური თავისებურებების პატივისცემა,</w:t>
      </w:r>
      <w:r w:rsidR="00E75902" w:rsidRPr="00293AC0">
        <w:rPr>
          <w:rFonts w:ascii="Sylfaen" w:hAnsi="Sylfaen" w:cs="Sylfaen"/>
          <w:color w:val="000000" w:themeColor="text1"/>
          <w:sz w:val="24"/>
          <w:szCs w:val="24"/>
          <w:lang w:val="ka-GE"/>
        </w:rPr>
        <w:t xml:space="preserve"> მათი აქტიური მონაწილეობის ხელშეწყობა. </w:t>
      </w:r>
    </w:p>
    <w:p w14:paraId="636B3AD5" w14:textId="129F04D8" w:rsidR="006E4DAA" w:rsidRPr="00293AC0" w:rsidRDefault="006E4DAA" w:rsidP="00730CF2">
      <w:pPr>
        <w:pStyle w:val="Heading2"/>
        <w:spacing w:after="160"/>
        <w:rPr>
          <w:rFonts w:ascii="Sylfaen" w:hAnsi="Sylfaen"/>
          <w:sz w:val="24"/>
          <w:szCs w:val="24"/>
          <w:lang w:val="ka-GE"/>
        </w:rPr>
      </w:pPr>
      <w:bookmarkStart w:id="6" w:name="_Toc36505210"/>
      <w:r w:rsidRPr="00293AC0">
        <w:rPr>
          <w:rFonts w:ascii="Sylfaen" w:hAnsi="Sylfaen"/>
          <w:b/>
          <w:color w:val="auto"/>
          <w:sz w:val="24"/>
          <w:szCs w:val="24"/>
          <w:lang w:val="ka-GE"/>
        </w:rPr>
        <w:t xml:space="preserve">4.2. </w:t>
      </w:r>
      <w:r w:rsidRPr="00293AC0">
        <w:rPr>
          <w:rFonts w:ascii="Sylfaen" w:hAnsi="Sylfaen" w:cs="Sylfaen"/>
          <w:b/>
          <w:color w:val="auto"/>
          <w:sz w:val="24"/>
          <w:szCs w:val="24"/>
          <w:lang w:val="ka-GE"/>
        </w:rPr>
        <w:t>ბავშვის</w:t>
      </w:r>
      <w:r w:rsidRPr="00293AC0">
        <w:rPr>
          <w:rFonts w:ascii="Sylfaen" w:hAnsi="Sylfaen"/>
          <w:b/>
          <w:color w:val="auto"/>
          <w:sz w:val="24"/>
          <w:szCs w:val="24"/>
          <w:lang w:val="ka-GE"/>
        </w:rPr>
        <w:t xml:space="preserve"> </w:t>
      </w:r>
      <w:r w:rsidRPr="00293AC0">
        <w:rPr>
          <w:rFonts w:ascii="Sylfaen" w:hAnsi="Sylfaen" w:cs="Sylfaen"/>
          <w:b/>
          <w:color w:val="auto"/>
          <w:sz w:val="24"/>
          <w:szCs w:val="24"/>
          <w:lang w:val="ka-GE"/>
        </w:rPr>
        <w:t>უფლებების</w:t>
      </w:r>
      <w:r w:rsidRPr="00293AC0">
        <w:rPr>
          <w:rFonts w:ascii="Sylfaen" w:hAnsi="Sylfaen"/>
          <w:b/>
          <w:color w:val="auto"/>
          <w:sz w:val="24"/>
          <w:szCs w:val="24"/>
          <w:lang w:val="ka-GE"/>
        </w:rPr>
        <w:t xml:space="preserve"> </w:t>
      </w:r>
      <w:r w:rsidRPr="00293AC0">
        <w:rPr>
          <w:rFonts w:ascii="Sylfaen" w:hAnsi="Sylfaen" w:cs="Sylfaen"/>
          <w:b/>
          <w:color w:val="auto"/>
          <w:sz w:val="24"/>
          <w:szCs w:val="24"/>
          <w:lang w:val="ka-GE"/>
        </w:rPr>
        <w:t>დაცვაზე</w:t>
      </w:r>
      <w:r w:rsidRPr="00293AC0">
        <w:rPr>
          <w:rFonts w:ascii="Sylfaen" w:hAnsi="Sylfaen"/>
          <w:b/>
          <w:color w:val="auto"/>
          <w:sz w:val="24"/>
          <w:szCs w:val="24"/>
          <w:lang w:val="ka-GE"/>
        </w:rPr>
        <w:t xml:space="preserve"> </w:t>
      </w:r>
      <w:r w:rsidRPr="00293AC0">
        <w:rPr>
          <w:rFonts w:ascii="Sylfaen" w:hAnsi="Sylfaen" w:cs="Sylfaen"/>
          <w:b/>
          <w:color w:val="auto"/>
          <w:sz w:val="24"/>
          <w:szCs w:val="24"/>
          <w:lang w:val="ka-GE"/>
        </w:rPr>
        <w:t>ორიენტირება</w:t>
      </w:r>
      <w:bookmarkEnd w:id="6"/>
      <w:r w:rsidRPr="00293AC0">
        <w:rPr>
          <w:rFonts w:ascii="Sylfaen" w:hAnsi="Sylfaen"/>
          <w:b/>
          <w:color w:val="auto"/>
          <w:sz w:val="24"/>
          <w:szCs w:val="24"/>
          <w:lang w:val="ka-GE"/>
        </w:rPr>
        <w:t xml:space="preserve"> </w:t>
      </w:r>
    </w:p>
    <w:p w14:paraId="170326CB" w14:textId="6466138B" w:rsidR="00E65BDA" w:rsidRPr="00293AC0" w:rsidRDefault="00F708D3" w:rsidP="00E65BDA">
      <w:pPr>
        <w:spacing w:line="276" w:lineRule="auto"/>
        <w:jc w:val="both"/>
        <w:rPr>
          <w:rFonts w:ascii="Sylfaen" w:hAnsi="Sylfaen"/>
          <w:sz w:val="24"/>
          <w:szCs w:val="24"/>
          <w:lang w:val="ka-GE"/>
        </w:rPr>
      </w:pPr>
      <w:r w:rsidRPr="00293AC0">
        <w:rPr>
          <w:rFonts w:ascii="Sylfaen" w:hAnsi="Sylfaen"/>
          <w:color w:val="000000" w:themeColor="text1"/>
          <w:sz w:val="24"/>
          <w:szCs w:val="24"/>
          <w:lang w:val="ka-GE"/>
        </w:rPr>
        <w:t xml:space="preserve">ბავშვის უფლებებზე დაფუძნებული მიდგომა წარმოადგენს ადამიანის განვითარების კონცეპტუალურ ჩარჩოს, რომელიც ეფუძნება ბავშვის უფლებების საერთაშორისოდ აღიარებულ სტანდარტებს და მიმართულია </w:t>
      </w:r>
      <w:r w:rsidR="005A06F7" w:rsidRPr="00293AC0">
        <w:rPr>
          <w:rFonts w:ascii="Sylfaen" w:hAnsi="Sylfaen"/>
          <w:color w:val="000000" w:themeColor="text1"/>
          <w:sz w:val="24"/>
          <w:szCs w:val="24"/>
          <w:lang w:val="ka-GE"/>
        </w:rPr>
        <w:t xml:space="preserve">ბავშვის უფლებების </w:t>
      </w:r>
      <w:r w:rsidR="003D4A48" w:rsidRPr="00293AC0">
        <w:rPr>
          <w:rFonts w:ascii="Sylfaen" w:hAnsi="Sylfaen"/>
          <w:color w:val="000000" w:themeColor="text1"/>
          <w:sz w:val="24"/>
          <w:szCs w:val="24"/>
          <w:lang w:val="ka-GE"/>
        </w:rPr>
        <w:t>დაცვი</w:t>
      </w:r>
      <w:r w:rsidR="005A06F7" w:rsidRPr="00293AC0">
        <w:rPr>
          <w:rFonts w:ascii="Sylfaen" w:hAnsi="Sylfaen"/>
          <w:color w:val="000000" w:themeColor="text1"/>
          <w:sz w:val="24"/>
          <w:szCs w:val="24"/>
          <w:lang w:val="ka-GE"/>
        </w:rPr>
        <w:t>ს</w:t>
      </w:r>
      <w:r w:rsidR="003D4A48" w:rsidRPr="00293AC0">
        <w:rPr>
          <w:rFonts w:ascii="Sylfaen" w:hAnsi="Sylfaen"/>
          <w:color w:val="000000" w:themeColor="text1"/>
          <w:sz w:val="24"/>
          <w:szCs w:val="24"/>
          <w:lang w:val="ka-GE"/>
        </w:rPr>
        <w:t>ა და</w:t>
      </w:r>
      <w:r w:rsidR="005A06F7" w:rsidRPr="00293AC0">
        <w:rPr>
          <w:rFonts w:ascii="Sylfaen" w:hAnsi="Sylfaen"/>
          <w:color w:val="000000" w:themeColor="text1"/>
          <w:sz w:val="24"/>
          <w:szCs w:val="24"/>
          <w:lang w:val="ka-GE"/>
        </w:rPr>
        <w:t xml:space="preserve"> </w:t>
      </w:r>
      <w:r w:rsidR="003D4A48" w:rsidRPr="00293AC0">
        <w:rPr>
          <w:rFonts w:ascii="Sylfaen" w:hAnsi="Sylfaen"/>
          <w:color w:val="000000" w:themeColor="text1"/>
          <w:sz w:val="24"/>
          <w:szCs w:val="24"/>
          <w:lang w:val="ka-GE"/>
        </w:rPr>
        <w:t>რეალიზებისკენ</w:t>
      </w:r>
      <w:r w:rsidR="005A06F7" w:rsidRPr="00293AC0">
        <w:rPr>
          <w:rFonts w:ascii="Sylfaen" w:hAnsi="Sylfaen"/>
          <w:color w:val="000000" w:themeColor="text1"/>
          <w:sz w:val="24"/>
          <w:szCs w:val="24"/>
          <w:lang w:val="ka-GE"/>
        </w:rPr>
        <w:t>.</w:t>
      </w:r>
      <w:r w:rsidR="00E65BDA" w:rsidRPr="00293AC0">
        <w:rPr>
          <w:rFonts w:ascii="Sylfaen" w:hAnsi="Sylfaen"/>
          <w:color w:val="000000" w:themeColor="text1"/>
          <w:sz w:val="24"/>
          <w:szCs w:val="24"/>
          <w:lang w:val="ka-GE"/>
        </w:rPr>
        <w:t xml:space="preserve"> </w:t>
      </w:r>
      <w:r w:rsidR="00E65BDA" w:rsidRPr="00293AC0">
        <w:rPr>
          <w:rFonts w:ascii="Sylfaen" w:hAnsi="Sylfaen"/>
          <w:sz w:val="24"/>
          <w:szCs w:val="24"/>
          <w:lang w:val="ka-GE"/>
        </w:rPr>
        <w:t xml:space="preserve">ბავშვის უფლებებზე დაფუძნებული მიდგომა ეყრდნობა სახელმწიფოს სამართლებრივ და მორალურ ვალდებულებას დაიცვას ყველა ბავშვის უფლება და, ასევე, </w:t>
      </w:r>
      <w:r w:rsidR="00E65BDA" w:rsidRPr="00293AC0">
        <w:rPr>
          <w:rFonts w:ascii="Sylfaen" w:hAnsi="Sylfaen"/>
          <w:sz w:val="24"/>
          <w:szCs w:val="24"/>
          <w:lang w:val="ka-GE"/>
        </w:rPr>
        <w:lastRenderedPageBreak/>
        <w:t xml:space="preserve">მოიაზრებს ბავშვებისა და მათი ოჯახების გაძლიერებასა და სოლიდარობას  მათ მიერ საკუთარი უფლებების დაცვის მოთხოვნის მიზნით. </w:t>
      </w:r>
    </w:p>
    <w:p w14:paraId="22FF65EB" w14:textId="5CEDBB24" w:rsidR="00E65BDA" w:rsidRPr="00293AC0" w:rsidRDefault="00E65BDA" w:rsidP="00E65BDA">
      <w:pPr>
        <w:spacing w:line="276" w:lineRule="auto"/>
        <w:jc w:val="both"/>
        <w:rPr>
          <w:rFonts w:ascii="Sylfaen" w:hAnsi="Sylfaen"/>
          <w:sz w:val="24"/>
          <w:szCs w:val="24"/>
          <w:lang w:val="ka-GE"/>
        </w:rPr>
      </w:pPr>
      <w:r w:rsidRPr="00293AC0">
        <w:rPr>
          <w:rFonts w:ascii="Sylfaen" w:hAnsi="Sylfaen"/>
          <w:sz w:val="24"/>
          <w:szCs w:val="24"/>
          <w:lang w:val="ka-GE"/>
        </w:rPr>
        <w:t>ბავშვის უფლებათა კოდექსი ქართულ ნორმატიულ სივრცეში ბავშვის ულებებზე დაფუძნებული მიდგომის დეკლარირების მაგალითია. ბავშვის უფლებათა კოდექსის მიხედვით</w:t>
      </w:r>
      <w:r w:rsidR="008E7BD7" w:rsidRPr="00293AC0">
        <w:rPr>
          <w:rFonts w:ascii="Sylfaen" w:hAnsi="Sylfaen"/>
          <w:sz w:val="24"/>
          <w:szCs w:val="24"/>
          <w:lang w:val="ka-GE"/>
        </w:rPr>
        <w:t>,</w:t>
      </w:r>
      <w:r w:rsidRPr="00293AC0">
        <w:rPr>
          <w:rFonts w:ascii="Sylfaen" w:hAnsi="Sylfaen"/>
          <w:sz w:val="24"/>
          <w:szCs w:val="24"/>
          <w:lang w:val="ka-GE"/>
        </w:rPr>
        <w:t xml:space="preserve"> ბავშვის საუკეთესო ინტერესები გულისხმობს ბავშვის უსაფრთხოების, კეთილდღეობის, ჯანმრთელობის დაცვის, განათლების, განვითარების და სხვა ინტერესებს, რომლებიც განისაზღვრება კოდექსით, საქართველოს კონსტიტუციის, გაერთიანებული ერების ორგანიზაციის ბავშვის უფლებათა კონვენციის, მისი დამატებითი ოქმების და სხვა საერთაშორისო ხელშეკრულებებისა და ბავშვის ინდივიდუალური მახასიათებლების შესაბამისად, აგრეთვე, მისი მონაწილეობით და აზრის გათვალისწინებით (მუხლი 3).</w:t>
      </w:r>
    </w:p>
    <w:p w14:paraId="3AF5B194" w14:textId="5A1C4C46" w:rsidR="00E65BDA" w:rsidRPr="00293AC0" w:rsidRDefault="00E65BDA" w:rsidP="00E65BDA">
      <w:pPr>
        <w:spacing w:line="276" w:lineRule="auto"/>
        <w:jc w:val="both"/>
        <w:rPr>
          <w:rFonts w:ascii="Sylfaen" w:hAnsi="Sylfaen"/>
          <w:sz w:val="24"/>
          <w:szCs w:val="24"/>
          <w:lang w:val="ka-GE"/>
        </w:rPr>
      </w:pPr>
      <w:r w:rsidRPr="00293AC0">
        <w:rPr>
          <w:rFonts w:ascii="Sylfaen" w:hAnsi="Sylfaen"/>
          <w:sz w:val="24"/>
          <w:szCs w:val="24"/>
          <w:lang w:val="ka-GE"/>
        </w:rPr>
        <w:t>ბავშვის უფლებებზე დაფუძნებული მიდგომის ჭრილში  ბავშვის საუკეთესო ინტერესის პრინციპსა და ბავშვის უფლებებს შორის ურთიერთმიმართების გააზრება ბავშ</w:t>
      </w:r>
      <w:r w:rsidR="00F510D9" w:rsidRPr="00293AC0">
        <w:rPr>
          <w:rFonts w:ascii="Sylfaen" w:hAnsi="Sylfaen"/>
          <w:sz w:val="24"/>
          <w:szCs w:val="24"/>
          <w:lang w:val="ka-GE"/>
        </w:rPr>
        <w:t>ვ</w:t>
      </w:r>
      <w:r w:rsidR="005D6BCE" w:rsidRPr="00293AC0">
        <w:rPr>
          <w:rFonts w:ascii="Sylfaen" w:hAnsi="Sylfaen"/>
          <w:sz w:val="24"/>
          <w:szCs w:val="24"/>
          <w:lang w:val="ka-GE"/>
        </w:rPr>
        <w:t>თა</w:t>
      </w:r>
      <w:r w:rsidRPr="00293AC0">
        <w:rPr>
          <w:rFonts w:ascii="Sylfaen" w:hAnsi="Sylfaen"/>
          <w:sz w:val="24"/>
          <w:szCs w:val="24"/>
          <w:lang w:val="ka-GE"/>
        </w:rPr>
        <w:t xml:space="preserve"> </w:t>
      </w:r>
      <w:r w:rsidR="008E7BD7" w:rsidRPr="00293AC0">
        <w:rPr>
          <w:rFonts w:ascii="Sylfaen" w:hAnsi="Sylfaen"/>
          <w:sz w:val="24"/>
          <w:szCs w:val="24"/>
          <w:lang w:val="ka-GE"/>
        </w:rPr>
        <w:t>დაცვაში</w:t>
      </w:r>
      <w:r w:rsidRPr="00293AC0">
        <w:rPr>
          <w:rFonts w:ascii="Sylfaen" w:hAnsi="Sylfaen"/>
          <w:sz w:val="24"/>
          <w:szCs w:val="24"/>
          <w:lang w:val="ka-GE"/>
        </w:rPr>
        <w:t xml:space="preserve"> ჩართული უწყებებისა და პირებისთვის საკვანძო  საკითხია. ბავშვის საუკეთესო ინტერესის დაცვა უნდა </w:t>
      </w:r>
      <w:r w:rsidR="00F510D9" w:rsidRPr="00293AC0">
        <w:rPr>
          <w:rFonts w:ascii="Sylfaen" w:hAnsi="Sylfaen"/>
          <w:sz w:val="24"/>
          <w:szCs w:val="24"/>
          <w:lang w:val="ka-GE"/>
        </w:rPr>
        <w:t>განიხილებოდეს</w:t>
      </w:r>
      <w:r w:rsidRPr="00293AC0">
        <w:rPr>
          <w:rFonts w:ascii="Sylfaen" w:hAnsi="Sylfaen"/>
          <w:sz w:val="24"/>
          <w:szCs w:val="24"/>
          <w:lang w:val="ka-GE"/>
        </w:rPr>
        <w:t xml:space="preserve"> როგორც ზოგადი პრინციპი, რომელიც  ბავშვის ნებისმიერი უფლების დაცვის პროცესში მსჯელობისას</w:t>
      </w:r>
      <w:r w:rsidR="008E7BD7" w:rsidRPr="00293AC0">
        <w:rPr>
          <w:rFonts w:ascii="Sylfaen" w:hAnsi="Sylfaen"/>
          <w:sz w:val="24"/>
          <w:szCs w:val="24"/>
          <w:lang w:val="ka-GE"/>
        </w:rPr>
        <w:t xml:space="preserve"> მხედველობაში უნდა იქნას მიღებული</w:t>
      </w:r>
      <w:r w:rsidRPr="00293AC0">
        <w:rPr>
          <w:rFonts w:ascii="Sylfaen" w:hAnsi="Sylfaen"/>
          <w:sz w:val="24"/>
          <w:szCs w:val="24"/>
          <w:lang w:val="ka-GE"/>
        </w:rPr>
        <w:t xml:space="preserve">. </w:t>
      </w:r>
      <w:r w:rsidR="00F510D9" w:rsidRPr="00293AC0">
        <w:rPr>
          <w:rFonts w:ascii="Sylfaen" w:hAnsi="Sylfaen"/>
          <w:sz w:val="24"/>
          <w:szCs w:val="24"/>
          <w:lang w:val="ka-GE"/>
        </w:rPr>
        <w:t>არსებითია</w:t>
      </w:r>
      <w:r w:rsidRPr="00293AC0">
        <w:rPr>
          <w:rFonts w:ascii="Sylfaen" w:hAnsi="Sylfaen"/>
          <w:sz w:val="24"/>
          <w:szCs w:val="24"/>
          <w:lang w:val="ka-GE"/>
        </w:rPr>
        <w:t xml:space="preserve"> ბავშვის საუკეთესო ინტერესის დადგენის პროცესის </w:t>
      </w:r>
      <w:r w:rsidR="00F510D9" w:rsidRPr="00293AC0">
        <w:rPr>
          <w:rFonts w:ascii="Sylfaen" w:hAnsi="Sylfaen"/>
          <w:sz w:val="24"/>
          <w:szCs w:val="24"/>
          <w:lang w:val="ka-GE"/>
        </w:rPr>
        <w:t xml:space="preserve">რეგულირება, რომელიც განსაზღვრავს </w:t>
      </w:r>
      <w:r w:rsidRPr="00293AC0">
        <w:rPr>
          <w:rFonts w:ascii="Sylfaen" w:hAnsi="Sylfaen"/>
          <w:sz w:val="24"/>
          <w:szCs w:val="24"/>
          <w:lang w:val="ka-GE"/>
        </w:rPr>
        <w:t>ბავშვის შესახებ გადაწყვეტილების მიღების პროცეს</w:t>
      </w:r>
      <w:r w:rsidR="00F510D9" w:rsidRPr="00293AC0">
        <w:rPr>
          <w:rFonts w:ascii="Sylfaen" w:hAnsi="Sylfaen"/>
          <w:sz w:val="24"/>
          <w:szCs w:val="24"/>
          <w:lang w:val="ka-GE"/>
        </w:rPr>
        <w:t>შ</w:t>
      </w:r>
      <w:r w:rsidRPr="00293AC0">
        <w:rPr>
          <w:rFonts w:ascii="Sylfaen" w:hAnsi="Sylfaen"/>
          <w:sz w:val="24"/>
          <w:szCs w:val="24"/>
          <w:lang w:val="ka-GE"/>
        </w:rPr>
        <w:t xml:space="preserve">ი ჩართული მხარეების ქცევის წესებსა და </w:t>
      </w:r>
      <w:r w:rsidR="00F510D9" w:rsidRPr="00293AC0">
        <w:rPr>
          <w:rFonts w:ascii="Sylfaen" w:hAnsi="Sylfaen"/>
          <w:sz w:val="24"/>
          <w:szCs w:val="24"/>
          <w:lang w:val="ka-GE"/>
        </w:rPr>
        <w:t>პრაქტიკის ფორმებს</w:t>
      </w:r>
      <w:r w:rsidRPr="00293AC0">
        <w:rPr>
          <w:rFonts w:ascii="Sylfaen" w:hAnsi="Sylfaen"/>
          <w:sz w:val="24"/>
          <w:szCs w:val="24"/>
          <w:lang w:val="ka-GE"/>
        </w:rPr>
        <w:t>.  ბავშვის საუკეთესო ინტერესი</w:t>
      </w:r>
      <w:r w:rsidR="00F510D9" w:rsidRPr="00293AC0">
        <w:rPr>
          <w:rFonts w:ascii="Sylfaen" w:hAnsi="Sylfaen"/>
          <w:sz w:val="24"/>
          <w:szCs w:val="24"/>
          <w:lang w:val="ka-GE"/>
        </w:rPr>
        <w:t>,</w:t>
      </w:r>
      <w:r w:rsidRPr="00293AC0">
        <w:rPr>
          <w:rFonts w:ascii="Sylfaen" w:hAnsi="Sylfaen"/>
          <w:sz w:val="24"/>
          <w:szCs w:val="24"/>
          <w:lang w:val="ka-GE"/>
        </w:rPr>
        <w:t xml:space="preserve"> მათი აზრის გათვალისწინებით</w:t>
      </w:r>
      <w:r w:rsidR="00F510D9" w:rsidRPr="00293AC0">
        <w:rPr>
          <w:rFonts w:ascii="Sylfaen" w:hAnsi="Sylfaen"/>
          <w:sz w:val="24"/>
          <w:szCs w:val="24"/>
          <w:lang w:val="ka-GE"/>
        </w:rPr>
        <w:t>,</w:t>
      </w:r>
      <w:r w:rsidRPr="00293AC0">
        <w:rPr>
          <w:rFonts w:ascii="Sylfaen" w:hAnsi="Sylfaen"/>
          <w:sz w:val="24"/>
          <w:szCs w:val="24"/>
          <w:lang w:val="ka-GE"/>
        </w:rPr>
        <w:t xml:space="preserve"> ყველა იმ ქმედებასთან მიმართებაში უნდა იყოს განხილული, რომელიც </w:t>
      </w:r>
      <w:r w:rsidR="00F510D9" w:rsidRPr="00293AC0">
        <w:rPr>
          <w:rFonts w:ascii="Sylfaen" w:hAnsi="Sylfaen"/>
          <w:sz w:val="24"/>
          <w:szCs w:val="24"/>
          <w:lang w:val="ka-GE"/>
        </w:rPr>
        <w:t>ბავშვ</w:t>
      </w:r>
      <w:r w:rsidRPr="00293AC0">
        <w:rPr>
          <w:rFonts w:ascii="Sylfaen" w:hAnsi="Sylfaen"/>
          <w:sz w:val="24"/>
          <w:szCs w:val="24"/>
          <w:lang w:val="ka-GE"/>
        </w:rPr>
        <w:t>ს ეხება ან გავლენა</w:t>
      </w:r>
      <w:r w:rsidR="00F510D9" w:rsidRPr="00293AC0">
        <w:rPr>
          <w:rFonts w:ascii="Sylfaen" w:hAnsi="Sylfaen"/>
          <w:sz w:val="24"/>
          <w:szCs w:val="24"/>
          <w:lang w:val="ka-GE"/>
        </w:rPr>
        <w:t>ს ახდენს</w:t>
      </w:r>
      <w:r w:rsidRPr="00293AC0">
        <w:rPr>
          <w:rFonts w:ascii="Sylfaen" w:hAnsi="Sylfaen"/>
          <w:sz w:val="24"/>
          <w:szCs w:val="24"/>
          <w:lang w:val="ka-GE"/>
        </w:rPr>
        <w:t xml:space="preserve"> </w:t>
      </w:r>
      <w:r w:rsidR="00F510D9" w:rsidRPr="00293AC0">
        <w:rPr>
          <w:rFonts w:ascii="Sylfaen" w:hAnsi="Sylfaen"/>
          <w:sz w:val="24"/>
          <w:szCs w:val="24"/>
          <w:lang w:val="ka-GE"/>
        </w:rPr>
        <w:t>მას</w:t>
      </w:r>
      <w:r w:rsidRPr="00293AC0">
        <w:rPr>
          <w:rFonts w:ascii="Sylfaen" w:hAnsi="Sylfaen"/>
          <w:sz w:val="24"/>
          <w:szCs w:val="24"/>
          <w:lang w:val="ka-GE"/>
        </w:rPr>
        <w:t>ზე.</w:t>
      </w:r>
    </w:p>
    <w:p w14:paraId="76C54648" w14:textId="36D96851" w:rsidR="00514BEC" w:rsidRPr="00293AC0" w:rsidRDefault="007E7FA3" w:rsidP="00E9380C">
      <w:pPr>
        <w:spacing w:line="276" w:lineRule="auto"/>
        <w:jc w:val="both"/>
        <w:rPr>
          <w:rFonts w:ascii="Sylfaen" w:hAnsi="Sylfaen"/>
          <w:color w:val="000000" w:themeColor="text1"/>
          <w:sz w:val="24"/>
          <w:szCs w:val="24"/>
          <w:lang w:val="ka-GE"/>
        </w:rPr>
      </w:pPr>
      <w:r w:rsidRPr="00293AC0">
        <w:rPr>
          <w:rFonts w:ascii="Sylfaen" w:hAnsi="Sylfaen"/>
          <w:color w:val="000000" w:themeColor="text1"/>
          <w:sz w:val="24"/>
          <w:szCs w:val="24"/>
          <w:lang w:val="ka-GE"/>
        </w:rPr>
        <w:t>საქართველოს ბავშვ</w:t>
      </w:r>
      <w:r w:rsidR="008E7BD7" w:rsidRPr="00293AC0">
        <w:rPr>
          <w:rFonts w:ascii="Sylfaen" w:hAnsi="Sylfaen"/>
          <w:color w:val="000000" w:themeColor="text1"/>
          <w:sz w:val="24"/>
          <w:szCs w:val="24"/>
          <w:lang w:val="ka-GE"/>
        </w:rPr>
        <w:t>ის</w:t>
      </w:r>
      <w:r w:rsidRPr="00293AC0">
        <w:rPr>
          <w:rFonts w:ascii="Sylfaen" w:hAnsi="Sylfaen"/>
          <w:color w:val="000000" w:themeColor="text1"/>
          <w:sz w:val="24"/>
          <w:szCs w:val="24"/>
          <w:lang w:val="ka-GE"/>
        </w:rPr>
        <w:t xml:space="preserve"> </w:t>
      </w:r>
      <w:r w:rsidR="008E7BD7" w:rsidRPr="00293AC0">
        <w:rPr>
          <w:rFonts w:ascii="Sylfaen" w:hAnsi="Sylfaen"/>
          <w:color w:val="000000" w:themeColor="text1"/>
          <w:sz w:val="24"/>
          <w:szCs w:val="24"/>
          <w:lang w:val="ka-GE"/>
        </w:rPr>
        <w:t xml:space="preserve">უფლებათა </w:t>
      </w:r>
      <w:r w:rsidRPr="00293AC0">
        <w:rPr>
          <w:rFonts w:ascii="Sylfaen" w:hAnsi="Sylfaen"/>
          <w:color w:val="000000" w:themeColor="text1"/>
          <w:sz w:val="24"/>
          <w:szCs w:val="24"/>
          <w:lang w:val="ka-GE"/>
        </w:rPr>
        <w:t xml:space="preserve">კოდექსი ეფუძნება </w:t>
      </w:r>
      <w:r w:rsidRPr="00293AC0">
        <w:rPr>
          <w:rFonts w:ascii="Sylfaen" w:hAnsi="Sylfaen" w:cs="Sylfaen"/>
          <w:color w:val="000000" w:themeColor="text1"/>
          <w:sz w:val="24"/>
          <w:szCs w:val="24"/>
          <w:lang w:val="ka-GE"/>
        </w:rPr>
        <w:t>გაეროს კონვენციას ბავშვის უფლებების შესახებ, რომელიც ბავშვებს და 18 წლამდე მოზარდებს ანიჭებს მთელ რიგ უფლებებს, როგორ</w:t>
      </w:r>
      <w:r w:rsidR="008E7BD7" w:rsidRPr="00293AC0">
        <w:rPr>
          <w:rFonts w:ascii="Sylfaen" w:hAnsi="Sylfaen" w:cs="Sylfaen"/>
          <w:color w:val="000000" w:themeColor="text1"/>
          <w:sz w:val="24"/>
          <w:szCs w:val="24"/>
          <w:lang w:val="ka-GE"/>
        </w:rPr>
        <w:t>ებ</w:t>
      </w:r>
      <w:r w:rsidR="00592EBB" w:rsidRPr="00293AC0">
        <w:rPr>
          <w:rFonts w:ascii="Sylfaen" w:hAnsi="Sylfaen" w:cs="Sylfaen"/>
          <w:color w:val="000000" w:themeColor="text1"/>
          <w:sz w:val="24"/>
          <w:szCs w:val="24"/>
          <w:lang w:val="ka-GE"/>
        </w:rPr>
        <w:t>ი</w:t>
      </w:r>
      <w:r w:rsidRPr="00293AC0">
        <w:rPr>
          <w:rFonts w:ascii="Sylfaen" w:hAnsi="Sylfaen" w:cs="Sylfaen"/>
          <w:color w:val="000000" w:themeColor="text1"/>
          <w:sz w:val="24"/>
          <w:szCs w:val="24"/>
          <w:lang w:val="ka-GE"/>
        </w:rPr>
        <w:t>ცაა</w:t>
      </w:r>
      <w:r w:rsidR="008E7BD7" w:rsidRPr="00293AC0">
        <w:rPr>
          <w:rFonts w:ascii="Sylfaen" w:hAnsi="Sylfaen" w:cs="Sylfaen"/>
          <w:color w:val="000000" w:themeColor="text1"/>
          <w:sz w:val="24"/>
          <w:szCs w:val="24"/>
          <w:lang w:val="ka-GE"/>
        </w:rPr>
        <w:t>:</w:t>
      </w:r>
      <w:r w:rsidR="00E9380C" w:rsidRPr="00293AC0">
        <w:rPr>
          <w:rFonts w:ascii="Sylfaen" w:hAnsi="Sylfaen" w:cs="Sylfaen"/>
          <w:color w:val="000000" w:themeColor="text1"/>
          <w:sz w:val="24"/>
          <w:szCs w:val="24"/>
          <w:lang w:val="ka-GE"/>
        </w:rPr>
        <w:t xml:space="preserve"> </w:t>
      </w:r>
      <w:r w:rsidR="0065616E" w:rsidRPr="00293AC0">
        <w:rPr>
          <w:rFonts w:ascii="Sylfaen" w:hAnsi="Sylfaen"/>
          <w:color w:val="000000" w:themeColor="text1"/>
          <w:sz w:val="24"/>
          <w:szCs w:val="24"/>
          <w:lang w:val="ka-GE"/>
        </w:rPr>
        <w:t>ბავშვის სიცოცხლისა და განვითარების</w:t>
      </w:r>
      <w:r w:rsidR="00E9380C" w:rsidRPr="00293AC0">
        <w:rPr>
          <w:rFonts w:ascii="Sylfaen" w:hAnsi="Sylfaen"/>
          <w:color w:val="000000" w:themeColor="text1"/>
          <w:sz w:val="24"/>
          <w:szCs w:val="24"/>
          <w:lang w:val="ka-GE"/>
        </w:rPr>
        <w:t xml:space="preserve"> უფლებ</w:t>
      </w:r>
      <w:r w:rsidRPr="00293AC0">
        <w:rPr>
          <w:rFonts w:ascii="Sylfaen" w:hAnsi="Sylfaen"/>
          <w:color w:val="000000" w:themeColor="text1"/>
          <w:sz w:val="24"/>
          <w:szCs w:val="24"/>
          <w:lang w:val="ka-GE"/>
        </w:rPr>
        <w:t>ა</w:t>
      </w:r>
      <w:r w:rsidR="00E9380C" w:rsidRPr="00293AC0">
        <w:rPr>
          <w:rFonts w:ascii="Sylfaen" w:hAnsi="Sylfaen"/>
          <w:color w:val="000000" w:themeColor="text1"/>
          <w:sz w:val="24"/>
          <w:szCs w:val="24"/>
          <w:lang w:val="ka-GE"/>
        </w:rPr>
        <w:t xml:space="preserve">; </w:t>
      </w:r>
      <w:r w:rsidRPr="00293AC0">
        <w:rPr>
          <w:rFonts w:ascii="Sylfaen" w:hAnsi="Sylfaen"/>
          <w:color w:val="000000" w:themeColor="text1"/>
          <w:sz w:val="24"/>
          <w:szCs w:val="24"/>
          <w:lang w:val="ka-GE"/>
        </w:rPr>
        <w:t>ჯანდაცვისა და განათლების ხელმისაწვდომობ</w:t>
      </w:r>
      <w:r w:rsidR="00E9380C" w:rsidRPr="00293AC0">
        <w:rPr>
          <w:rFonts w:ascii="Sylfaen" w:hAnsi="Sylfaen"/>
          <w:color w:val="000000" w:themeColor="text1"/>
          <w:sz w:val="24"/>
          <w:szCs w:val="24"/>
          <w:lang w:val="ka-GE"/>
        </w:rPr>
        <w:t>ის უფლებ</w:t>
      </w:r>
      <w:r w:rsidRPr="00293AC0">
        <w:rPr>
          <w:rFonts w:ascii="Sylfaen" w:hAnsi="Sylfaen"/>
          <w:color w:val="000000" w:themeColor="text1"/>
          <w:sz w:val="24"/>
          <w:szCs w:val="24"/>
          <w:lang w:val="ka-GE"/>
        </w:rPr>
        <w:t>ა</w:t>
      </w:r>
      <w:r w:rsidR="00E9380C" w:rsidRPr="00293AC0">
        <w:rPr>
          <w:rFonts w:ascii="Sylfaen" w:hAnsi="Sylfaen"/>
          <w:color w:val="000000" w:themeColor="text1"/>
          <w:sz w:val="24"/>
          <w:szCs w:val="24"/>
          <w:lang w:val="ka-GE"/>
        </w:rPr>
        <w:t xml:space="preserve">; </w:t>
      </w:r>
      <w:r w:rsidR="0065616E" w:rsidRPr="00293AC0">
        <w:rPr>
          <w:rFonts w:ascii="Sylfaen" w:hAnsi="Sylfaen"/>
          <w:color w:val="000000" w:themeColor="text1"/>
          <w:sz w:val="24"/>
          <w:szCs w:val="24"/>
          <w:lang w:val="ka-GE"/>
        </w:rPr>
        <w:t xml:space="preserve">თამაშისა და დასვენების უფლება; </w:t>
      </w:r>
      <w:r w:rsidR="0065616E" w:rsidRPr="00293AC0">
        <w:rPr>
          <w:rFonts w:ascii="Sylfaen" w:hAnsi="Sylfaen" w:cs="Sylfaen"/>
          <w:color w:val="000000" w:themeColor="text1"/>
          <w:sz w:val="24"/>
          <w:szCs w:val="24"/>
          <w:lang w:val="ka-GE"/>
        </w:rPr>
        <w:t>ოჯახში ცხოვრებისა და პიროვნული</w:t>
      </w:r>
      <w:r w:rsidRPr="00293AC0">
        <w:rPr>
          <w:rFonts w:ascii="Sylfaen" w:hAnsi="Sylfaen"/>
          <w:color w:val="000000" w:themeColor="text1"/>
          <w:sz w:val="24"/>
          <w:szCs w:val="24"/>
          <w:lang w:val="ka-GE"/>
        </w:rPr>
        <w:t xml:space="preserve"> განვითარებ</w:t>
      </w:r>
      <w:r w:rsidR="00E9380C" w:rsidRPr="00293AC0">
        <w:rPr>
          <w:rFonts w:ascii="Sylfaen" w:hAnsi="Sylfaen"/>
          <w:color w:val="000000" w:themeColor="text1"/>
          <w:sz w:val="24"/>
          <w:szCs w:val="24"/>
          <w:lang w:val="ka-GE"/>
        </w:rPr>
        <w:t>ის უფლებ</w:t>
      </w:r>
      <w:r w:rsidRPr="00293AC0">
        <w:rPr>
          <w:rFonts w:ascii="Sylfaen" w:hAnsi="Sylfaen"/>
          <w:color w:val="000000" w:themeColor="text1"/>
          <w:sz w:val="24"/>
          <w:szCs w:val="24"/>
          <w:lang w:val="ka-GE"/>
        </w:rPr>
        <w:t>ა</w:t>
      </w:r>
      <w:r w:rsidR="00E9380C" w:rsidRPr="00293AC0">
        <w:rPr>
          <w:rFonts w:ascii="Sylfaen" w:hAnsi="Sylfaen"/>
          <w:color w:val="000000" w:themeColor="text1"/>
          <w:sz w:val="24"/>
          <w:szCs w:val="24"/>
          <w:lang w:val="ka-GE"/>
        </w:rPr>
        <w:t>; საკუთარი უფლებების შესახებ ინფორმირებულობისა და მათ რეალიზებაში მონაწილეობის უფლება.</w:t>
      </w:r>
    </w:p>
    <w:p w14:paraId="39364E50" w14:textId="50F3F4FF" w:rsidR="00032B99" w:rsidRPr="00293AC0" w:rsidRDefault="00424A68" w:rsidP="00C230D8">
      <w:pPr>
        <w:spacing w:line="276" w:lineRule="auto"/>
        <w:jc w:val="both"/>
        <w:rPr>
          <w:rFonts w:ascii="Sylfaen" w:hAnsi="Sylfaen"/>
          <w:color w:val="000000" w:themeColor="text1"/>
          <w:sz w:val="24"/>
          <w:szCs w:val="24"/>
          <w:lang w:val="ka-GE"/>
        </w:rPr>
      </w:pPr>
      <w:r w:rsidRPr="00293AC0">
        <w:rPr>
          <w:rFonts w:ascii="Sylfaen" w:hAnsi="Sylfaen"/>
          <w:color w:val="000000" w:themeColor="text1"/>
          <w:sz w:val="24"/>
          <w:szCs w:val="24"/>
          <w:lang w:val="ka-GE"/>
        </w:rPr>
        <w:t>უმნიშვნელოვანესია ის, რომ ყველა ბავშვს აქვს უფლება აღიზარდოს სიყვარულით აღსავსე ოჯახურ გარემოში, რომელშიც მის განვითარების საჭ</w:t>
      </w:r>
      <w:r w:rsidR="002A1692" w:rsidRPr="00293AC0">
        <w:rPr>
          <w:rFonts w:ascii="Sylfaen" w:hAnsi="Sylfaen"/>
          <w:color w:val="000000" w:themeColor="text1"/>
          <w:sz w:val="24"/>
          <w:szCs w:val="24"/>
          <w:lang w:val="ka-GE"/>
        </w:rPr>
        <w:t>იროებებზე</w:t>
      </w:r>
      <w:r w:rsidRPr="00293AC0">
        <w:rPr>
          <w:rFonts w:ascii="Sylfaen" w:hAnsi="Sylfaen"/>
          <w:color w:val="000000" w:themeColor="text1"/>
          <w:sz w:val="24"/>
          <w:szCs w:val="24"/>
          <w:lang w:val="ka-GE"/>
        </w:rPr>
        <w:t xml:space="preserve"> თანმიმდევრულად </w:t>
      </w:r>
      <w:r w:rsidR="002A1692" w:rsidRPr="00293AC0">
        <w:rPr>
          <w:rFonts w:ascii="Sylfaen" w:hAnsi="Sylfaen"/>
          <w:color w:val="000000" w:themeColor="text1"/>
          <w:sz w:val="24"/>
          <w:szCs w:val="24"/>
          <w:lang w:val="ka-GE"/>
        </w:rPr>
        <w:t>ზრუნავენ.</w:t>
      </w:r>
      <w:r w:rsidR="0002275D" w:rsidRPr="00293AC0">
        <w:rPr>
          <w:rFonts w:ascii="Sylfaen" w:hAnsi="Sylfaen"/>
          <w:color w:val="000000" w:themeColor="text1"/>
          <w:sz w:val="24"/>
          <w:szCs w:val="24"/>
          <w:lang w:val="ka-GE"/>
        </w:rPr>
        <w:t xml:space="preserve"> დაუშვებელია ბავშვის მშობლისგან განცალკევება მისი ნების საწინააღმდეგოდ გარდა იმ შემთხვევებისა, როდესაც მათი დაშორება აუცილებელია ბავშვის საუკეთესო ინტერესებიდან გამომდინარე.  </w:t>
      </w:r>
      <w:r w:rsidR="00032B99" w:rsidRPr="00293AC0">
        <w:rPr>
          <w:rFonts w:ascii="Sylfaen" w:hAnsi="Sylfaen"/>
          <w:color w:val="000000" w:themeColor="text1"/>
          <w:sz w:val="24"/>
          <w:szCs w:val="24"/>
          <w:lang w:val="ka-GE"/>
        </w:rPr>
        <w:t>ასევე</w:t>
      </w:r>
      <w:r w:rsidR="002E26F7" w:rsidRPr="00293AC0">
        <w:rPr>
          <w:rFonts w:ascii="Sylfaen" w:hAnsi="Sylfaen"/>
          <w:color w:val="000000" w:themeColor="text1"/>
          <w:sz w:val="24"/>
          <w:szCs w:val="24"/>
          <w:lang w:val="ka-GE"/>
        </w:rPr>
        <w:t>,</w:t>
      </w:r>
      <w:r w:rsidR="00032B99" w:rsidRPr="00293AC0">
        <w:rPr>
          <w:rFonts w:ascii="Sylfaen" w:hAnsi="Sylfaen"/>
          <w:color w:val="000000" w:themeColor="text1"/>
          <w:sz w:val="24"/>
          <w:szCs w:val="24"/>
          <w:lang w:val="ka-GE"/>
        </w:rPr>
        <w:t xml:space="preserve"> დაუშვებელია, ბავშვის მშობლისგან/ოჯახისგან განცალკევება მხოლოდ იმის გამო, რომ მშობელს არ აქვს სათანადო საცხოვრებელი პირობები ან ფინანსური/მატერიალური სახსრები. </w:t>
      </w:r>
      <w:r w:rsidR="00EA7930" w:rsidRPr="00293AC0">
        <w:rPr>
          <w:rFonts w:ascii="Sylfaen" w:hAnsi="Sylfaen"/>
          <w:color w:val="000000" w:themeColor="text1"/>
          <w:sz w:val="24"/>
          <w:szCs w:val="24"/>
          <w:lang w:val="ka-GE"/>
        </w:rPr>
        <w:t xml:space="preserve">შეზღუდული შესაძლებლობების ბავშვს აქვს ისეთივე უფლებები, როგორც სხვა ბავშვს და დაუშვებელია ბავშვის მშობლისგან განცალკევება მხოლოდ იმის გამო, რომ მშობელი შეზღუდული შესაძლებლობის პირია.  </w:t>
      </w:r>
    </w:p>
    <w:p w14:paraId="03CC085D" w14:textId="626CB190" w:rsidR="009657F5" w:rsidRPr="00293AC0" w:rsidRDefault="00424A68" w:rsidP="00C230D8">
      <w:pPr>
        <w:spacing w:line="276" w:lineRule="auto"/>
        <w:jc w:val="both"/>
        <w:rPr>
          <w:rFonts w:ascii="Sylfaen" w:hAnsi="Sylfaen"/>
          <w:color w:val="000000" w:themeColor="text1"/>
          <w:sz w:val="24"/>
          <w:szCs w:val="24"/>
          <w:lang w:val="ka-GE"/>
        </w:rPr>
      </w:pPr>
      <w:r w:rsidRPr="00293AC0">
        <w:rPr>
          <w:rFonts w:ascii="Sylfaen" w:hAnsi="Sylfaen"/>
          <w:color w:val="000000" w:themeColor="text1"/>
          <w:sz w:val="24"/>
          <w:szCs w:val="24"/>
          <w:lang w:val="ka-GE"/>
        </w:rPr>
        <w:lastRenderedPageBreak/>
        <w:t>თუ ბავშვისთვის შეუძლებელი</w:t>
      </w:r>
      <w:r w:rsidR="00C73F6F" w:rsidRPr="00293AC0">
        <w:rPr>
          <w:rFonts w:ascii="Sylfaen" w:hAnsi="Sylfaen"/>
          <w:color w:val="000000" w:themeColor="text1"/>
          <w:sz w:val="24"/>
          <w:szCs w:val="24"/>
          <w:lang w:val="ka-GE"/>
        </w:rPr>
        <w:t xml:space="preserve"> ან სახიფათო</w:t>
      </w:r>
      <w:r w:rsidRPr="00293AC0">
        <w:rPr>
          <w:rFonts w:ascii="Sylfaen" w:hAnsi="Sylfaen"/>
          <w:color w:val="000000" w:themeColor="text1"/>
          <w:sz w:val="24"/>
          <w:szCs w:val="24"/>
          <w:lang w:val="ka-GE"/>
        </w:rPr>
        <w:t xml:space="preserve">ა </w:t>
      </w:r>
      <w:r w:rsidR="002A1692" w:rsidRPr="00293AC0">
        <w:rPr>
          <w:rFonts w:ascii="Sylfaen" w:hAnsi="Sylfaen"/>
          <w:color w:val="000000" w:themeColor="text1"/>
          <w:sz w:val="24"/>
          <w:szCs w:val="24"/>
          <w:lang w:val="ka-GE"/>
        </w:rPr>
        <w:t xml:space="preserve">ბიოლოგიურ </w:t>
      </w:r>
      <w:r w:rsidRPr="00293AC0">
        <w:rPr>
          <w:rFonts w:ascii="Sylfaen" w:hAnsi="Sylfaen"/>
          <w:color w:val="000000" w:themeColor="text1"/>
          <w:sz w:val="24"/>
          <w:szCs w:val="24"/>
          <w:lang w:val="ka-GE"/>
        </w:rPr>
        <w:t>მშობლებთან აღზრდა</w:t>
      </w:r>
      <w:r w:rsidR="00C73F6F" w:rsidRPr="00293AC0">
        <w:rPr>
          <w:rFonts w:ascii="Sylfaen" w:hAnsi="Sylfaen"/>
          <w:color w:val="000000" w:themeColor="text1"/>
          <w:sz w:val="24"/>
          <w:szCs w:val="24"/>
          <w:lang w:val="ka-GE"/>
        </w:rPr>
        <w:t xml:space="preserve">, </w:t>
      </w:r>
      <w:r w:rsidR="002A1692" w:rsidRPr="00293AC0">
        <w:rPr>
          <w:rFonts w:ascii="Sylfaen" w:hAnsi="Sylfaen"/>
          <w:color w:val="000000" w:themeColor="text1"/>
          <w:sz w:val="24"/>
          <w:szCs w:val="24"/>
          <w:lang w:val="ka-GE"/>
        </w:rPr>
        <w:t xml:space="preserve"> </w:t>
      </w:r>
      <w:r w:rsidR="009657F5" w:rsidRPr="00293AC0">
        <w:rPr>
          <w:rFonts w:ascii="Sylfaen" w:hAnsi="Sylfaen"/>
          <w:color w:val="000000" w:themeColor="text1"/>
          <w:sz w:val="24"/>
          <w:szCs w:val="24"/>
          <w:lang w:val="ka-GE"/>
        </w:rPr>
        <w:t xml:space="preserve">მის მზრუნველ ოჯახად, პირველ რიგში, </w:t>
      </w:r>
      <w:r w:rsidR="002A1692" w:rsidRPr="00293AC0">
        <w:rPr>
          <w:rFonts w:ascii="Sylfaen" w:hAnsi="Sylfaen"/>
          <w:color w:val="000000" w:themeColor="text1"/>
          <w:sz w:val="24"/>
          <w:szCs w:val="24"/>
          <w:lang w:val="ka-GE"/>
        </w:rPr>
        <w:t>უახლოესი</w:t>
      </w:r>
      <w:r w:rsidR="00C73F6F" w:rsidRPr="00293AC0">
        <w:rPr>
          <w:rFonts w:ascii="Sylfaen" w:hAnsi="Sylfaen"/>
          <w:color w:val="000000" w:themeColor="text1"/>
          <w:sz w:val="24"/>
          <w:szCs w:val="24"/>
          <w:lang w:val="ka-GE"/>
        </w:rPr>
        <w:t xml:space="preserve"> ნათესაური გარემო უნდა განიხილებოდეს</w:t>
      </w:r>
      <w:r w:rsidR="002A1692" w:rsidRPr="00293AC0">
        <w:rPr>
          <w:rFonts w:ascii="Sylfaen" w:hAnsi="Sylfaen"/>
          <w:color w:val="000000" w:themeColor="text1"/>
          <w:sz w:val="24"/>
          <w:szCs w:val="24"/>
          <w:lang w:val="ka-GE"/>
        </w:rPr>
        <w:t xml:space="preserve">, ხოლო, ასეთის არარსებობის შემთხვევაში ან იმ შემთხვევაში, თუ ნათესაურ გარემოში განთავსება ეწინააღმდეგება ბავშვის საუკეთესო ინტერესებს, </w:t>
      </w:r>
      <w:r w:rsidR="00C230D8" w:rsidRPr="00293AC0">
        <w:rPr>
          <w:rFonts w:ascii="Sylfaen" w:hAnsi="Sylfaen"/>
          <w:color w:val="000000" w:themeColor="text1"/>
          <w:sz w:val="24"/>
          <w:szCs w:val="24"/>
          <w:lang w:val="ka-GE"/>
        </w:rPr>
        <w:t xml:space="preserve">პრიორიტეტულად უნდა იქნას მიჩნეული </w:t>
      </w:r>
      <w:r w:rsidR="002A1692" w:rsidRPr="00293AC0">
        <w:rPr>
          <w:rFonts w:ascii="Sylfaen" w:hAnsi="Sylfaen"/>
          <w:color w:val="000000" w:themeColor="text1"/>
          <w:sz w:val="24"/>
          <w:szCs w:val="24"/>
          <w:lang w:val="ka-GE"/>
        </w:rPr>
        <w:t xml:space="preserve">მინდობით აღზრდა, როგორც ოჯახზე დაფუძნებული </w:t>
      </w:r>
      <w:r w:rsidR="00E77A8D" w:rsidRPr="00293AC0">
        <w:rPr>
          <w:rFonts w:ascii="Sylfaen" w:hAnsi="Sylfaen"/>
          <w:color w:val="000000" w:themeColor="text1"/>
          <w:sz w:val="24"/>
          <w:szCs w:val="24"/>
          <w:lang w:val="ka-GE"/>
        </w:rPr>
        <w:t xml:space="preserve">აღზრდის </w:t>
      </w:r>
      <w:r w:rsidR="002A1692" w:rsidRPr="00293AC0">
        <w:rPr>
          <w:rFonts w:ascii="Sylfaen" w:hAnsi="Sylfaen"/>
          <w:color w:val="000000" w:themeColor="text1"/>
          <w:sz w:val="24"/>
          <w:szCs w:val="24"/>
          <w:lang w:val="ka-GE"/>
        </w:rPr>
        <w:t xml:space="preserve">ალტერანტიული ფორმა. ბავშვის </w:t>
      </w:r>
      <w:r w:rsidR="0002275D" w:rsidRPr="00293AC0">
        <w:rPr>
          <w:rFonts w:ascii="Sylfaen" w:hAnsi="Sylfaen"/>
          <w:color w:val="000000" w:themeColor="text1"/>
          <w:sz w:val="24"/>
          <w:szCs w:val="24"/>
          <w:lang w:val="ka-GE"/>
        </w:rPr>
        <w:t>რეზიდენტულ ზრუნვაში (</w:t>
      </w:r>
      <w:r w:rsidR="002A1692" w:rsidRPr="00293AC0">
        <w:rPr>
          <w:rFonts w:ascii="Sylfaen" w:hAnsi="Sylfaen"/>
          <w:color w:val="000000" w:themeColor="text1"/>
          <w:sz w:val="24"/>
          <w:szCs w:val="24"/>
          <w:lang w:val="ka-GE"/>
        </w:rPr>
        <w:t>ინსტიტუციაში</w:t>
      </w:r>
      <w:r w:rsidR="0002275D" w:rsidRPr="00293AC0">
        <w:rPr>
          <w:rFonts w:ascii="Sylfaen" w:hAnsi="Sylfaen"/>
          <w:color w:val="000000" w:themeColor="text1"/>
          <w:sz w:val="24"/>
          <w:szCs w:val="24"/>
          <w:lang w:val="ka-GE"/>
        </w:rPr>
        <w:t>)</w:t>
      </w:r>
      <w:r w:rsidR="002A1692" w:rsidRPr="00293AC0">
        <w:rPr>
          <w:rFonts w:ascii="Sylfaen" w:hAnsi="Sylfaen"/>
          <w:color w:val="000000" w:themeColor="text1"/>
          <w:sz w:val="24"/>
          <w:szCs w:val="24"/>
          <w:lang w:val="ka-GE"/>
        </w:rPr>
        <w:t xml:space="preserve"> განთავსება  </w:t>
      </w:r>
      <w:r w:rsidR="00C230D8" w:rsidRPr="00293AC0">
        <w:rPr>
          <w:rFonts w:ascii="Sylfaen" w:hAnsi="Sylfaen"/>
          <w:color w:val="000000" w:themeColor="text1"/>
          <w:sz w:val="24"/>
          <w:szCs w:val="24"/>
          <w:lang w:val="ka-GE"/>
        </w:rPr>
        <w:t xml:space="preserve">მასზე ზრუნვის </w:t>
      </w:r>
      <w:r w:rsidR="002A1692" w:rsidRPr="00293AC0">
        <w:rPr>
          <w:rFonts w:ascii="Sylfaen" w:hAnsi="Sylfaen"/>
          <w:color w:val="000000" w:themeColor="text1"/>
          <w:sz w:val="24"/>
          <w:szCs w:val="24"/>
          <w:lang w:val="ka-GE"/>
        </w:rPr>
        <w:t xml:space="preserve">უკანასკნელ ზომას </w:t>
      </w:r>
      <w:r w:rsidR="002E26F7" w:rsidRPr="00293AC0">
        <w:rPr>
          <w:rFonts w:ascii="Sylfaen" w:hAnsi="Sylfaen"/>
          <w:color w:val="000000" w:themeColor="text1"/>
          <w:sz w:val="24"/>
          <w:szCs w:val="24"/>
          <w:lang w:val="ka-GE"/>
        </w:rPr>
        <w:t xml:space="preserve">წარმოადგენს </w:t>
      </w:r>
      <w:r w:rsidR="002A1692" w:rsidRPr="00293AC0">
        <w:rPr>
          <w:rFonts w:ascii="Sylfaen" w:hAnsi="Sylfaen"/>
          <w:color w:val="000000" w:themeColor="text1"/>
          <w:sz w:val="24"/>
          <w:szCs w:val="24"/>
          <w:lang w:val="ka-GE"/>
        </w:rPr>
        <w:t xml:space="preserve">და უნდა განხორციელდეს მხოლოდ იმ შემთხვევაში, </w:t>
      </w:r>
      <w:r w:rsidR="00C230D8" w:rsidRPr="00293AC0">
        <w:rPr>
          <w:rFonts w:ascii="Sylfaen" w:hAnsi="Sylfaen"/>
          <w:color w:val="000000" w:themeColor="text1"/>
          <w:sz w:val="24"/>
          <w:szCs w:val="24"/>
          <w:lang w:val="ka-GE"/>
        </w:rPr>
        <w:t>თუ</w:t>
      </w:r>
      <w:r w:rsidR="002A1692" w:rsidRPr="00293AC0">
        <w:rPr>
          <w:rFonts w:ascii="Sylfaen" w:hAnsi="Sylfaen"/>
          <w:color w:val="000000" w:themeColor="text1"/>
          <w:sz w:val="24"/>
          <w:szCs w:val="24"/>
          <w:lang w:val="ka-GE"/>
        </w:rPr>
        <w:t xml:space="preserve"> ყველა ზემოაღნიშნული ფორმა </w:t>
      </w:r>
      <w:r w:rsidR="00C230D8" w:rsidRPr="00293AC0">
        <w:rPr>
          <w:rFonts w:ascii="Sylfaen" w:hAnsi="Sylfaen"/>
          <w:color w:val="000000" w:themeColor="text1"/>
          <w:sz w:val="24"/>
          <w:szCs w:val="24"/>
          <w:lang w:val="ka-GE"/>
        </w:rPr>
        <w:t>მიუღწევადია</w:t>
      </w:r>
      <w:r w:rsidR="002A1692" w:rsidRPr="00293AC0">
        <w:rPr>
          <w:rFonts w:ascii="Sylfaen" w:hAnsi="Sylfaen"/>
          <w:color w:val="000000" w:themeColor="text1"/>
          <w:sz w:val="24"/>
          <w:szCs w:val="24"/>
          <w:lang w:val="ka-GE"/>
        </w:rPr>
        <w:t>. გარდა ამისა, ინსტიტუცია უნდა განიხილებოდეს როგორც დროებითი გამოსავალი და მუშაობა უნდა მიდიოდეს იქ განთავსებული ყველა ბავშვის ოჯახურ გარემოში დაბრუნების მიმართულებით.</w:t>
      </w:r>
      <w:r w:rsidR="00C230D8" w:rsidRPr="00293AC0">
        <w:rPr>
          <w:rFonts w:ascii="Sylfaen" w:hAnsi="Sylfaen"/>
          <w:color w:val="000000" w:themeColor="text1"/>
          <w:sz w:val="24"/>
          <w:szCs w:val="24"/>
          <w:lang w:val="ka-GE"/>
        </w:rPr>
        <w:t xml:space="preserve"> </w:t>
      </w:r>
    </w:p>
    <w:p w14:paraId="109C6B01" w14:textId="394823D8" w:rsidR="00C4221A" w:rsidRPr="00293AC0" w:rsidRDefault="009062B7" w:rsidP="00C4221A">
      <w:pPr>
        <w:spacing w:line="276" w:lineRule="auto"/>
        <w:jc w:val="both"/>
        <w:rPr>
          <w:rFonts w:ascii="Sylfaen" w:hAnsi="Sylfaen"/>
          <w:color w:val="000000" w:themeColor="text1"/>
          <w:sz w:val="24"/>
          <w:szCs w:val="24"/>
          <w:lang w:val="ka-GE"/>
        </w:rPr>
      </w:pPr>
      <w:r w:rsidRPr="00293AC0">
        <w:rPr>
          <w:rFonts w:ascii="Sylfaen" w:hAnsi="Sylfaen"/>
          <w:color w:val="000000" w:themeColor="text1"/>
          <w:sz w:val="24"/>
          <w:szCs w:val="24"/>
          <w:lang w:val="ka-GE"/>
        </w:rPr>
        <w:t xml:space="preserve">კოდექსის შესაბამისად, ბავშვის უფლებებზე დაფუძნებული მიდგომა სისტემას აკისრებს </w:t>
      </w:r>
      <w:r w:rsidR="002E26F7" w:rsidRPr="00293AC0">
        <w:rPr>
          <w:rFonts w:ascii="Sylfaen" w:hAnsi="Sylfaen"/>
          <w:color w:val="000000" w:themeColor="text1"/>
          <w:sz w:val="24"/>
          <w:szCs w:val="24"/>
          <w:lang w:val="ka-GE"/>
        </w:rPr>
        <w:t xml:space="preserve">პასუხისმგებლობას </w:t>
      </w:r>
      <w:r w:rsidR="00E500A0" w:rsidRPr="00293AC0">
        <w:rPr>
          <w:rFonts w:ascii="Sylfaen" w:hAnsi="Sylfaen"/>
          <w:color w:val="000000" w:themeColor="text1"/>
          <w:sz w:val="24"/>
          <w:szCs w:val="24"/>
          <w:lang w:val="ka-GE"/>
        </w:rPr>
        <w:t>ხელი შეუწყოს შეზღუდული</w:t>
      </w:r>
      <w:r w:rsidRPr="00293AC0">
        <w:rPr>
          <w:rFonts w:ascii="Sylfaen" w:hAnsi="Sylfaen"/>
          <w:color w:val="000000" w:themeColor="text1"/>
          <w:sz w:val="24"/>
          <w:szCs w:val="24"/>
          <w:lang w:val="ka-GE"/>
        </w:rPr>
        <w:t xml:space="preserve"> </w:t>
      </w:r>
      <w:r w:rsidR="00E500A0" w:rsidRPr="00293AC0">
        <w:rPr>
          <w:rFonts w:ascii="Sylfaen" w:hAnsi="Sylfaen"/>
          <w:color w:val="000000" w:themeColor="text1"/>
          <w:sz w:val="24"/>
          <w:szCs w:val="24"/>
          <w:lang w:val="ka-GE"/>
        </w:rPr>
        <w:t>შესაძლებლობების</w:t>
      </w:r>
      <w:r w:rsidRPr="00293AC0">
        <w:rPr>
          <w:rFonts w:ascii="Sylfaen" w:hAnsi="Sylfaen"/>
          <w:color w:val="000000" w:themeColor="text1"/>
          <w:sz w:val="24"/>
          <w:szCs w:val="24"/>
          <w:lang w:val="ka-GE"/>
        </w:rPr>
        <w:t xml:space="preserve"> მქონე ბავშვის </w:t>
      </w:r>
      <w:r w:rsidR="00E500A0" w:rsidRPr="00293AC0">
        <w:rPr>
          <w:rFonts w:ascii="Sylfaen" w:hAnsi="Sylfaen"/>
          <w:color w:val="000000" w:themeColor="text1"/>
          <w:sz w:val="24"/>
          <w:szCs w:val="24"/>
          <w:lang w:val="ka-GE"/>
        </w:rPr>
        <w:t>და მისი ოჯახის განსაკუთრებულ</w:t>
      </w:r>
      <w:r w:rsidR="0065616E" w:rsidRPr="00293AC0">
        <w:rPr>
          <w:rFonts w:ascii="Sylfaen" w:hAnsi="Sylfaen"/>
          <w:color w:val="000000" w:themeColor="text1"/>
          <w:sz w:val="24"/>
          <w:szCs w:val="24"/>
          <w:lang w:val="ka-GE"/>
        </w:rPr>
        <w:t>ი</w:t>
      </w:r>
      <w:r w:rsidRPr="00293AC0">
        <w:rPr>
          <w:rFonts w:ascii="Sylfaen" w:hAnsi="Sylfaen"/>
          <w:color w:val="000000" w:themeColor="text1"/>
          <w:sz w:val="24"/>
          <w:szCs w:val="24"/>
          <w:lang w:val="ka-GE"/>
        </w:rPr>
        <w:t xml:space="preserve"> საჭირო</w:t>
      </w:r>
      <w:r w:rsidR="00E500A0" w:rsidRPr="00293AC0">
        <w:rPr>
          <w:rFonts w:ascii="Sylfaen" w:hAnsi="Sylfaen"/>
          <w:color w:val="000000" w:themeColor="text1"/>
          <w:sz w:val="24"/>
          <w:szCs w:val="24"/>
          <w:lang w:val="ka-GE"/>
        </w:rPr>
        <w:t>ებებ</w:t>
      </w:r>
      <w:r w:rsidR="0065616E" w:rsidRPr="00293AC0">
        <w:rPr>
          <w:rFonts w:ascii="Sylfaen" w:hAnsi="Sylfaen"/>
          <w:color w:val="000000" w:themeColor="text1"/>
          <w:sz w:val="24"/>
          <w:szCs w:val="24"/>
          <w:lang w:val="ka-GE"/>
        </w:rPr>
        <w:t>ი</w:t>
      </w:r>
      <w:r w:rsidRPr="00293AC0">
        <w:rPr>
          <w:rFonts w:ascii="Sylfaen" w:hAnsi="Sylfaen"/>
          <w:color w:val="000000" w:themeColor="text1"/>
          <w:sz w:val="24"/>
          <w:szCs w:val="24"/>
          <w:lang w:val="ka-GE"/>
        </w:rPr>
        <w:t>ს</w:t>
      </w:r>
      <w:r w:rsidR="0065616E" w:rsidRPr="00293AC0">
        <w:rPr>
          <w:rFonts w:ascii="Sylfaen" w:hAnsi="Sylfaen"/>
          <w:color w:val="000000" w:themeColor="text1"/>
          <w:sz w:val="24"/>
          <w:szCs w:val="24"/>
          <w:lang w:val="ka-GE"/>
        </w:rPr>
        <w:t xml:space="preserve"> დაკმაყოფილებას</w:t>
      </w:r>
      <w:r w:rsidR="00E500A0" w:rsidRPr="00293AC0">
        <w:rPr>
          <w:rFonts w:ascii="Sylfaen" w:hAnsi="Sylfaen"/>
          <w:color w:val="000000" w:themeColor="text1"/>
          <w:sz w:val="24"/>
          <w:szCs w:val="24"/>
          <w:lang w:val="ka-GE"/>
        </w:rPr>
        <w:t xml:space="preserve">, განსაკუთრებით, </w:t>
      </w:r>
      <w:r w:rsidR="005B014B" w:rsidRPr="00293AC0">
        <w:rPr>
          <w:rFonts w:ascii="Sylfaen" w:hAnsi="Sylfaen"/>
          <w:color w:val="000000" w:themeColor="text1"/>
          <w:sz w:val="24"/>
          <w:szCs w:val="24"/>
          <w:lang w:val="ka-GE"/>
        </w:rPr>
        <w:t xml:space="preserve">მისი სოციალური ინკლუზიის, </w:t>
      </w:r>
      <w:r w:rsidR="00E500A0" w:rsidRPr="00293AC0">
        <w:rPr>
          <w:rFonts w:ascii="Sylfaen" w:hAnsi="Sylfaen"/>
          <w:color w:val="000000" w:themeColor="text1"/>
          <w:sz w:val="24"/>
          <w:szCs w:val="24"/>
          <w:lang w:val="ka-GE"/>
        </w:rPr>
        <w:t xml:space="preserve">განათლების, ჯანდაცვისა და რეაბილიტაციის </w:t>
      </w:r>
      <w:r w:rsidR="0061466C" w:rsidRPr="00293AC0">
        <w:rPr>
          <w:rFonts w:ascii="Sylfaen" w:hAnsi="Sylfaen"/>
          <w:color w:val="000000" w:themeColor="text1"/>
          <w:sz w:val="24"/>
          <w:szCs w:val="24"/>
          <w:lang w:val="ka-GE"/>
        </w:rPr>
        <w:t xml:space="preserve">მომსახურებების </w:t>
      </w:r>
      <w:r w:rsidR="00E500A0" w:rsidRPr="00293AC0">
        <w:rPr>
          <w:rFonts w:ascii="Sylfaen" w:hAnsi="Sylfaen"/>
          <w:color w:val="000000" w:themeColor="text1"/>
          <w:sz w:val="24"/>
          <w:szCs w:val="24"/>
          <w:lang w:val="ka-GE"/>
        </w:rPr>
        <w:t xml:space="preserve"> ხელმისაწვდომობ</w:t>
      </w:r>
      <w:r w:rsidR="005B014B" w:rsidRPr="00293AC0">
        <w:rPr>
          <w:rFonts w:ascii="Sylfaen" w:hAnsi="Sylfaen"/>
          <w:color w:val="000000" w:themeColor="text1"/>
          <w:sz w:val="24"/>
          <w:szCs w:val="24"/>
          <w:lang w:val="ka-GE"/>
        </w:rPr>
        <w:t>ის უფლებების რეალიზებას</w:t>
      </w:r>
      <w:r w:rsidR="00E500A0" w:rsidRPr="00293AC0">
        <w:rPr>
          <w:rFonts w:ascii="Sylfaen" w:hAnsi="Sylfaen"/>
          <w:color w:val="000000" w:themeColor="text1"/>
          <w:sz w:val="24"/>
          <w:szCs w:val="24"/>
          <w:lang w:val="ka-GE"/>
        </w:rPr>
        <w:t>.</w:t>
      </w:r>
      <w:r w:rsidRPr="00293AC0">
        <w:rPr>
          <w:rFonts w:ascii="Sylfaen" w:hAnsi="Sylfaen"/>
          <w:color w:val="000000" w:themeColor="text1"/>
          <w:sz w:val="24"/>
          <w:szCs w:val="24"/>
          <w:lang w:val="ka-GE"/>
        </w:rPr>
        <w:t xml:space="preserve"> </w:t>
      </w:r>
    </w:p>
    <w:p w14:paraId="306A1276" w14:textId="77777777" w:rsidR="00C4221A" w:rsidRPr="00293AC0" w:rsidRDefault="00C4221A" w:rsidP="00C4221A">
      <w:pPr>
        <w:spacing w:line="276" w:lineRule="auto"/>
        <w:jc w:val="both"/>
        <w:rPr>
          <w:rFonts w:ascii="Sylfaen" w:hAnsi="Sylfaen"/>
          <w:color w:val="000000" w:themeColor="text1"/>
          <w:sz w:val="24"/>
          <w:szCs w:val="24"/>
          <w:lang w:val="ka-GE"/>
        </w:rPr>
      </w:pPr>
    </w:p>
    <w:p w14:paraId="27E98F5D" w14:textId="77777777" w:rsidR="00D76DF9" w:rsidRPr="00293AC0" w:rsidRDefault="00D76DF9">
      <w:pPr>
        <w:rPr>
          <w:rFonts w:ascii="Sylfaen" w:eastAsiaTheme="majorEastAsia" w:hAnsi="Sylfaen" w:cs="Sylfaen"/>
          <w:b/>
          <w:color w:val="2E74B5" w:themeColor="accent1" w:themeShade="BF"/>
          <w:sz w:val="28"/>
          <w:szCs w:val="28"/>
          <w:lang w:val="ka-GE"/>
        </w:rPr>
      </w:pPr>
      <w:r w:rsidRPr="00293AC0">
        <w:rPr>
          <w:rFonts w:ascii="Sylfaen" w:hAnsi="Sylfaen" w:cs="Sylfaen"/>
          <w:b/>
          <w:sz w:val="28"/>
          <w:szCs w:val="28"/>
          <w:lang w:val="ka-GE"/>
        </w:rPr>
        <w:br w:type="page"/>
      </w:r>
    </w:p>
    <w:p w14:paraId="30ADF438" w14:textId="480CA382" w:rsidR="00F12BBA" w:rsidRPr="00293AC0" w:rsidRDefault="0078415B" w:rsidP="00C432F5">
      <w:pPr>
        <w:pStyle w:val="Heading1"/>
        <w:spacing w:after="240"/>
        <w:rPr>
          <w:rFonts w:ascii="Sylfaen" w:hAnsi="Sylfaen" w:cs="Sylfaen"/>
          <w:b/>
          <w:sz w:val="28"/>
          <w:szCs w:val="28"/>
          <w:lang w:val="ka-GE"/>
        </w:rPr>
      </w:pPr>
      <w:bookmarkStart w:id="7" w:name="_Toc36505211"/>
      <w:r w:rsidRPr="00293AC0">
        <w:rPr>
          <w:rFonts w:ascii="Sylfaen" w:hAnsi="Sylfaen" w:cs="Sylfaen"/>
          <w:b/>
          <w:sz w:val="28"/>
          <w:szCs w:val="28"/>
          <w:lang w:val="ka-GE"/>
        </w:rPr>
        <w:lastRenderedPageBreak/>
        <w:t>5</w:t>
      </w:r>
      <w:r w:rsidR="00EE1F02" w:rsidRPr="00293AC0">
        <w:rPr>
          <w:rFonts w:ascii="Sylfaen" w:hAnsi="Sylfaen" w:cs="Sylfaen"/>
          <w:b/>
          <w:sz w:val="28"/>
          <w:szCs w:val="28"/>
          <w:lang w:val="ka-GE"/>
        </w:rPr>
        <w:t xml:space="preserve">. </w:t>
      </w:r>
      <w:r w:rsidR="009A1ECE" w:rsidRPr="00293AC0">
        <w:rPr>
          <w:rFonts w:ascii="Sylfaen" w:hAnsi="Sylfaen" w:cs="Sylfaen"/>
          <w:b/>
          <w:sz w:val="28"/>
          <w:szCs w:val="28"/>
          <w:lang w:val="ka-GE"/>
        </w:rPr>
        <w:t xml:space="preserve">კეთილდღეობის </w:t>
      </w:r>
      <w:r w:rsidR="00F12BBA" w:rsidRPr="00293AC0">
        <w:rPr>
          <w:rFonts w:ascii="Sylfaen" w:hAnsi="Sylfaen" w:cs="Sylfaen"/>
          <w:b/>
          <w:sz w:val="28"/>
          <w:szCs w:val="28"/>
          <w:lang w:val="ka-GE"/>
        </w:rPr>
        <w:t xml:space="preserve">საჭიროებათა </w:t>
      </w:r>
      <w:r w:rsidR="00355D9B" w:rsidRPr="00293AC0">
        <w:rPr>
          <w:rFonts w:ascii="Sylfaen" w:hAnsi="Sylfaen" w:cs="Sylfaen"/>
          <w:b/>
          <w:sz w:val="28"/>
          <w:szCs w:val="28"/>
          <w:lang w:val="ka-GE"/>
        </w:rPr>
        <w:t xml:space="preserve">და </w:t>
      </w:r>
      <w:r w:rsidR="009A1ECE" w:rsidRPr="00293AC0">
        <w:rPr>
          <w:rFonts w:ascii="Sylfaen" w:hAnsi="Sylfaen" w:cs="Sylfaen"/>
          <w:b/>
          <w:sz w:val="28"/>
          <w:szCs w:val="28"/>
          <w:lang w:val="ka-GE"/>
        </w:rPr>
        <w:t xml:space="preserve">ზიანის </w:t>
      </w:r>
      <w:r w:rsidR="00355D9B" w:rsidRPr="00293AC0">
        <w:rPr>
          <w:rFonts w:ascii="Sylfaen" w:hAnsi="Sylfaen" w:cs="Sylfaen"/>
          <w:b/>
          <w:sz w:val="28"/>
          <w:szCs w:val="28"/>
          <w:lang w:val="ka-GE"/>
        </w:rPr>
        <w:t xml:space="preserve">რისკთა </w:t>
      </w:r>
      <w:r w:rsidR="00F12BBA" w:rsidRPr="00293AC0">
        <w:rPr>
          <w:rFonts w:ascii="Sylfaen" w:hAnsi="Sylfaen" w:cs="Sylfaen"/>
          <w:b/>
          <w:sz w:val="28"/>
          <w:szCs w:val="28"/>
          <w:lang w:val="ka-GE"/>
        </w:rPr>
        <w:t>სპექტრი</w:t>
      </w:r>
      <w:bookmarkEnd w:id="7"/>
    </w:p>
    <w:p w14:paraId="278E0088" w14:textId="1FBB4F8E" w:rsidR="00A4464B" w:rsidRPr="00293AC0" w:rsidRDefault="00771971" w:rsidP="00CB15FF">
      <w:pPr>
        <w:pStyle w:val="NormalWeb"/>
        <w:spacing w:before="0" w:beforeAutospacing="0" w:after="160" w:afterAutospacing="0" w:line="276" w:lineRule="auto"/>
        <w:jc w:val="both"/>
        <w:textAlignment w:val="baseline"/>
        <w:rPr>
          <w:rFonts w:ascii="Sylfaen" w:hAnsi="Sylfaen" w:cstheme="minorHAnsi"/>
          <w:color w:val="000000" w:themeColor="text1"/>
          <w:lang w:val="ka-GE"/>
        </w:rPr>
      </w:pPr>
      <w:r w:rsidRPr="00293AC0">
        <w:rPr>
          <w:rFonts w:ascii="Sylfaen" w:hAnsi="Sylfaen" w:cstheme="minorHAnsi"/>
          <w:color w:val="000000" w:themeColor="text1"/>
          <w:lang w:val="ka-GE"/>
        </w:rPr>
        <w:t>ბავშვ</w:t>
      </w:r>
      <w:r w:rsidR="007D51F9" w:rsidRPr="00293AC0">
        <w:rPr>
          <w:rFonts w:ascii="Sylfaen" w:hAnsi="Sylfaen" w:cstheme="minorHAnsi"/>
          <w:color w:val="000000" w:themeColor="text1"/>
          <w:lang w:val="ka-GE"/>
        </w:rPr>
        <w:t xml:space="preserve">ებისა და ოჯახების საჭიროებები მრავალგვარია და </w:t>
      </w:r>
      <w:r w:rsidR="00EE6167" w:rsidRPr="00293AC0">
        <w:rPr>
          <w:rFonts w:ascii="Sylfaen" w:hAnsi="Sylfaen" w:cstheme="minorHAnsi"/>
          <w:color w:val="000000" w:themeColor="text1"/>
          <w:lang w:val="ka-GE"/>
        </w:rPr>
        <w:t>დროთა განმავლობაში</w:t>
      </w:r>
      <w:r w:rsidR="007D51F9" w:rsidRPr="00293AC0">
        <w:rPr>
          <w:rFonts w:ascii="Sylfaen" w:hAnsi="Sylfaen" w:cstheme="minorHAnsi"/>
          <w:color w:val="000000" w:themeColor="text1"/>
          <w:lang w:val="ka-GE"/>
        </w:rPr>
        <w:t xml:space="preserve"> იცვლება. </w:t>
      </w:r>
      <w:r w:rsidR="00EE6167" w:rsidRPr="00293AC0">
        <w:rPr>
          <w:rFonts w:ascii="Sylfaen" w:hAnsi="Sylfaen" w:cstheme="minorHAnsi"/>
          <w:color w:val="000000" w:themeColor="text1"/>
          <w:lang w:val="ka-GE"/>
        </w:rPr>
        <w:t>ზოგიერთი ბავშვი/ოჯახი მცირე</w:t>
      </w:r>
      <w:r w:rsidR="003F4A0A" w:rsidRPr="00293AC0">
        <w:rPr>
          <w:rFonts w:ascii="Sylfaen" w:hAnsi="Sylfaen" w:cstheme="minorHAnsi"/>
          <w:color w:val="000000" w:themeColor="text1"/>
          <w:lang w:val="ka-GE"/>
        </w:rPr>
        <w:t>, უმნიშვნელო</w:t>
      </w:r>
      <w:r w:rsidR="00EE6167" w:rsidRPr="00293AC0">
        <w:rPr>
          <w:rFonts w:ascii="Sylfaen" w:hAnsi="Sylfaen" w:cstheme="minorHAnsi"/>
          <w:color w:val="000000" w:themeColor="text1"/>
          <w:lang w:val="ka-GE"/>
        </w:rPr>
        <w:t xml:space="preserve"> დახმარებას საჭიროებს, ზოგიერთ</w:t>
      </w:r>
      <w:r w:rsidR="00067A52" w:rsidRPr="00293AC0">
        <w:rPr>
          <w:rFonts w:ascii="Sylfaen" w:hAnsi="Sylfaen" w:cstheme="minorHAnsi"/>
          <w:color w:val="000000" w:themeColor="text1"/>
          <w:lang w:val="ka-GE"/>
        </w:rPr>
        <w:t>მა</w:t>
      </w:r>
      <w:r w:rsidR="00EE6167" w:rsidRPr="00293AC0">
        <w:rPr>
          <w:rFonts w:ascii="Sylfaen" w:hAnsi="Sylfaen" w:cstheme="minorHAnsi"/>
          <w:color w:val="000000" w:themeColor="text1"/>
          <w:lang w:val="ka-GE"/>
        </w:rPr>
        <w:t xml:space="preserve"> კი შესაძლოა ხანგრძლივი, კომპლექსური დახმარებ</w:t>
      </w:r>
      <w:r w:rsidR="00067A52" w:rsidRPr="00293AC0">
        <w:rPr>
          <w:rFonts w:ascii="Sylfaen" w:hAnsi="Sylfaen" w:cstheme="minorHAnsi"/>
          <w:color w:val="000000" w:themeColor="text1"/>
          <w:lang w:val="ka-GE"/>
        </w:rPr>
        <w:t>ის გარეშე ვერ შეინარჩუნოს ბაზისური კეთილდღეობა</w:t>
      </w:r>
      <w:r w:rsidR="00EE6167" w:rsidRPr="00293AC0">
        <w:rPr>
          <w:rFonts w:ascii="Sylfaen" w:hAnsi="Sylfaen" w:cstheme="minorHAnsi"/>
          <w:color w:val="000000" w:themeColor="text1"/>
          <w:lang w:val="ka-GE"/>
        </w:rPr>
        <w:t xml:space="preserve">. აქედან გამომდინარე, </w:t>
      </w:r>
      <w:r w:rsidR="00F44D0A" w:rsidRPr="00293AC0">
        <w:rPr>
          <w:rFonts w:ascii="Sylfaen" w:hAnsi="Sylfaen" w:cstheme="minorHAnsi"/>
          <w:color w:val="000000" w:themeColor="text1"/>
          <w:lang w:val="ka-GE"/>
        </w:rPr>
        <w:t xml:space="preserve">ეფექტურია </w:t>
      </w:r>
      <w:r w:rsidR="00355D9B" w:rsidRPr="00293AC0">
        <w:rPr>
          <w:rFonts w:ascii="Sylfaen" w:hAnsi="Sylfaen" w:cstheme="minorHAnsi"/>
          <w:color w:val="000000" w:themeColor="text1"/>
          <w:lang w:val="ka-GE"/>
        </w:rPr>
        <w:t>კეთილდღეობის</w:t>
      </w:r>
      <w:r w:rsidR="00F44D0A" w:rsidRPr="00293AC0">
        <w:rPr>
          <w:rFonts w:ascii="Sylfaen" w:hAnsi="Sylfaen" w:cstheme="minorHAnsi"/>
          <w:color w:val="000000" w:themeColor="text1"/>
          <w:lang w:val="ka-GE"/>
        </w:rPr>
        <w:t xml:space="preserve"> საჭიროებათა </w:t>
      </w:r>
      <w:r w:rsidR="00A4464B" w:rsidRPr="00293AC0">
        <w:rPr>
          <w:rFonts w:ascii="Sylfaen" w:hAnsi="Sylfaen" w:cstheme="minorHAnsi"/>
          <w:color w:val="000000" w:themeColor="text1"/>
          <w:lang w:val="ka-GE"/>
        </w:rPr>
        <w:t xml:space="preserve">და ზიანის რისკის </w:t>
      </w:r>
      <w:r w:rsidR="00F44D0A" w:rsidRPr="00293AC0">
        <w:rPr>
          <w:rFonts w:ascii="Sylfaen" w:hAnsi="Sylfaen" w:cstheme="minorHAnsi"/>
          <w:color w:val="000000" w:themeColor="text1"/>
          <w:lang w:val="ka-GE"/>
        </w:rPr>
        <w:t xml:space="preserve">დონეების განსაზღვრა და თითოეული დონის შესაბამისი </w:t>
      </w:r>
      <w:r w:rsidR="00A848B4" w:rsidRPr="00293AC0">
        <w:rPr>
          <w:rFonts w:ascii="Sylfaen" w:hAnsi="Sylfaen" w:cstheme="minorHAnsi"/>
          <w:color w:val="000000" w:themeColor="text1"/>
          <w:lang w:val="ka-GE"/>
        </w:rPr>
        <w:t>სტრატეგიის</w:t>
      </w:r>
      <w:r w:rsidR="007D51F9" w:rsidRPr="00293AC0">
        <w:rPr>
          <w:rFonts w:ascii="Sylfaen" w:hAnsi="Sylfaen" w:cstheme="minorHAnsi"/>
          <w:color w:val="000000" w:themeColor="text1"/>
          <w:lang w:val="ka-GE"/>
        </w:rPr>
        <w:t xml:space="preserve"> </w:t>
      </w:r>
      <w:r w:rsidR="00275670" w:rsidRPr="00293AC0">
        <w:rPr>
          <w:rFonts w:ascii="Sylfaen" w:hAnsi="Sylfaen" w:cstheme="minorHAnsi"/>
          <w:color w:val="000000" w:themeColor="text1"/>
          <w:lang w:val="ka-GE"/>
        </w:rPr>
        <w:t>შემუშავება</w:t>
      </w:r>
      <w:r w:rsidR="00EF0FA2" w:rsidRPr="00293AC0">
        <w:rPr>
          <w:rFonts w:ascii="Sylfaen" w:hAnsi="Sylfaen" w:cstheme="minorHAnsi"/>
          <w:color w:val="000000" w:themeColor="text1"/>
          <w:lang w:val="ka-GE"/>
        </w:rPr>
        <w:t xml:space="preserve"> (იხ. ნახაზი 1)</w:t>
      </w:r>
      <w:r w:rsidR="00275670" w:rsidRPr="00293AC0">
        <w:rPr>
          <w:rFonts w:ascii="Sylfaen" w:hAnsi="Sylfaen" w:cstheme="minorHAnsi"/>
          <w:color w:val="000000" w:themeColor="text1"/>
          <w:lang w:val="ka-GE"/>
        </w:rPr>
        <w:t>.</w:t>
      </w:r>
      <w:r w:rsidR="009F1733" w:rsidRPr="00293AC0">
        <w:rPr>
          <w:rFonts w:ascii="Sylfaen" w:hAnsi="Sylfaen" w:cstheme="minorHAnsi"/>
          <w:color w:val="000000" w:themeColor="text1"/>
          <w:lang w:val="ka-GE"/>
        </w:rPr>
        <w:t xml:space="preserve"> </w:t>
      </w:r>
    </w:p>
    <w:p w14:paraId="43B71869" w14:textId="77777777" w:rsidR="00444738" w:rsidRPr="00293AC0" w:rsidRDefault="007042D7" w:rsidP="00297DD0">
      <w:pPr>
        <w:shd w:val="clear" w:color="auto" w:fill="FFFFFF" w:themeFill="background1"/>
        <w:spacing w:line="276" w:lineRule="auto"/>
        <w:jc w:val="both"/>
        <w:rPr>
          <w:rFonts w:ascii="Sylfaen" w:hAnsi="Sylfaen" w:cs="Sylfaen"/>
          <w:sz w:val="24"/>
          <w:szCs w:val="24"/>
          <w:shd w:val="clear" w:color="auto" w:fill="FFFFFF" w:themeFill="background1"/>
          <w:lang w:val="ka-GE"/>
        </w:rPr>
      </w:pPr>
      <w:r w:rsidRPr="00293AC0">
        <w:rPr>
          <w:rFonts w:ascii="Sylfaen" w:hAnsi="Sylfaen" w:cs="Sylfaen"/>
          <w:sz w:val="24"/>
          <w:szCs w:val="24"/>
          <w:shd w:val="clear" w:color="auto" w:fill="FFFFFF" w:themeFill="background1"/>
          <w:lang w:val="ka-GE"/>
        </w:rPr>
        <w:t>ბავშვისა</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და</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ოჯახის</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კეთილდღეობის</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საჭიროებათა</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და</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ზიანის</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რისკის</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განსაზღვრა ეფუძნება</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ბავშვის</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ბიო</w:t>
      </w:r>
      <w:r w:rsidRPr="00293AC0">
        <w:rPr>
          <w:rFonts w:ascii="Sylfaen" w:hAnsi="Sylfaen" w:cs="Helvetica"/>
          <w:sz w:val="24"/>
          <w:szCs w:val="24"/>
          <w:shd w:val="clear" w:color="auto" w:fill="FFFFFF" w:themeFill="background1"/>
          <w:lang w:val="ka-GE"/>
        </w:rPr>
        <w:t>-</w:t>
      </w:r>
      <w:r w:rsidRPr="00293AC0">
        <w:rPr>
          <w:rFonts w:ascii="Sylfaen" w:hAnsi="Sylfaen" w:cs="Sylfaen"/>
          <w:sz w:val="24"/>
          <w:szCs w:val="24"/>
          <w:shd w:val="clear" w:color="auto" w:fill="FFFFFF" w:themeFill="background1"/>
          <w:lang w:val="ka-GE"/>
        </w:rPr>
        <w:t>ფსიქო</w:t>
      </w:r>
      <w:r w:rsidRPr="00293AC0">
        <w:rPr>
          <w:rFonts w:ascii="Sylfaen" w:hAnsi="Sylfaen" w:cs="Helvetica"/>
          <w:sz w:val="24"/>
          <w:szCs w:val="24"/>
          <w:shd w:val="clear" w:color="auto" w:fill="FFFFFF" w:themeFill="background1"/>
          <w:lang w:val="ka-GE"/>
        </w:rPr>
        <w:t>-</w:t>
      </w:r>
      <w:r w:rsidRPr="00293AC0">
        <w:rPr>
          <w:rFonts w:ascii="Sylfaen" w:hAnsi="Sylfaen" w:cs="Sylfaen"/>
          <w:sz w:val="24"/>
          <w:szCs w:val="24"/>
          <w:shd w:val="clear" w:color="auto" w:fill="FFFFFF" w:themeFill="background1"/>
          <w:lang w:val="ka-GE"/>
        </w:rPr>
        <w:t>სოციალური</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განვითარების</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საჭიროებების</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 xml:space="preserve">შესწავლას და იმ </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რისკების</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იდენტიფიცირებას</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რომლებიც საფრთხეს უქმნიან (ან შეუძლიათ შეუქმნან) ბავშვის</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ჯანსაღ</w:t>
      </w:r>
      <w:r w:rsidRPr="00293AC0">
        <w:rPr>
          <w:rFonts w:ascii="Sylfaen" w:hAnsi="Sylfaen" w:cs="Helvetica"/>
          <w:sz w:val="24"/>
          <w:szCs w:val="24"/>
          <w:shd w:val="clear" w:color="auto" w:fill="F1F0F0"/>
          <w:lang w:val="ka-GE"/>
        </w:rPr>
        <w:t xml:space="preserve"> </w:t>
      </w:r>
      <w:r w:rsidRPr="00293AC0">
        <w:rPr>
          <w:rFonts w:ascii="Sylfaen" w:hAnsi="Sylfaen" w:cs="Sylfaen"/>
          <w:sz w:val="24"/>
          <w:szCs w:val="24"/>
          <w:shd w:val="clear" w:color="auto" w:fill="FFFFFF" w:themeFill="background1"/>
          <w:lang w:val="ka-GE"/>
        </w:rPr>
        <w:t>ფუნქციონირებას</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ან</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განვითარებას</w:t>
      </w:r>
      <w:r w:rsidRPr="00293AC0">
        <w:rPr>
          <w:rFonts w:ascii="Sylfaen" w:hAnsi="Sylfaen" w:cs="Helvetica"/>
          <w:sz w:val="24"/>
          <w:szCs w:val="24"/>
          <w:shd w:val="clear" w:color="auto" w:fill="FFFFFF" w:themeFill="background1"/>
          <w:lang w:val="ka-GE"/>
        </w:rPr>
        <w:t xml:space="preserve">) და </w:t>
      </w:r>
      <w:r w:rsidRPr="00293AC0">
        <w:rPr>
          <w:rFonts w:ascii="Sylfaen" w:hAnsi="Sylfaen" w:cs="Sylfaen"/>
          <w:sz w:val="24"/>
          <w:szCs w:val="24"/>
          <w:shd w:val="clear" w:color="auto" w:fill="FFFFFF" w:themeFill="background1"/>
          <w:lang w:val="ka-GE"/>
        </w:rPr>
        <w:t>ზიანს აყენებენ ბავშვის</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ზოგად</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 xml:space="preserve">კეთილდღეობას. </w:t>
      </w:r>
      <w:r w:rsidR="00297DD0" w:rsidRPr="00293AC0">
        <w:rPr>
          <w:rFonts w:ascii="Sylfaen" w:hAnsi="Sylfaen" w:cs="Sylfaen"/>
          <w:sz w:val="24"/>
          <w:szCs w:val="24"/>
          <w:shd w:val="clear" w:color="auto" w:fill="FFFFFF" w:themeFill="background1"/>
          <w:lang w:val="ka-GE"/>
        </w:rPr>
        <w:t>საჭიროებათა და ზიანის რისკის განსაზღვრის მიზანია</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ზიანის</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რისკის</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თ</w:t>
      </w:r>
      <w:r w:rsidR="00297DD0" w:rsidRPr="00293AC0">
        <w:rPr>
          <w:rFonts w:ascii="Sylfaen" w:hAnsi="Sylfaen" w:cs="Sylfaen"/>
          <w:sz w:val="24"/>
          <w:szCs w:val="24"/>
          <w:shd w:val="clear" w:color="auto" w:fill="FFFFFF" w:themeFill="background1"/>
          <w:lang w:val="ka-GE"/>
        </w:rPr>
        <w:t>ა</w:t>
      </w:r>
      <w:r w:rsidRPr="00293AC0">
        <w:rPr>
          <w:rFonts w:ascii="Sylfaen" w:hAnsi="Sylfaen" w:cs="Sylfaen"/>
          <w:sz w:val="24"/>
          <w:szCs w:val="24"/>
          <w:shd w:val="clear" w:color="auto" w:fill="FFFFFF" w:themeFill="background1"/>
          <w:lang w:val="ka-GE"/>
        </w:rPr>
        <w:t>ვიდან</w:t>
      </w:r>
      <w:r w:rsidRPr="00293AC0">
        <w:rPr>
          <w:rFonts w:ascii="Sylfaen" w:hAnsi="Sylfaen" w:cs="Helvetica"/>
          <w:sz w:val="24"/>
          <w:szCs w:val="24"/>
          <w:shd w:val="clear" w:color="auto" w:fill="FFFFFF" w:themeFill="background1"/>
          <w:lang w:val="ka-GE"/>
        </w:rPr>
        <w:t xml:space="preserve"> </w:t>
      </w:r>
      <w:r w:rsidR="00297DD0" w:rsidRPr="00293AC0">
        <w:rPr>
          <w:rFonts w:ascii="Sylfaen" w:hAnsi="Sylfaen" w:cs="Sylfaen"/>
          <w:sz w:val="24"/>
          <w:szCs w:val="24"/>
          <w:shd w:val="clear" w:color="auto" w:fill="FFFFFF" w:themeFill="background1"/>
          <w:lang w:val="ka-GE"/>
        </w:rPr>
        <w:t>აცილება</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ან</w:t>
      </w:r>
      <w:r w:rsidR="00297DD0" w:rsidRPr="00293AC0">
        <w:rPr>
          <w:rFonts w:ascii="Sylfaen" w:hAnsi="Sylfaen" w:cs="Sylfaen"/>
          <w:sz w:val="24"/>
          <w:szCs w:val="24"/>
          <w:shd w:val="clear" w:color="auto" w:fill="FFFFFF" w:themeFill="background1"/>
          <w:lang w:val="ka-GE"/>
        </w:rPr>
        <w:t>,</w:t>
      </w:r>
      <w:r w:rsidRPr="00293AC0">
        <w:rPr>
          <w:rFonts w:ascii="Sylfaen" w:hAnsi="Sylfaen" w:cs="Helvetica"/>
          <w:sz w:val="24"/>
          <w:szCs w:val="24"/>
          <w:shd w:val="clear" w:color="auto" w:fill="FFFFFF" w:themeFill="background1"/>
          <w:lang w:val="ka-GE"/>
        </w:rPr>
        <w:t xml:space="preserve"> </w:t>
      </w:r>
      <w:r w:rsidR="00C4221A" w:rsidRPr="00293AC0">
        <w:rPr>
          <w:rFonts w:ascii="Sylfaen" w:hAnsi="Sylfaen" w:cs="Helvetica"/>
          <w:sz w:val="24"/>
          <w:szCs w:val="24"/>
          <w:shd w:val="clear" w:color="auto" w:fill="FFFFFF" w:themeFill="background1"/>
          <w:lang w:val="ka-GE"/>
        </w:rPr>
        <w:t xml:space="preserve">ამ უკანასკნელის </w:t>
      </w:r>
      <w:r w:rsidRPr="00293AC0">
        <w:rPr>
          <w:rFonts w:ascii="Sylfaen" w:hAnsi="Sylfaen" w:cs="Sylfaen"/>
          <w:sz w:val="24"/>
          <w:szCs w:val="24"/>
          <w:shd w:val="clear" w:color="auto" w:fill="FFFFFF" w:themeFill="background1"/>
          <w:lang w:val="ka-GE"/>
        </w:rPr>
        <w:t>არსებ</w:t>
      </w:r>
      <w:r w:rsidR="00297DD0" w:rsidRPr="00293AC0">
        <w:rPr>
          <w:rFonts w:ascii="Sylfaen" w:hAnsi="Sylfaen" w:cs="Sylfaen"/>
          <w:sz w:val="24"/>
          <w:szCs w:val="24"/>
          <w:shd w:val="clear" w:color="auto" w:fill="FFFFFF" w:themeFill="background1"/>
          <w:lang w:val="ka-GE"/>
        </w:rPr>
        <w:t>ობის</w:t>
      </w:r>
      <w:r w:rsidRPr="00293AC0">
        <w:rPr>
          <w:rFonts w:ascii="Sylfaen" w:hAnsi="Sylfaen" w:cs="Helvetica"/>
          <w:sz w:val="24"/>
          <w:szCs w:val="24"/>
          <w:shd w:val="clear" w:color="auto" w:fill="FFFFFF" w:themeFill="background1"/>
          <w:lang w:val="ka-GE"/>
        </w:rPr>
        <w:t xml:space="preserve"> </w:t>
      </w:r>
      <w:r w:rsidRPr="00293AC0">
        <w:rPr>
          <w:rFonts w:ascii="Sylfaen" w:hAnsi="Sylfaen" w:cs="Sylfaen"/>
          <w:sz w:val="24"/>
          <w:szCs w:val="24"/>
          <w:shd w:val="clear" w:color="auto" w:fill="FFFFFF" w:themeFill="background1"/>
          <w:lang w:val="ka-GE"/>
        </w:rPr>
        <w:t>შემთხვევაში</w:t>
      </w:r>
      <w:r w:rsidR="00297DD0" w:rsidRPr="00293AC0">
        <w:rPr>
          <w:rFonts w:ascii="Sylfaen" w:hAnsi="Sylfaen" w:cs="Sylfaen"/>
          <w:sz w:val="24"/>
          <w:szCs w:val="24"/>
          <w:shd w:val="clear" w:color="auto" w:fill="FFFFFF" w:themeFill="background1"/>
          <w:lang w:val="ka-GE"/>
        </w:rPr>
        <w:t>,</w:t>
      </w:r>
      <w:r w:rsidRPr="00293AC0">
        <w:rPr>
          <w:rFonts w:ascii="Sylfaen" w:hAnsi="Sylfaen" w:cs="Sylfaen"/>
          <w:sz w:val="24"/>
          <w:szCs w:val="24"/>
          <w:shd w:val="clear" w:color="auto" w:fill="FFFFFF" w:themeFill="background1"/>
          <w:lang w:val="ka-GE"/>
        </w:rPr>
        <w:t xml:space="preserve"> მის</w:t>
      </w:r>
      <w:r w:rsidR="00297DD0" w:rsidRPr="00293AC0">
        <w:rPr>
          <w:rFonts w:ascii="Sylfaen" w:hAnsi="Sylfaen" w:cs="Sylfaen"/>
          <w:sz w:val="24"/>
          <w:szCs w:val="24"/>
          <w:shd w:val="clear" w:color="auto" w:fill="FFFFFF" w:themeFill="background1"/>
          <w:lang w:val="ka-GE"/>
        </w:rPr>
        <w:t>ი</w:t>
      </w:r>
      <w:r w:rsidRPr="00293AC0">
        <w:rPr>
          <w:rFonts w:ascii="Sylfaen" w:hAnsi="Sylfaen" w:cs="Sylfaen"/>
          <w:sz w:val="24"/>
          <w:szCs w:val="24"/>
          <w:shd w:val="clear" w:color="auto" w:fill="FFFFFF" w:themeFill="background1"/>
          <w:lang w:val="ka-GE"/>
        </w:rPr>
        <w:t xml:space="preserve"> ეფექტიანად </w:t>
      </w:r>
      <w:r w:rsidR="00297DD0" w:rsidRPr="00293AC0">
        <w:rPr>
          <w:rFonts w:ascii="Sylfaen" w:hAnsi="Sylfaen" w:cs="Sylfaen"/>
          <w:sz w:val="24"/>
          <w:szCs w:val="24"/>
          <w:shd w:val="clear" w:color="auto" w:fill="FFFFFF" w:themeFill="background1"/>
          <w:lang w:val="ka-GE"/>
        </w:rPr>
        <w:t>მართვა</w:t>
      </w:r>
      <w:r w:rsidRPr="00293AC0">
        <w:rPr>
          <w:rFonts w:ascii="Sylfaen" w:hAnsi="Sylfaen" w:cs="Sylfaen"/>
          <w:sz w:val="24"/>
          <w:szCs w:val="24"/>
          <w:shd w:val="clear" w:color="auto" w:fill="FFFFFF" w:themeFill="background1"/>
          <w:lang w:val="ka-GE"/>
        </w:rPr>
        <w:t>.</w:t>
      </w:r>
      <w:r w:rsidR="00444738" w:rsidRPr="00293AC0">
        <w:rPr>
          <w:rFonts w:ascii="Sylfaen" w:hAnsi="Sylfaen" w:cs="Sylfaen"/>
          <w:sz w:val="24"/>
          <w:szCs w:val="24"/>
          <w:shd w:val="clear" w:color="auto" w:fill="FFFFFF" w:themeFill="background1"/>
          <w:lang w:val="ka-GE"/>
        </w:rPr>
        <w:t xml:space="preserve"> </w:t>
      </w:r>
    </w:p>
    <w:p w14:paraId="29450923" w14:textId="301159CB" w:rsidR="007042D7" w:rsidRPr="00293AC0" w:rsidRDefault="00444738" w:rsidP="00297DD0">
      <w:pPr>
        <w:shd w:val="clear" w:color="auto" w:fill="FFFFFF" w:themeFill="background1"/>
        <w:spacing w:line="276" w:lineRule="auto"/>
        <w:jc w:val="both"/>
        <w:rPr>
          <w:rFonts w:ascii="Sylfaen" w:hAnsi="Sylfaen" w:cs="Helvetica"/>
          <w:sz w:val="24"/>
          <w:szCs w:val="24"/>
          <w:shd w:val="clear" w:color="auto" w:fill="F1F0F0"/>
          <w:lang w:val="ka-GE"/>
        </w:rPr>
      </w:pPr>
      <w:r w:rsidRPr="00293AC0">
        <w:rPr>
          <w:rFonts w:ascii="Sylfaen" w:hAnsi="Sylfaen" w:cs="Sylfaen"/>
          <w:sz w:val="24"/>
          <w:szCs w:val="24"/>
          <w:shd w:val="clear" w:color="auto" w:fill="FFFFFF" w:themeFill="background1"/>
          <w:lang w:val="ka-GE"/>
        </w:rPr>
        <w:t xml:space="preserve">ამასთან, გასათვალისწინებელია, რომ ზიანის რისკი და საჭიროებები </w:t>
      </w:r>
      <w:r w:rsidR="002F439C" w:rsidRPr="00293AC0">
        <w:rPr>
          <w:rFonts w:ascii="Sylfaen" w:hAnsi="Sylfaen" w:cs="Sylfaen"/>
          <w:sz w:val="24"/>
          <w:szCs w:val="24"/>
          <w:shd w:val="clear" w:color="auto" w:fill="FFFFFF" w:themeFill="background1"/>
          <w:lang w:val="ka-GE"/>
        </w:rPr>
        <w:t>ურთიერთ</w:t>
      </w:r>
      <w:r w:rsidR="002E3820" w:rsidRPr="00293AC0">
        <w:rPr>
          <w:rFonts w:ascii="Sylfaen" w:hAnsi="Sylfaen" w:cs="Sylfaen"/>
          <w:sz w:val="24"/>
          <w:szCs w:val="24"/>
          <w:shd w:val="clear" w:color="auto" w:fill="FFFFFF" w:themeFill="background1"/>
          <w:lang w:val="ka-GE"/>
        </w:rPr>
        <w:t>-</w:t>
      </w:r>
      <w:r w:rsidR="002F439C" w:rsidRPr="00293AC0">
        <w:rPr>
          <w:rFonts w:ascii="Sylfaen" w:hAnsi="Sylfaen" w:cs="Sylfaen"/>
          <w:sz w:val="24"/>
          <w:szCs w:val="24"/>
          <w:shd w:val="clear" w:color="auto" w:fill="FFFFFF" w:themeFill="background1"/>
          <w:lang w:val="ka-GE"/>
        </w:rPr>
        <w:t xml:space="preserve">დაკავშირებული ცნებებია და </w:t>
      </w:r>
      <w:r w:rsidRPr="00293AC0">
        <w:rPr>
          <w:rFonts w:ascii="Sylfaen" w:hAnsi="Sylfaen" w:cs="Sylfaen"/>
          <w:sz w:val="24"/>
          <w:szCs w:val="24"/>
          <w:shd w:val="clear" w:color="auto" w:fill="FFFFFF" w:themeFill="background1"/>
          <w:lang w:val="ka-GE"/>
        </w:rPr>
        <w:t>პირდაპირ კავშირშია საფრთხესთან, რომელიც ბავშვის უფლებათა კოდექსში განმარტებულია, როგორც „</w:t>
      </w:r>
      <w:proofErr w:type="spellStart"/>
      <w:r w:rsidRPr="00293AC0">
        <w:rPr>
          <w:rFonts w:ascii="Sylfaen" w:eastAsia="Times New Roman" w:hAnsi="Sylfaen" w:cs="Sylfaen"/>
          <w:color w:val="000000" w:themeColor="text1"/>
          <w:sz w:val="24"/>
          <w:szCs w:val="24"/>
        </w:rPr>
        <w:t>ვითარება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როდესაც</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არსებობს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ვარაუდის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საფუძველი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რომ</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მოვლენების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მოსალოდნელი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განვითარების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შეუფერხებელი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მსვლელობის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შემთხვევაში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დიდი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ალბათობით</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ზიანი</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მიადგება</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ბენეფიციარის</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საუკეთესო</w:t>
      </w:r>
      <w:proofErr w:type="spellEnd"/>
      <w:r w:rsidRPr="00293AC0">
        <w:rPr>
          <w:rFonts w:ascii="Sylfaen" w:eastAsia="Times New Roman" w:hAnsi="Sylfaen" w:cs="Helvetica"/>
          <w:color w:val="000000" w:themeColor="text1"/>
          <w:sz w:val="24"/>
          <w:szCs w:val="24"/>
        </w:rPr>
        <w:t xml:space="preserve"> </w:t>
      </w:r>
      <w:proofErr w:type="spellStart"/>
      <w:r w:rsidRPr="00293AC0">
        <w:rPr>
          <w:rFonts w:ascii="Sylfaen" w:eastAsia="Times New Roman" w:hAnsi="Sylfaen" w:cs="Sylfaen"/>
          <w:color w:val="000000" w:themeColor="text1"/>
          <w:sz w:val="24"/>
          <w:szCs w:val="24"/>
        </w:rPr>
        <w:t>ინტერესს</w:t>
      </w:r>
      <w:proofErr w:type="spellEnd"/>
      <w:r w:rsidRPr="00293AC0">
        <w:rPr>
          <w:rFonts w:ascii="Sylfaen" w:hAnsi="Sylfaen" w:cs="Sylfaen"/>
          <w:sz w:val="24"/>
          <w:szCs w:val="24"/>
          <w:shd w:val="clear" w:color="auto" w:fill="FFFFFF" w:themeFill="background1"/>
          <w:lang w:val="ka-GE"/>
        </w:rPr>
        <w:t xml:space="preserve">“. კერძოდ, </w:t>
      </w:r>
      <w:r w:rsidR="001620CB" w:rsidRPr="00293AC0">
        <w:rPr>
          <w:rFonts w:ascii="Sylfaen" w:hAnsi="Sylfaen" w:cs="Sylfaen"/>
          <w:sz w:val="24"/>
          <w:szCs w:val="24"/>
          <w:shd w:val="clear" w:color="auto" w:fill="FFFFFF" w:themeFill="background1"/>
          <w:lang w:val="ka-GE"/>
        </w:rPr>
        <w:t>ამგვარი ვითარების (</w:t>
      </w:r>
      <w:r w:rsidRPr="00293AC0">
        <w:rPr>
          <w:rFonts w:ascii="Sylfaen" w:hAnsi="Sylfaen" w:cs="Sylfaen"/>
          <w:sz w:val="24"/>
          <w:szCs w:val="24"/>
          <w:shd w:val="clear" w:color="auto" w:fill="FFFFFF" w:themeFill="background1"/>
          <w:lang w:val="ka-GE"/>
        </w:rPr>
        <w:t>საფრთხის</w:t>
      </w:r>
      <w:r w:rsidR="001620CB" w:rsidRPr="00293AC0">
        <w:rPr>
          <w:rFonts w:ascii="Sylfaen" w:hAnsi="Sylfaen" w:cs="Sylfaen"/>
          <w:sz w:val="24"/>
          <w:szCs w:val="24"/>
          <w:shd w:val="clear" w:color="auto" w:fill="FFFFFF" w:themeFill="background1"/>
          <w:lang w:val="ka-GE"/>
        </w:rPr>
        <w:t>)</w:t>
      </w:r>
      <w:r w:rsidRPr="00293AC0">
        <w:rPr>
          <w:rFonts w:ascii="Sylfaen" w:hAnsi="Sylfaen" w:cs="Sylfaen"/>
          <w:sz w:val="24"/>
          <w:szCs w:val="24"/>
          <w:shd w:val="clear" w:color="auto" w:fill="FFFFFF" w:themeFill="background1"/>
          <w:lang w:val="ka-GE"/>
        </w:rPr>
        <w:t xml:space="preserve"> ერთი </w:t>
      </w:r>
      <w:r w:rsidR="001620CB" w:rsidRPr="00293AC0">
        <w:rPr>
          <w:rFonts w:ascii="Sylfaen" w:hAnsi="Sylfaen" w:cs="Sylfaen"/>
          <w:sz w:val="24"/>
          <w:szCs w:val="24"/>
          <w:shd w:val="clear" w:color="auto" w:fill="FFFFFF" w:themeFill="background1"/>
          <w:lang w:val="ka-GE"/>
        </w:rPr>
        <w:t>მხარეა</w:t>
      </w:r>
      <w:r w:rsidRPr="00293AC0">
        <w:rPr>
          <w:rFonts w:ascii="Sylfaen" w:hAnsi="Sylfaen" w:cs="Sylfaen"/>
          <w:sz w:val="24"/>
          <w:szCs w:val="24"/>
          <w:shd w:val="clear" w:color="auto" w:fill="FFFFFF" w:themeFill="background1"/>
          <w:lang w:val="ka-GE"/>
        </w:rPr>
        <w:t xml:space="preserve"> საჭიროება</w:t>
      </w:r>
      <w:r w:rsidR="00A02F4D" w:rsidRPr="00293AC0">
        <w:rPr>
          <w:rFonts w:ascii="Sylfaen" w:hAnsi="Sylfaen" w:cs="Sylfaen"/>
          <w:sz w:val="24"/>
          <w:szCs w:val="24"/>
          <w:shd w:val="clear" w:color="auto" w:fill="FFFFFF" w:themeFill="background1"/>
          <w:lang w:val="ka-GE"/>
        </w:rPr>
        <w:t>(ები)</w:t>
      </w:r>
      <w:r w:rsidRPr="00293AC0">
        <w:rPr>
          <w:rFonts w:ascii="Sylfaen" w:hAnsi="Sylfaen" w:cs="Sylfaen"/>
          <w:sz w:val="24"/>
          <w:szCs w:val="24"/>
          <w:shd w:val="clear" w:color="auto" w:fill="FFFFFF" w:themeFill="background1"/>
          <w:lang w:val="ka-GE"/>
        </w:rPr>
        <w:t xml:space="preserve">, ანუ ის, თუ რა უნდა გაკეთდეს იმისთვის, რომ საფრთხე შემცირდეს ან აღმოიფხვრას, ხოლო მეორე </w:t>
      </w:r>
      <w:r w:rsidR="001620CB" w:rsidRPr="00293AC0">
        <w:rPr>
          <w:rFonts w:ascii="Sylfaen" w:hAnsi="Sylfaen" w:cs="Sylfaen"/>
          <w:sz w:val="24"/>
          <w:szCs w:val="24"/>
          <w:shd w:val="clear" w:color="auto" w:fill="FFFFFF" w:themeFill="background1"/>
          <w:lang w:val="ka-GE"/>
        </w:rPr>
        <w:t>მხარეა</w:t>
      </w:r>
      <w:r w:rsidRPr="00293AC0">
        <w:rPr>
          <w:rFonts w:ascii="Sylfaen" w:hAnsi="Sylfaen" w:cs="Sylfaen"/>
          <w:sz w:val="24"/>
          <w:szCs w:val="24"/>
          <w:shd w:val="clear" w:color="auto" w:fill="FFFFFF" w:themeFill="background1"/>
          <w:lang w:val="ka-GE"/>
        </w:rPr>
        <w:t xml:space="preserve"> ზიანის რისკი, ანუ ის, თუ რა შედეგები დადგება</w:t>
      </w:r>
      <w:r w:rsidR="009F15CF" w:rsidRPr="00293AC0">
        <w:rPr>
          <w:rFonts w:ascii="Sylfaen" w:hAnsi="Sylfaen" w:cs="Sylfaen"/>
          <w:sz w:val="24"/>
          <w:szCs w:val="24"/>
          <w:shd w:val="clear" w:color="auto" w:fill="FFFFFF" w:themeFill="background1"/>
          <w:lang w:val="ka-GE"/>
        </w:rPr>
        <w:t xml:space="preserve"> ცალკეული ბავშვისთვის</w:t>
      </w:r>
      <w:r w:rsidRPr="00293AC0">
        <w:rPr>
          <w:rFonts w:ascii="Sylfaen" w:hAnsi="Sylfaen" w:cs="Sylfaen"/>
          <w:sz w:val="24"/>
          <w:szCs w:val="24"/>
          <w:shd w:val="clear" w:color="auto" w:fill="FFFFFF" w:themeFill="background1"/>
          <w:lang w:val="ka-GE"/>
        </w:rPr>
        <w:t>, თუ ეს საჭიროებ</w:t>
      </w:r>
      <w:r w:rsidR="00A02F4D" w:rsidRPr="00293AC0">
        <w:rPr>
          <w:rFonts w:ascii="Sylfaen" w:hAnsi="Sylfaen" w:cs="Sylfaen"/>
          <w:sz w:val="24"/>
          <w:szCs w:val="24"/>
          <w:shd w:val="clear" w:color="auto" w:fill="FFFFFF" w:themeFill="background1"/>
          <w:lang w:val="ka-GE"/>
        </w:rPr>
        <w:t>ა(</w:t>
      </w:r>
      <w:r w:rsidRPr="00293AC0">
        <w:rPr>
          <w:rFonts w:ascii="Sylfaen" w:hAnsi="Sylfaen" w:cs="Sylfaen"/>
          <w:sz w:val="24"/>
          <w:szCs w:val="24"/>
          <w:shd w:val="clear" w:color="auto" w:fill="FFFFFF" w:themeFill="background1"/>
          <w:lang w:val="ka-GE"/>
        </w:rPr>
        <w:t>ები</w:t>
      </w:r>
      <w:r w:rsidR="00A02F4D" w:rsidRPr="00293AC0">
        <w:rPr>
          <w:rFonts w:ascii="Sylfaen" w:hAnsi="Sylfaen" w:cs="Sylfaen"/>
          <w:sz w:val="24"/>
          <w:szCs w:val="24"/>
          <w:shd w:val="clear" w:color="auto" w:fill="FFFFFF" w:themeFill="background1"/>
          <w:lang w:val="ka-GE"/>
        </w:rPr>
        <w:t>)</w:t>
      </w:r>
      <w:r w:rsidRPr="00293AC0">
        <w:rPr>
          <w:rFonts w:ascii="Sylfaen" w:hAnsi="Sylfaen" w:cs="Sylfaen"/>
          <w:sz w:val="24"/>
          <w:szCs w:val="24"/>
          <w:shd w:val="clear" w:color="auto" w:fill="FFFFFF" w:themeFill="background1"/>
          <w:lang w:val="ka-GE"/>
        </w:rPr>
        <w:t xml:space="preserve"> არ </w:t>
      </w:r>
      <w:r w:rsidR="001620CB" w:rsidRPr="00293AC0">
        <w:rPr>
          <w:rFonts w:ascii="Sylfaen" w:hAnsi="Sylfaen" w:cs="Sylfaen"/>
          <w:sz w:val="24"/>
          <w:szCs w:val="24"/>
          <w:shd w:val="clear" w:color="auto" w:fill="FFFFFF" w:themeFill="background1"/>
          <w:lang w:val="ka-GE"/>
        </w:rPr>
        <w:t>დაკმაყოფილ</w:t>
      </w:r>
      <w:r w:rsidRPr="00293AC0">
        <w:rPr>
          <w:rFonts w:ascii="Sylfaen" w:hAnsi="Sylfaen" w:cs="Sylfaen"/>
          <w:sz w:val="24"/>
          <w:szCs w:val="24"/>
          <w:shd w:val="clear" w:color="auto" w:fill="FFFFFF" w:themeFill="background1"/>
          <w:lang w:val="ka-GE"/>
        </w:rPr>
        <w:t xml:space="preserve">დება. </w:t>
      </w:r>
      <w:r w:rsidR="009F15CF" w:rsidRPr="00293AC0">
        <w:rPr>
          <w:rFonts w:ascii="Sylfaen" w:hAnsi="Sylfaen"/>
          <w:kern w:val="2"/>
          <w:sz w:val="24"/>
          <w:szCs w:val="24"/>
          <w:lang w:val="ka-GE"/>
        </w:rPr>
        <w:t>ამდენად, საფრთხე უფრო გარემოში არსებული ვითარებაა, ზიანი კი - ამ მოვლენის მიერ გამოწვეული შესაძლო სავალალო შედეგი ცალკეული ბავშვისთვის (ერთმა და იგივე საფრთხემ შესაძლოა განსხვავებული ზიანი მიაყენოს ორ სხვადასხვა ბავშვს)</w:t>
      </w:r>
      <w:r w:rsidR="002F439C" w:rsidRPr="00293AC0">
        <w:rPr>
          <w:rFonts w:ascii="Sylfaen" w:hAnsi="Sylfaen"/>
          <w:kern w:val="2"/>
          <w:sz w:val="24"/>
          <w:szCs w:val="24"/>
          <w:lang w:val="ka-GE"/>
        </w:rPr>
        <w:t xml:space="preserve">. </w:t>
      </w:r>
      <w:r w:rsidR="001620CB" w:rsidRPr="00293AC0">
        <w:rPr>
          <w:rFonts w:ascii="Sylfaen" w:hAnsi="Sylfaen" w:cs="Sylfaen"/>
          <w:sz w:val="24"/>
          <w:szCs w:val="24"/>
          <w:shd w:val="clear" w:color="auto" w:fill="FFFFFF" w:themeFill="background1"/>
          <w:lang w:val="ka-GE"/>
        </w:rPr>
        <w:t xml:space="preserve">რისკებისა და საჭიროებების იმთავითვე ერთ </w:t>
      </w:r>
      <w:r w:rsidR="00A02F4D" w:rsidRPr="00293AC0">
        <w:rPr>
          <w:rFonts w:ascii="Sylfaen" w:hAnsi="Sylfaen" w:cs="Sylfaen"/>
          <w:sz w:val="24"/>
          <w:szCs w:val="24"/>
          <w:shd w:val="clear" w:color="auto" w:fill="FFFFFF" w:themeFill="background1"/>
          <w:lang w:val="ka-GE"/>
        </w:rPr>
        <w:t>ჭრილში</w:t>
      </w:r>
      <w:r w:rsidR="001620CB" w:rsidRPr="00293AC0">
        <w:rPr>
          <w:rFonts w:ascii="Sylfaen" w:hAnsi="Sylfaen" w:cs="Sylfaen"/>
          <w:sz w:val="24"/>
          <w:szCs w:val="24"/>
          <w:shd w:val="clear" w:color="auto" w:fill="FFFFFF" w:themeFill="background1"/>
          <w:lang w:val="ka-GE"/>
        </w:rPr>
        <w:t xml:space="preserve"> განხილვა ეხმარება სპეციალისტებსა და უწყებებს, შეფასების ეტაპიდანვე გაიაზრონ არა მხოლოდ </w:t>
      </w:r>
      <w:r w:rsidR="002E3820" w:rsidRPr="00293AC0">
        <w:rPr>
          <w:rFonts w:ascii="Sylfaen" w:hAnsi="Sylfaen" w:cs="Sylfaen"/>
          <w:sz w:val="24"/>
          <w:szCs w:val="24"/>
          <w:shd w:val="clear" w:color="auto" w:fill="FFFFFF" w:themeFill="background1"/>
          <w:lang w:val="ka-GE"/>
        </w:rPr>
        <w:t>მოსალოდნელი სავალალო შედეგები</w:t>
      </w:r>
      <w:r w:rsidR="001620CB" w:rsidRPr="00293AC0">
        <w:rPr>
          <w:rFonts w:ascii="Sylfaen" w:hAnsi="Sylfaen" w:cs="Sylfaen"/>
          <w:sz w:val="24"/>
          <w:szCs w:val="24"/>
          <w:shd w:val="clear" w:color="auto" w:fill="FFFFFF" w:themeFill="background1"/>
          <w:lang w:val="ka-GE"/>
        </w:rPr>
        <w:t>, არამედ მათი დაძლევის გზები</w:t>
      </w:r>
      <w:r w:rsidR="002E3820" w:rsidRPr="00293AC0">
        <w:rPr>
          <w:rFonts w:ascii="Sylfaen" w:hAnsi="Sylfaen" w:cs="Sylfaen"/>
          <w:sz w:val="24"/>
          <w:szCs w:val="24"/>
          <w:shd w:val="clear" w:color="auto" w:fill="FFFFFF" w:themeFill="background1"/>
          <w:lang w:val="ka-GE"/>
        </w:rPr>
        <w:t>ც</w:t>
      </w:r>
      <w:r w:rsidR="001620CB" w:rsidRPr="00293AC0">
        <w:rPr>
          <w:rFonts w:ascii="Sylfaen" w:hAnsi="Sylfaen" w:cs="Sylfaen"/>
          <w:sz w:val="24"/>
          <w:szCs w:val="24"/>
          <w:shd w:val="clear" w:color="auto" w:fill="FFFFFF" w:themeFill="background1"/>
          <w:lang w:val="ka-GE"/>
        </w:rPr>
        <w:t>.</w:t>
      </w:r>
    </w:p>
    <w:p w14:paraId="75738D88" w14:textId="61E310CA" w:rsidR="001620CB" w:rsidRPr="00293AC0" w:rsidRDefault="00F44D0A" w:rsidP="00CB15FF">
      <w:pPr>
        <w:pStyle w:val="NormalWeb"/>
        <w:spacing w:before="0" w:beforeAutospacing="0" w:after="160" w:afterAutospacing="0" w:line="276" w:lineRule="auto"/>
        <w:jc w:val="both"/>
        <w:textAlignment w:val="baseline"/>
        <w:rPr>
          <w:rFonts w:ascii="Sylfaen" w:hAnsi="Sylfaen" w:cstheme="minorHAnsi"/>
          <w:color w:val="000000" w:themeColor="text1"/>
          <w:lang w:val="ka-GE"/>
        </w:rPr>
      </w:pPr>
      <w:r w:rsidRPr="00293AC0">
        <w:rPr>
          <w:rFonts w:ascii="Sylfaen" w:hAnsi="Sylfaen" w:cstheme="minorHAnsi"/>
          <w:color w:val="000000" w:themeColor="text1"/>
          <w:lang w:val="ka-GE"/>
        </w:rPr>
        <w:t xml:space="preserve">მნიშვნელოვანია </w:t>
      </w:r>
      <w:r w:rsidR="00771971" w:rsidRPr="00293AC0">
        <w:rPr>
          <w:rFonts w:ascii="Sylfaen" w:hAnsi="Sylfaen" w:cstheme="minorHAnsi"/>
          <w:color w:val="000000" w:themeColor="text1"/>
          <w:lang w:val="ka-GE"/>
        </w:rPr>
        <w:t xml:space="preserve">იმ ბავშვიანი ოჯახების ადრეული იდენტიფიცირება, რომლებიც </w:t>
      </w:r>
      <w:r w:rsidR="00E77A8D" w:rsidRPr="00293AC0">
        <w:rPr>
          <w:rFonts w:ascii="Sylfaen" w:hAnsi="Sylfaen" w:cstheme="minorHAnsi"/>
          <w:color w:val="000000" w:themeColor="text1"/>
          <w:lang w:val="ka-GE"/>
        </w:rPr>
        <w:t xml:space="preserve">ბავშვის განვითარებისათვის ხელისშემშლელ </w:t>
      </w:r>
      <w:r w:rsidR="00F97BAB" w:rsidRPr="00293AC0">
        <w:rPr>
          <w:rFonts w:ascii="Sylfaen" w:hAnsi="Sylfaen" w:cstheme="minorHAnsi"/>
          <w:color w:val="000000" w:themeColor="text1"/>
          <w:lang w:val="ka-GE"/>
        </w:rPr>
        <w:t xml:space="preserve">ბარიერებსა და </w:t>
      </w:r>
      <w:r w:rsidR="00771971" w:rsidRPr="00293AC0">
        <w:rPr>
          <w:rFonts w:ascii="Sylfaen" w:hAnsi="Sylfaen" w:cstheme="minorHAnsi"/>
          <w:color w:val="000000" w:themeColor="text1"/>
          <w:lang w:val="ka-GE"/>
        </w:rPr>
        <w:t>სირთულეებს განიცდიან</w:t>
      </w:r>
      <w:r w:rsidR="00E77A8D" w:rsidRPr="00293AC0">
        <w:rPr>
          <w:rFonts w:ascii="Sylfaen" w:hAnsi="Sylfaen" w:cstheme="minorHAnsi"/>
          <w:color w:val="000000" w:themeColor="text1"/>
          <w:lang w:val="ka-GE"/>
        </w:rPr>
        <w:t xml:space="preserve"> ან ამ უკანასკნელის გაზრდილი რისკის წინაშე დგანან</w:t>
      </w:r>
      <w:r w:rsidR="00771971" w:rsidRPr="00293AC0">
        <w:rPr>
          <w:rFonts w:ascii="Sylfaen" w:hAnsi="Sylfaen" w:cstheme="minorHAnsi"/>
          <w:color w:val="000000" w:themeColor="text1"/>
          <w:lang w:val="ka-GE"/>
        </w:rPr>
        <w:t xml:space="preserve">. ადრეული ჩარევა ემსახურება სერიოზული გართულებების პრევენციას, ამცირებს ბავშვთა კეთილდღეობის რისკებს და ხარჯთ-ეფექტურია.  </w:t>
      </w:r>
      <w:r w:rsidR="001620CB" w:rsidRPr="00293AC0">
        <w:rPr>
          <w:rFonts w:ascii="Sylfaen" w:hAnsi="Sylfaen" w:cstheme="minorHAnsi"/>
          <w:color w:val="000000" w:themeColor="text1"/>
          <w:lang w:val="ka-GE"/>
        </w:rPr>
        <w:t>გარდა ამისა, პრევენციული და ადრეული დახმარების პროგრამები ბევრად უფრო ფართე სამიზნე ჯგუფებს მოიცავს, ვიდრე</w:t>
      </w:r>
      <w:r w:rsidR="003B6291" w:rsidRPr="00293AC0">
        <w:rPr>
          <w:rFonts w:ascii="Sylfaen" w:hAnsi="Sylfaen" w:cstheme="minorHAnsi"/>
          <w:color w:val="000000" w:themeColor="text1"/>
          <w:lang w:val="ka-GE"/>
        </w:rPr>
        <w:t xml:space="preserve"> ის პროგრამები, რომლებიც </w:t>
      </w:r>
      <w:r w:rsidR="002F439C" w:rsidRPr="00293AC0">
        <w:rPr>
          <w:rFonts w:ascii="Sylfaen" w:hAnsi="Sylfaen" w:cstheme="minorHAnsi"/>
          <w:color w:val="000000" w:themeColor="text1"/>
          <w:lang w:val="ka-GE"/>
        </w:rPr>
        <w:t xml:space="preserve">ნიშანდობლივი, </w:t>
      </w:r>
      <w:r w:rsidR="003B6291" w:rsidRPr="00293AC0">
        <w:rPr>
          <w:rFonts w:ascii="Sylfaen" w:hAnsi="Sylfaen" w:cstheme="minorHAnsi"/>
          <w:color w:val="000000" w:themeColor="text1"/>
          <w:lang w:val="ka-GE"/>
        </w:rPr>
        <w:t xml:space="preserve">მრავალმხრივი სირთულეების მქონე ბავშვებსა და ოჯახებს ემსახურებიან. </w:t>
      </w:r>
      <w:r w:rsidR="003B6291" w:rsidRPr="00293AC0">
        <w:rPr>
          <w:rFonts w:ascii="Sylfaen" w:hAnsi="Sylfaen" w:cstheme="minorHAnsi"/>
          <w:color w:val="000000" w:themeColor="text1"/>
          <w:lang w:val="ka-GE"/>
        </w:rPr>
        <w:lastRenderedPageBreak/>
        <w:t>შესაბამისად, ასეთი პროგრამები სათანადო ადამიანურ რესურსს, მობილობას და მოქნილობას საჭიროებს</w:t>
      </w:r>
      <w:r w:rsidR="00917119" w:rsidRPr="00293AC0">
        <w:rPr>
          <w:rFonts w:ascii="Sylfaen" w:hAnsi="Sylfaen" w:cstheme="minorHAnsi"/>
          <w:color w:val="000000" w:themeColor="text1"/>
          <w:lang w:val="ka-GE"/>
        </w:rPr>
        <w:t>, და</w:t>
      </w:r>
      <w:r w:rsidR="00F4230E" w:rsidRPr="00293AC0">
        <w:rPr>
          <w:rFonts w:ascii="Sylfaen" w:hAnsi="Sylfaen" w:cstheme="minorHAnsi"/>
          <w:color w:val="000000" w:themeColor="text1"/>
          <w:lang w:val="ka-GE"/>
        </w:rPr>
        <w:t xml:space="preserve"> მნიშვნელოვანწილად განსაზღვრავს საზოგადოების/თემის კეთილდღეობას</w:t>
      </w:r>
      <w:r w:rsidR="00A02F4D" w:rsidRPr="00293AC0">
        <w:rPr>
          <w:rFonts w:ascii="Sylfaen" w:hAnsi="Sylfaen" w:cstheme="minorHAnsi"/>
          <w:color w:val="000000" w:themeColor="text1"/>
          <w:lang w:val="ka-GE"/>
        </w:rPr>
        <w:t>,</w:t>
      </w:r>
      <w:r w:rsidR="00F4230E" w:rsidRPr="00293AC0">
        <w:rPr>
          <w:rFonts w:ascii="Sylfaen" w:hAnsi="Sylfaen" w:cstheme="minorHAnsi"/>
          <w:color w:val="000000" w:themeColor="text1"/>
          <w:lang w:val="ka-GE"/>
        </w:rPr>
        <w:t xml:space="preserve"> ვინაიდან</w:t>
      </w:r>
      <w:r w:rsidR="00917119" w:rsidRPr="00293AC0">
        <w:rPr>
          <w:rFonts w:ascii="Sylfaen" w:hAnsi="Sylfaen" w:cstheme="minorHAnsi"/>
          <w:color w:val="000000" w:themeColor="text1"/>
          <w:lang w:val="ka-GE"/>
        </w:rPr>
        <w:t xml:space="preserve"> გრძელვადიან პერსპექტივაში </w:t>
      </w:r>
      <w:r w:rsidR="00F4230E" w:rsidRPr="00293AC0">
        <w:rPr>
          <w:rFonts w:ascii="Sylfaen" w:hAnsi="Sylfaen" w:cstheme="minorHAnsi"/>
          <w:color w:val="000000" w:themeColor="text1"/>
          <w:lang w:val="ka-GE"/>
        </w:rPr>
        <w:t>საგრძნობლად</w:t>
      </w:r>
      <w:r w:rsidR="00917119" w:rsidRPr="00293AC0">
        <w:rPr>
          <w:rFonts w:ascii="Sylfaen" w:hAnsi="Sylfaen" w:cstheme="minorHAnsi"/>
          <w:color w:val="000000" w:themeColor="text1"/>
          <w:lang w:val="ka-GE"/>
        </w:rPr>
        <w:t xml:space="preserve"> ამცირებს მრავა</w:t>
      </w:r>
      <w:r w:rsidR="00F4230E" w:rsidRPr="00293AC0">
        <w:rPr>
          <w:rFonts w:ascii="Sylfaen" w:hAnsi="Sylfaen" w:cstheme="minorHAnsi"/>
          <w:color w:val="000000" w:themeColor="text1"/>
          <w:lang w:val="ka-GE"/>
        </w:rPr>
        <w:t>ლ</w:t>
      </w:r>
      <w:r w:rsidR="00917119" w:rsidRPr="00293AC0">
        <w:rPr>
          <w:rFonts w:ascii="Sylfaen" w:hAnsi="Sylfaen" w:cstheme="minorHAnsi"/>
          <w:color w:val="000000" w:themeColor="text1"/>
          <w:lang w:val="ka-GE"/>
        </w:rPr>
        <w:t xml:space="preserve">მხრივი საჭიროებების აღმოცენებას. </w:t>
      </w:r>
    </w:p>
    <w:p w14:paraId="6CC550E9" w14:textId="684CFFDA" w:rsidR="00A4464B" w:rsidRPr="00293AC0" w:rsidRDefault="00A4464B" w:rsidP="00CB15FF">
      <w:pPr>
        <w:pStyle w:val="NormalWeb"/>
        <w:spacing w:before="0" w:beforeAutospacing="0" w:after="160" w:afterAutospacing="0" w:line="276" w:lineRule="auto"/>
        <w:jc w:val="both"/>
        <w:textAlignment w:val="baseline"/>
        <w:rPr>
          <w:rFonts w:cstheme="minorHAnsi"/>
          <w:b/>
          <w:bCs/>
          <w:color w:val="333333"/>
          <w:lang w:val="ka-GE"/>
        </w:rPr>
      </w:pPr>
      <w:r w:rsidRPr="00293AC0">
        <w:rPr>
          <w:rFonts w:ascii="Sylfaen" w:hAnsi="Sylfaen" w:cstheme="minorHAnsi"/>
          <w:color w:val="000000" w:themeColor="text1"/>
          <w:lang w:val="ka-GE"/>
        </w:rPr>
        <w:t>უწყებათაშორისი შემთხვევის მართვას უპირატესად ადგილი აქვს ზიანის რისკის მაღალ დონეებზე, როდესაც სახეზეა მრავლობითი საჭიროებები და</w:t>
      </w:r>
      <w:r w:rsidR="00F5161D" w:rsidRPr="00293AC0">
        <w:rPr>
          <w:rFonts w:ascii="Sylfaen" w:hAnsi="Sylfaen" w:cstheme="minorHAnsi"/>
          <w:color w:val="000000" w:themeColor="text1"/>
          <w:lang w:val="ka-GE"/>
        </w:rPr>
        <w:t xml:space="preserve"> ბავშვთა </w:t>
      </w:r>
      <w:r w:rsidRPr="00293AC0">
        <w:rPr>
          <w:rFonts w:ascii="Sylfaen" w:hAnsi="Sylfaen" w:cstheme="minorHAnsi"/>
          <w:color w:val="000000" w:themeColor="text1"/>
          <w:lang w:val="ka-GE"/>
        </w:rPr>
        <w:t xml:space="preserve">კეთილდღეობის </w:t>
      </w:r>
      <w:r w:rsidR="00F4230E" w:rsidRPr="00293AC0">
        <w:rPr>
          <w:rFonts w:ascii="Sylfaen" w:hAnsi="Sylfaen" w:cstheme="minorHAnsi"/>
          <w:color w:val="000000" w:themeColor="text1"/>
          <w:lang w:val="ka-GE"/>
        </w:rPr>
        <w:t xml:space="preserve">გამოხატული </w:t>
      </w:r>
      <w:r w:rsidRPr="00293AC0">
        <w:rPr>
          <w:rFonts w:ascii="Sylfaen" w:hAnsi="Sylfaen" w:cstheme="minorHAnsi"/>
          <w:color w:val="000000" w:themeColor="text1"/>
          <w:lang w:val="ka-GE"/>
        </w:rPr>
        <w:t xml:space="preserve">რისკები. </w:t>
      </w:r>
      <w:r w:rsidR="00F4230E" w:rsidRPr="00293AC0">
        <w:rPr>
          <w:rFonts w:ascii="Sylfaen" w:hAnsi="Sylfaen" w:cstheme="minorHAnsi"/>
          <w:color w:val="000000" w:themeColor="text1"/>
          <w:lang w:val="ka-GE"/>
        </w:rPr>
        <w:t xml:space="preserve">ზიანის რისკის შედარებით დაბალ დონეზე, როდესაც სახეზეა ბავშვის/ოჯახის ცალკეული, მსუბუქი ან საწყისი საჭიროებები, რომელთა </w:t>
      </w:r>
      <w:r w:rsidR="00A02F4D" w:rsidRPr="00293AC0">
        <w:rPr>
          <w:rFonts w:ascii="Sylfaen" w:hAnsi="Sylfaen" w:cstheme="minorHAnsi"/>
          <w:color w:val="000000" w:themeColor="text1"/>
          <w:lang w:val="ka-GE"/>
        </w:rPr>
        <w:t>მოგვარება</w:t>
      </w:r>
      <w:r w:rsidR="00F4230E" w:rsidRPr="00293AC0">
        <w:rPr>
          <w:rFonts w:ascii="Sylfaen" w:hAnsi="Sylfaen" w:cstheme="minorHAnsi"/>
          <w:color w:val="000000" w:themeColor="text1"/>
          <w:lang w:val="ka-GE"/>
        </w:rPr>
        <w:t xml:space="preserve"> შესაძლებელია </w:t>
      </w:r>
      <w:r w:rsidR="00A02F4D" w:rsidRPr="00293AC0">
        <w:rPr>
          <w:rFonts w:ascii="Sylfaen" w:hAnsi="Sylfaen" w:cstheme="minorHAnsi"/>
          <w:color w:val="000000" w:themeColor="text1"/>
          <w:lang w:val="ka-GE"/>
        </w:rPr>
        <w:t xml:space="preserve">ადგილობრივ დონეზე </w:t>
      </w:r>
      <w:r w:rsidR="00F4230E" w:rsidRPr="00293AC0">
        <w:rPr>
          <w:rFonts w:ascii="Sylfaen" w:hAnsi="Sylfaen" w:cstheme="minorHAnsi"/>
          <w:color w:val="000000" w:themeColor="text1"/>
          <w:lang w:val="ka-GE"/>
        </w:rPr>
        <w:t>ცალკეული უწყების ფარგლებში, უწყებათაშორისი შემთხვევის მართვის საჭიროება არ დგას.</w:t>
      </w:r>
    </w:p>
    <w:p w14:paraId="2C5FC643" w14:textId="1BEA1D36" w:rsidR="00DC43C4" w:rsidRPr="00293AC0" w:rsidRDefault="00BD51E2" w:rsidP="003C59F8">
      <w:pPr>
        <w:rPr>
          <w:rFonts w:ascii="Sylfaen" w:hAnsi="Sylfaen"/>
          <w:lang w:val="ka-GE"/>
        </w:rPr>
      </w:pPr>
      <w:r w:rsidRPr="00293AC0">
        <w:rPr>
          <w:rFonts w:ascii="Sylfaen" w:hAnsi="Sylfaen"/>
          <w:b/>
          <w:sz w:val="24"/>
          <w:szCs w:val="24"/>
          <w:lang w:val="ka-GE"/>
        </w:rPr>
        <w:t xml:space="preserve">5.1. </w:t>
      </w:r>
      <w:r w:rsidR="00355D9B" w:rsidRPr="00293AC0">
        <w:rPr>
          <w:rFonts w:ascii="Sylfaen" w:hAnsi="Sylfaen" w:cs="Sylfaen"/>
          <w:b/>
          <w:sz w:val="24"/>
          <w:szCs w:val="24"/>
          <w:lang w:val="ka-GE"/>
        </w:rPr>
        <w:t>კეთილდღეობის</w:t>
      </w:r>
      <w:r w:rsidR="00F5161D" w:rsidRPr="00293AC0">
        <w:rPr>
          <w:rFonts w:ascii="Sylfaen" w:hAnsi="Sylfaen"/>
          <w:b/>
          <w:sz w:val="24"/>
          <w:szCs w:val="24"/>
          <w:lang w:val="ka-GE"/>
        </w:rPr>
        <w:t xml:space="preserve"> </w:t>
      </w:r>
      <w:r w:rsidR="001A4079" w:rsidRPr="00293AC0">
        <w:rPr>
          <w:rFonts w:ascii="Sylfaen" w:hAnsi="Sylfaen" w:cs="Sylfaen"/>
          <w:b/>
          <w:sz w:val="24"/>
          <w:szCs w:val="24"/>
          <w:lang w:val="ka-GE"/>
        </w:rPr>
        <w:t>საჭიროებ</w:t>
      </w:r>
      <w:r w:rsidR="00355D9B" w:rsidRPr="00293AC0">
        <w:rPr>
          <w:rFonts w:ascii="Sylfaen" w:hAnsi="Sylfaen" w:cs="Sylfaen"/>
          <w:b/>
          <w:sz w:val="24"/>
          <w:szCs w:val="24"/>
          <w:lang w:val="ka-GE"/>
        </w:rPr>
        <w:t>ათა</w:t>
      </w:r>
      <w:r w:rsidR="00355D9B" w:rsidRPr="00293AC0">
        <w:rPr>
          <w:rFonts w:ascii="Sylfaen" w:hAnsi="Sylfaen"/>
          <w:b/>
          <w:sz w:val="24"/>
          <w:szCs w:val="24"/>
          <w:lang w:val="ka-GE"/>
        </w:rPr>
        <w:t xml:space="preserve"> </w:t>
      </w:r>
      <w:r w:rsidR="00355D9B" w:rsidRPr="00293AC0">
        <w:rPr>
          <w:rFonts w:ascii="Sylfaen" w:hAnsi="Sylfaen" w:cs="Sylfaen"/>
          <w:b/>
          <w:sz w:val="24"/>
          <w:szCs w:val="24"/>
          <w:lang w:val="ka-GE"/>
        </w:rPr>
        <w:t>და</w:t>
      </w:r>
      <w:r w:rsidR="00355D9B" w:rsidRPr="00293AC0">
        <w:rPr>
          <w:rFonts w:ascii="Sylfaen" w:hAnsi="Sylfaen"/>
          <w:b/>
          <w:sz w:val="24"/>
          <w:szCs w:val="24"/>
          <w:lang w:val="ka-GE"/>
        </w:rPr>
        <w:t xml:space="preserve"> </w:t>
      </w:r>
      <w:r w:rsidR="00355D9B" w:rsidRPr="00293AC0">
        <w:rPr>
          <w:rFonts w:ascii="Sylfaen" w:hAnsi="Sylfaen" w:cs="Sylfaen"/>
          <w:b/>
          <w:sz w:val="24"/>
          <w:szCs w:val="24"/>
          <w:lang w:val="ka-GE"/>
        </w:rPr>
        <w:t>ზიანის</w:t>
      </w:r>
      <w:r w:rsidR="00355D9B" w:rsidRPr="00293AC0">
        <w:rPr>
          <w:rFonts w:ascii="Sylfaen" w:hAnsi="Sylfaen"/>
          <w:b/>
          <w:sz w:val="24"/>
          <w:szCs w:val="24"/>
          <w:lang w:val="ka-GE"/>
        </w:rPr>
        <w:t xml:space="preserve"> </w:t>
      </w:r>
      <w:r w:rsidR="00355D9B" w:rsidRPr="00293AC0">
        <w:rPr>
          <w:rFonts w:ascii="Sylfaen" w:hAnsi="Sylfaen" w:cs="Sylfaen"/>
          <w:b/>
          <w:sz w:val="24"/>
          <w:szCs w:val="24"/>
          <w:lang w:val="ka-GE"/>
        </w:rPr>
        <w:t>რისკ</w:t>
      </w:r>
      <w:r w:rsidR="001A4079" w:rsidRPr="00293AC0">
        <w:rPr>
          <w:rFonts w:ascii="Sylfaen" w:hAnsi="Sylfaen" w:cs="Sylfaen"/>
          <w:b/>
          <w:sz w:val="24"/>
          <w:szCs w:val="24"/>
          <w:lang w:val="ka-GE"/>
        </w:rPr>
        <w:t>ის</w:t>
      </w:r>
      <w:r w:rsidR="00F12BBA" w:rsidRPr="00293AC0">
        <w:rPr>
          <w:rFonts w:ascii="Sylfaen" w:hAnsi="Sylfaen"/>
          <w:b/>
          <w:sz w:val="24"/>
          <w:szCs w:val="24"/>
          <w:lang w:val="ka-GE"/>
        </w:rPr>
        <w:t xml:space="preserve"> </w:t>
      </w:r>
      <w:r w:rsidR="00F12BBA" w:rsidRPr="00293AC0">
        <w:rPr>
          <w:rFonts w:ascii="Sylfaen" w:hAnsi="Sylfaen" w:cs="Sylfaen"/>
          <w:b/>
          <w:sz w:val="24"/>
          <w:szCs w:val="24"/>
          <w:lang w:val="ka-GE"/>
        </w:rPr>
        <w:t>ოთხი</w:t>
      </w:r>
      <w:r w:rsidR="00F12BBA" w:rsidRPr="00293AC0">
        <w:rPr>
          <w:rFonts w:ascii="Sylfaen" w:hAnsi="Sylfaen"/>
          <w:b/>
          <w:sz w:val="24"/>
          <w:szCs w:val="24"/>
          <w:lang w:val="ka-GE"/>
        </w:rPr>
        <w:t xml:space="preserve"> </w:t>
      </w:r>
      <w:r w:rsidR="00F12BBA" w:rsidRPr="00293AC0">
        <w:rPr>
          <w:rFonts w:ascii="Sylfaen" w:hAnsi="Sylfaen" w:cs="Sylfaen"/>
          <w:b/>
          <w:sz w:val="24"/>
          <w:szCs w:val="24"/>
          <w:lang w:val="ka-GE"/>
        </w:rPr>
        <w:t>დონე</w:t>
      </w:r>
    </w:p>
    <w:p w14:paraId="7145C66A" w14:textId="29B7D522" w:rsidR="00DC43C4" w:rsidRPr="00293AC0" w:rsidRDefault="00DC43C4" w:rsidP="003C59F8">
      <w:pPr>
        <w:jc w:val="both"/>
        <w:rPr>
          <w:rFonts w:ascii="Sylfaen" w:hAnsi="Sylfaen" w:cs="Sylfaen"/>
          <w:sz w:val="24"/>
          <w:szCs w:val="24"/>
          <w:lang w:val="ka-GE"/>
        </w:rPr>
      </w:pPr>
      <w:r w:rsidRPr="00293AC0">
        <w:rPr>
          <w:rFonts w:ascii="Sylfaen" w:hAnsi="Sylfaen" w:cs="Sylfaen"/>
          <w:sz w:val="24"/>
          <w:szCs w:val="24"/>
          <w:lang w:val="ka-GE"/>
        </w:rPr>
        <w:t>ბავშვისა და ოჯახის კეთ</w:t>
      </w:r>
      <w:r w:rsidR="00A94249" w:rsidRPr="00293AC0">
        <w:rPr>
          <w:rFonts w:ascii="Sylfaen" w:hAnsi="Sylfaen" w:cs="Sylfaen"/>
          <w:sz w:val="24"/>
          <w:szCs w:val="24"/>
          <w:lang w:val="ka-GE"/>
        </w:rPr>
        <w:t>ი</w:t>
      </w:r>
      <w:r w:rsidRPr="00293AC0">
        <w:rPr>
          <w:rFonts w:ascii="Sylfaen" w:hAnsi="Sylfaen" w:cs="Sylfaen"/>
          <w:sz w:val="24"/>
          <w:szCs w:val="24"/>
          <w:lang w:val="ka-GE"/>
        </w:rPr>
        <w:t>ლ</w:t>
      </w:r>
      <w:r w:rsidR="00A94249" w:rsidRPr="00293AC0">
        <w:rPr>
          <w:rFonts w:ascii="Sylfaen" w:hAnsi="Sylfaen" w:cs="Sylfaen"/>
          <w:sz w:val="24"/>
          <w:szCs w:val="24"/>
          <w:lang w:val="ka-GE"/>
        </w:rPr>
        <w:t>დ</w:t>
      </w:r>
      <w:r w:rsidRPr="00293AC0">
        <w:rPr>
          <w:rFonts w:ascii="Sylfaen" w:hAnsi="Sylfaen" w:cs="Sylfaen"/>
          <w:sz w:val="24"/>
          <w:szCs w:val="24"/>
          <w:lang w:val="ka-GE"/>
        </w:rPr>
        <w:t>ღეობის საჭიროებათა და ზიანის რისკის ოთხი დონე გამოიყოფა:</w:t>
      </w:r>
    </w:p>
    <w:p w14:paraId="5B39CDBA" w14:textId="77777777" w:rsidR="00DC43C4" w:rsidRPr="00293AC0" w:rsidRDefault="00DC43C4" w:rsidP="003C59F8">
      <w:pPr>
        <w:rPr>
          <w:rFonts w:ascii="Sylfaen" w:hAnsi="Sylfaen" w:cs="Sylfaen"/>
          <w:sz w:val="24"/>
          <w:szCs w:val="24"/>
          <w:lang w:val="ka-GE"/>
        </w:rPr>
      </w:pPr>
      <w:r w:rsidRPr="00293AC0">
        <w:rPr>
          <w:rFonts w:ascii="Sylfaen" w:hAnsi="Sylfaen" w:cs="Sylfaen"/>
          <w:sz w:val="24"/>
          <w:szCs w:val="24"/>
          <w:lang w:val="ka-GE"/>
        </w:rPr>
        <w:t>დონე 1. ნულოვანი საჭიროება და ზიანის რისკი</w:t>
      </w:r>
    </w:p>
    <w:p w14:paraId="45B0E574" w14:textId="77777777" w:rsidR="00DC43C4" w:rsidRPr="00293AC0" w:rsidRDefault="00DC43C4" w:rsidP="003C59F8">
      <w:pPr>
        <w:rPr>
          <w:rFonts w:ascii="Sylfaen" w:hAnsi="Sylfaen" w:cs="Sylfaen"/>
          <w:sz w:val="24"/>
          <w:szCs w:val="24"/>
          <w:lang w:val="ka-GE"/>
        </w:rPr>
      </w:pPr>
      <w:r w:rsidRPr="00293AC0">
        <w:rPr>
          <w:rFonts w:ascii="Sylfaen" w:hAnsi="Sylfaen" w:cs="Sylfaen"/>
          <w:sz w:val="24"/>
          <w:szCs w:val="24"/>
          <w:lang w:val="ka-GE"/>
        </w:rPr>
        <w:t>დონე 2. საწყისი/ცალკეული საჭიროება/ები და  ზიანის მსუბუქი რისკი</w:t>
      </w:r>
    </w:p>
    <w:p w14:paraId="1C5DBC72" w14:textId="77777777" w:rsidR="00DC43C4" w:rsidRPr="00293AC0" w:rsidRDefault="00DC43C4" w:rsidP="003C59F8">
      <w:pPr>
        <w:rPr>
          <w:rFonts w:ascii="Sylfaen" w:hAnsi="Sylfaen" w:cs="Sylfaen"/>
          <w:sz w:val="24"/>
          <w:szCs w:val="24"/>
          <w:lang w:val="ka-GE"/>
        </w:rPr>
      </w:pPr>
      <w:r w:rsidRPr="00293AC0">
        <w:rPr>
          <w:rFonts w:ascii="Sylfaen" w:hAnsi="Sylfaen" w:cs="Sylfaen"/>
          <w:sz w:val="24"/>
          <w:szCs w:val="24"/>
          <w:lang w:val="ka-GE"/>
        </w:rPr>
        <w:t>დონე 3. მრავალმხრივი კომპლექსური საჭიროებები და ზიანის გამოხატული რისკი</w:t>
      </w:r>
    </w:p>
    <w:p w14:paraId="5078FA00" w14:textId="63E96B59" w:rsidR="00290CBA" w:rsidRPr="00293AC0" w:rsidRDefault="00DC43C4" w:rsidP="002B011A">
      <w:pPr>
        <w:rPr>
          <w:rFonts w:ascii="Sylfaen" w:hAnsi="Sylfaen" w:cs="Sylfaen"/>
          <w:sz w:val="24"/>
          <w:szCs w:val="24"/>
          <w:lang w:val="ka-GE"/>
        </w:rPr>
      </w:pPr>
      <w:r w:rsidRPr="00293AC0">
        <w:rPr>
          <w:rFonts w:ascii="Sylfaen" w:hAnsi="Sylfaen" w:cs="Sylfaen"/>
          <w:sz w:val="24"/>
          <w:szCs w:val="24"/>
          <w:lang w:val="ka-GE"/>
        </w:rPr>
        <w:t>დონე 4. გადაუდებელი საჭიროება/ები და ზიანის მწავავე რისკი</w:t>
      </w:r>
    </w:p>
    <w:p w14:paraId="4881B039" w14:textId="7BAB74E9" w:rsidR="000360DC" w:rsidRPr="00293AC0" w:rsidRDefault="00CB15FF" w:rsidP="00D76DF9">
      <w:pPr>
        <w:pStyle w:val="Heading3"/>
        <w:spacing w:after="120"/>
        <w:rPr>
          <w:rFonts w:ascii="Sylfaen" w:hAnsi="Sylfaen" w:cs="Sylfaen"/>
          <w:b/>
          <w:i/>
          <w:color w:val="auto"/>
          <w:lang w:val="ka-GE"/>
        </w:rPr>
      </w:pPr>
      <w:bookmarkStart w:id="8" w:name="_Toc36505212"/>
      <w:r w:rsidRPr="00293AC0">
        <w:rPr>
          <w:rFonts w:ascii="Sylfaen" w:hAnsi="Sylfaen" w:cs="Sylfaen"/>
          <w:b/>
          <w:i/>
          <w:color w:val="auto"/>
          <w:lang w:val="ka-GE"/>
        </w:rPr>
        <w:t>დონე</w:t>
      </w:r>
      <w:r w:rsidRPr="00293AC0">
        <w:rPr>
          <w:rFonts w:ascii="Sylfaen" w:hAnsi="Sylfaen"/>
          <w:b/>
          <w:i/>
          <w:color w:val="auto"/>
          <w:lang w:val="ka-GE"/>
        </w:rPr>
        <w:t xml:space="preserve"> 1</w:t>
      </w:r>
      <w:r w:rsidR="00F12BBA" w:rsidRPr="00293AC0">
        <w:rPr>
          <w:rFonts w:ascii="Sylfaen" w:hAnsi="Sylfaen"/>
          <w:b/>
          <w:i/>
          <w:color w:val="auto"/>
          <w:lang w:val="ka-GE"/>
        </w:rPr>
        <w:t xml:space="preserve">. </w:t>
      </w:r>
      <w:r w:rsidR="00F12BBA" w:rsidRPr="00293AC0">
        <w:rPr>
          <w:rFonts w:ascii="Sylfaen" w:hAnsi="Sylfaen" w:cs="Sylfaen"/>
          <w:b/>
          <w:i/>
          <w:color w:val="auto"/>
          <w:lang w:val="ka-GE"/>
        </w:rPr>
        <w:t>ნულოვანი</w:t>
      </w:r>
      <w:r w:rsidR="00F12BBA" w:rsidRPr="00293AC0">
        <w:rPr>
          <w:rFonts w:ascii="Sylfaen" w:hAnsi="Sylfaen"/>
          <w:b/>
          <w:i/>
          <w:color w:val="auto"/>
          <w:lang w:val="ka-GE"/>
        </w:rPr>
        <w:t xml:space="preserve"> </w:t>
      </w:r>
      <w:r w:rsidR="00F12BBA" w:rsidRPr="00293AC0">
        <w:rPr>
          <w:rFonts w:ascii="Sylfaen" w:hAnsi="Sylfaen" w:cs="Sylfaen"/>
          <w:b/>
          <w:i/>
          <w:color w:val="auto"/>
          <w:lang w:val="ka-GE"/>
        </w:rPr>
        <w:t>საჭიროება</w:t>
      </w:r>
      <w:r w:rsidR="000360DC" w:rsidRPr="00293AC0">
        <w:rPr>
          <w:rFonts w:cs="Sylfaen"/>
          <w:b/>
          <w:i/>
          <w:color w:val="auto"/>
          <w:lang w:val="ka-GE"/>
        </w:rPr>
        <w:t xml:space="preserve"> </w:t>
      </w:r>
      <w:r w:rsidR="00064634" w:rsidRPr="00293AC0">
        <w:rPr>
          <w:rFonts w:ascii="Sylfaen" w:hAnsi="Sylfaen" w:cs="Sylfaen"/>
          <w:b/>
          <w:i/>
          <w:color w:val="auto"/>
          <w:lang w:val="ka-GE"/>
        </w:rPr>
        <w:t>და</w:t>
      </w:r>
      <w:r w:rsidR="00064634" w:rsidRPr="00293AC0">
        <w:rPr>
          <w:rFonts w:cs="Sylfaen"/>
          <w:b/>
          <w:i/>
          <w:color w:val="auto"/>
          <w:lang w:val="ka-GE"/>
        </w:rPr>
        <w:t xml:space="preserve"> </w:t>
      </w:r>
      <w:r w:rsidR="00064634" w:rsidRPr="00293AC0">
        <w:rPr>
          <w:rFonts w:ascii="Sylfaen" w:hAnsi="Sylfaen" w:cs="Sylfaen"/>
          <w:b/>
          <w:i/>
          <w:color w:val="auto"/>
          <w:lang w:val="ka-GE"/>
        </w:rPr>
        <w:t>ზიანის</w:t>
      </w:r>
      <w:r w:rsidR="00064634" w:rsidRPr="00293AC0">
        <w:rPr>
          <w:rFonts w:cs="Sylfaen"/>
          <w:b/>
          <w:i/>
          <w:color w:val="auto"/>
          <w:lang w:val="ka-GE"/>
        </w:rPr>
        <w:t xml:space="preserve"> </w:t>
      </w:r>
      <w:r w:rsidR="00064634" w:rsidRPr="00293AC0">
        <w:rPr>
          <w:rFonts w:ascii="Sylfaen" w:hAnsi="Sylfaen" w:cs="Sylfaen"/>
          <w:b/>
          <w:i/>
          <w:color w:val="auto"/>
          <w:lang w:val="ka-GE"/>
        </w:rPr>
        <w:t>რისკი</w:t>
      </w:r>
      <w:bookmarkEnd w:id="8"/>
    </w:p>
    <w:p w14:paraId="6B7C00EA" w14:textId="2464814A" w:rsidR="00CB15FF" w:rsidRPr="00293AC0" w:rsidRDefault="004A30A4" w:rsidP="00664044">
      <w:pPr>
        <w:spacing w:line="276" w:lineRule="auto"/>
        <w:jc w:val="both"/>
        <w:rPr>
          <w:rFonts w:ascii="Sylfaen" w:hAnsi="Sylfaen" w:cs="Sylfaen"/>
          <w:color w:val="000000" w:themeColor="text1"/>
          <w:sz w:val="24"/>
          <w:szCs w:val="24"/>
          <w:lang w:val="ka-GE"/>
        </w:rPr>
      </w:pPr>
      <w:r w:rsidRPr="00293AC0">
        <w:rPr>
          <w:rFonts w:ascii="Sylfaen" w:hAnsi="Sylfaen" w:cs="Sylfaen"/>
          <w:color w:val="000000" w:themeColor="text1"/>
          <w:sz w:val="24"/>
          <w:szCs w:val="24"/>
          <w:lang w:val="ka-GE"/>
        </w:rPr>
        <w:t xml:space="preserve">პირველ დონეზე </w:t>
      </w:r>
      <w:r w:rsidR="00637FBA" w:rsidRPr="00293AC0">
        <w:rPr>
          <w:rFonts w:ascii="Sylfaen" w:hAnsi="Sylfaen" w:cs="Sylfaen"/>
          <w:color w:val="000000" w:themeColor="text1"/>
          <w:sz w:val="24"/>
          <w:szCs w:val="24"/>
          <w:lang w:val="ka-GE"/>
        </w:rPr>
        <w:t>ბავშვთა</w:t>
      </w:r>
      <w:r w:rsidR="00F44D0A" w:rsidRPr="00293AC0">
        <w:rPr>
          <w:rFonts w:ascii="Sylfaen" w:hAnsi="Sylfaen" w:cs="Sylfaen"/>
          <w:color w:val="000000" w:themeColor="text1"/>
          <w:sz w:val="24"/>
          <w:szCs w:val="24"/>
          <w:lang w:val="ka-GE"/>
        </w:rPr>
        <w:t xml:space="preserve"> განვითარების საჭიროებები </w:t>
      </w:r>
      <w:r w:rsidR="00637FBA" w:rsidRPr="00293AC0">
        <w:rPr>
          <w:rFonts w:ascii="Sylfaen" w:hAnsi="Sylfaen" w:cs="Sylfaen"/>
          <w:color w:val="000000" w:themeColor="text1"/>
          <w:sz w:val="24"/>
          <w:szCs w:val="24"/>
          <w:lang w:val="ka-GE"/>
        </w:rPr>
        <w:t xml:space="preserve">დაკმაყოფილებულია მშობლებისა და მზრუნველების მიერ და იმ </w:t>
      </w:r>
      <w:r w:rsidR="00F44D0A" w:rsidRPr="00293AC0">
        <w:rPr>
          <w:rFonts w:ascii="Sylfaen" w:hAnsi="Sylfaen" w:cs="Sylfaen"/>
          <w:color w:val="000000" w:themeColor="text1"/>
          <w:sz w:val="24"/>
          <w:szCs w:val="24"/>
          <w:lang w:val="ka-GE"/>
        </w:rPr>
        <w:t xml:space="preserve">უნივერსალური </w:t>
      </w:r>
      <w:r w:rsidR="00355D9B" w:rsidRPr="00293AC0">
        <w:rPr>
          <w:rFonts w:ascii="Sylfaen" w:hAnsi="Sylfaen" w:cs="Sylfaen"/>
          <w:color w:val="000000" w:themeColor="text1"/>
          <w:sz w:val="24"/>
          <w:szCs w:val="24"/>
          <w:lang w:val="ka-GE"/>
        </w:rPr>
        <w:t>მომსახურებ</w:t>
      </w:r>
      <w:r w:rsidR="009A1ECE" w:rsidRPr="00293AC0">
        <w:rPr>
          <w:rFonts w:ascii="Sylfaen" w:hAnsi="Sylfaen" w:cs="Sylfaen"/>
          <w:color w:val="000000" w:themeColor="text1"/>
          <w:sz w:val="24"/>
          <w:szCs w:val="24"/>
          <w:lang w:val="ka-GE"/>
        </w:rPr>
        <w:t>ები</w:t>
      </w:r>
      <w:r w:rsidR="00355D9B" w:rsidRPr="00293AC0">
        <w:rPr>
          <w:rFonts w:ascii="Sylfaen" w:hAnsi="Sylfaen" w:cs="Sylfaen"/>
          <w:color w:val="000000" w:themeColor="text1"/>
          <w:sz w:val="24"/>
          <w:szCs w:val="24"/>
          <w:lang w:val="ka-GE"/>
        </w:rPr>
        <w:t>თ,</w:t>
      </w:r>
      <w:r w:rsidR="00637FBA" w:rsidRPr="00293AC0">
        <w:rPr>
          <w:rFonts w:ascii="Sylfaen" w:hAnsi="Sylfaen" w:cs="Sylfaen"/>
          <w:color w:val="000000" w:themeColor="text1"/>
          <w:sz w:val="24"/>
          <w:szCs w:val="24"/>
          <w:lang w:val="ka-GE"/>
        </w:rPr>
        <w:t xml:space="preserve"> რაც სახელმწიფოს აქვს</w:t>
      </w:r>
      <w:r w:rsidR="00F44D0A" w:rsidRPr="00293AC0">
        <w:rPr>
          <w:rFonts w:ascii="Sylfaen" w:hAnsi="Sylfaen" w:cs="Sylfaen"/>
          <w:color w:val="000000" w:themeColor="text1"/>
          <w:sz w:val="24"/>
          <w:szCs w:val="24"/>
          <w:lang w:val="ka-GE"/>
        </w:rPr>
        <w:t>. ბავშვებს არ აქვთ სხვა დამატებითი საჭიროებები, მათი მშობლები და მზრუნველები თანმიმდევრულად და სათანადოდ ზრუნავენ მათზე</w:t>
      </w:r>
      <w:r w:rsidR="00772105" w:rsidRPr="00293AC0">
        <w:rPr>
          <w:rFonts w:ascii="Sylfaen" w:hAnsi="Sylfaen" w:cs="Sylfaen"/>
          <w:color w:val="000000" w:themeColor="text1"/>
          <w:sz w:val="24"/>
          <w:szCs w:val="24"/>
          <w:lang w:val="ka-GE"/>
        </w:rPr>
        <w:t xml:space="preserve"> და ზიანის რისკი არ</w:t>
      </w:r>
      <w:r w:rsidRPr="00293AC0">
        <w:rPr>
          <w:rFonts w:ascii="Sylfaen" w:hAnsi="Sylfaen" w:cs="Sylfaen"/>
          <w:color w:val="000000" w:themeColor="text1"/>
          <w:sz w:val="24"/>
          <w:szCs w:val="24"/>
          <w:lang w:val="ka-GE"/>
        </w:rPr>
        <w:t xml:space="preserve"> იკვეთება</w:t>
      </w:r>
      <w:r w:rsidR="00F44D0A" w:rsidRPr="00293AC0">
        <w:rPr>
          <w:rFonts w:ascii="Sylfaen" w:hAnsi="Sylfaen" w:cs="Sylfaen"/>
          <w:color w:val="000000" w:themeColor="text1"/>
          <w:sz w:val="24"/>
          <w:szCs w:val="24"/>
          <w:lang w:val="ka-GE"/>
        </w:rPr>
        <w:t xml:space="preserve">. </w:t>
      </w:r>
    </w:p>
    <w:p w14:paraId="786E0181" w14:textId="34592064" w:rsidR="00F44D0A" w:rsidRPr="00293AC0" w:rsidRDefault="00F44D0A" w:rsidP="00D76DF9">
      <w:pPr>
        <w:pStyle w:val="Heading3"/>
        <w:spacing w:after="120"/>
        <w:rPr>
          <w:b/>
          <w:i/>
          <w:color w:val="auto"/>
          <w:lang w:val="ka-GE"/>
        </w:rPr>
      </w:pPr>
      <w:bookmarkStart w:id="9" w:name="_Toc36505213"/>
      <w:r w:rsidRPr="00293AC0">
        <w:rPr>
          <w:rFonts w:ascii="Sylfaen" w:hAnsi="Sylfaen" w:cs="Sylfaen"/>
          <w:b/>
          <w:i/>
          <w:color w:val="auto"/>
          <w:lang w:val="ka-GE"/>
        </w:rPr>
        <w:t>დონე 2</w:t>
      </w:r>
      <w:r w:rsidR="00E44466" w:rsidRPr="00293AC0">
        <w:rPr>
          <w:rFonts w:ascii="Sylfaen" w:hAnsi="Sylfaen" w:cs="Sylfaen"/>
          <w:b/>
          <w:i/>
          <w:color w:val="auto"/>
          <w:lang w:val="ka-GE"/>
        </w:rPr>
        <w:t xml:space="preserve">. </w:t>
      </w:r>
      <w:r w:rsidR="00355D9B" w:rsidRPr="00293AC0">
        <w:rPr>
          <w:rFonts w:ascii="Sylfaen" w:hAnsi="Sylfaen" w:cs="Sylfaen"/>
          <w:b/>
          <w:i/>
          <w:color w:val="auto"/>
          <w:lang w:val="ka-GE"/>
        </w:rPr>
        <w:t>საწყის</w:t>
      </w:r>
      <w:r w:rsidR="00F12BBA" w:rsidRPr="00293AC0">
        <w:rPr>
          <w:rFonts w:ascii="Sylfaen" w:hAnsi="Sylfaen" w:cs="Sylfaen"/>
          <w:b/>
          <w:i/>
          <w:color w:val="auto"/>
          <w:lang w:val="ka-GE"/>
        </w:rPr>
        <w:t>ი</w:t>
      </w:r>
      <w:r w:rsidR="0027391A" w:rsidRPr="00293AC0">
        <w:rPr>
          <w:rFonts w:ascii="Sylfaen" w:hAnsi="Sylfaen" w:cs="Sylfaen"/>
          <w:b/>
          <w:i/>
          <w:color w:val="auto"/>
          <w:lang w:val="ka-GE"/>
        </w:rPr>
        <w:t>/ცალკეული</w:t>
      </w:r>
      <w:r w:rsidR="00F12BBA" w:rsidRPr="00293AC0">
        <w:rPr>
          <w:b/>
          <w:i/>
          <w:color w:val="auto"/>
          <w:lang w:val="ka-GE"/>
        </w:rPr>
        <w:t xml:space="preserve"> </w:t>
      </w:r>
      <w:r w:rsidR="00355D9B" w:rsidRPr="00293AC0">
        <w:rPr>
          <w:rFonts w:ascii="Sylfaen" w:hAnsi="Sylfaen" w:cs="Sylfaen"/>
          <w:b/>
          <w:i/>
          <w:color w:val="auto"/>
          <w:lang w:val="ka-GE"/>
        </w:rPr>
        <w:t>საჭიროებ</w:t>
      </w:r>
      <w:r w:rsidR="00851775" w:rsidRPr="00293AC0">
        <w:rPr>
          <w:rFonts w:ascii="Sylfaen" w:hAnsi="Sylfaen" w:cs="Sylfaen"/>
          <w:b/>
          <w:i/>
          <w:color w:val="auto"/>
          <w:lang w:val="ka-GE"/>
        </w:rPr>
        <w:t>ა</w:t>
      </w:r>
      <w:r w:rsidR="00730CF2" w:rsidRPr="00293AC0">
        <w:rPr>
          <w:b/>
          <w:i/>
          <w:color w:val="auto"/>
          <w:lang w:val="ka-GE"/>
        </w:rPr>
        <w:t>/</w:t>
      </w:r>
      <w:r w:rsidR="00355D9B" w:rsidRPr="00293AC0">
        <w:rPr>
          <w:rFonts w:ascii="Sylfaen" w:hAnsi="Sylfaen" w:cs="Sylfaen"/>
          <w:b/>
          <w:i/>
          <w:color w:val="auto"/>
          <w:lang w:val="ka-GE"/>
        </w:rPr>
        <w:t>ები</w:t>
      </w:r>
      <w:r w:rsidR="00064634" w:rsidRPr="00293AC0">
        <w:rPr>
          <w:b/>
          <w:i/>
          <w:color w:val="auto"/>
          <w:lang w:val="ka-GE"/>
        </w:rPr>
        <w:t xml:space="preserve"> </w:t>
      </w:r>
      <w:r w:rsidR="00064634" w:rsidRPr="00293AC0">
        <w:rPr>
          <w:rFonts w:ascii="Sylfaen" w:hAnsi="Sylfaen" w:cs="Sylfaen"/>
          <w:b/>
          <w:i/>
          <w:color w:val="auto"/>
          <w:lang w:val="ka-GE"/>
        </w:rPr>
        <w:t>და</w:t>
      </w:r>
      <w:r w:rsidR="00064634" w:rsidRPr="00293AC0">
        <w:rPr>
          <w:b/>
          <w:i/>
          <w:color w:val="auto"/>
          <w:lang w:val="ka-GE"/>
        </w:rPr>
        <w:t xml:space="preserve">  </w:t>
      </w:r>
      <w:r w:rsidR="00064634" w:rsidRPr="00293AC0">
        <w:rPr>
          <w:rFonts w:ascii="Sylfaen" w:hAnsi="Sylfaen" w:cs="Sylfaen"/>
          <w:b/>
          <w:i/>
          <w:color w:val="auto"/>
          <w:lang w:val="ka-GE"/>
        </w:rPr>
        <w:t>ზიანის</w:t>
      </w:r>
      <w:r w:rsidR="00064634" w:rsidRPr="00293AC0">
        <w:rPr>
          <w:b/>
          <w:i/>
          <w:color w:val="auto"/>
          <w:lang w:val="ka-GE"/>
        </w:rPr>
        <w:t xml:space="preserve"> </w:t>
      </w:r>
      <w:r w:rsidR="00064634" w:rsidRPr="00293AC0">
        <w:rPr>
          <w:rFonts w:ascii="Sylfaen" w:hAnsi="Sylfaen" w:cs="Sylfaen"/>
          <w:b/>
          <w:i/>
          <w:color w:val="auto"/>
          <w:lang w:val="ka-GE"/>
        </w:rPr>
        <w:t>მსუბუქი</w:t>
      </w:r>
      <w:r w:rsidR="00064634" w:rsidRPr="00293AC0">
        <w:rPr>
          <w:b/>
          <w:i/>
          <w:color w:val="auto"/>
          <w:lang w:val="ka-GE"/>
        </w:rPr>
        <w:t xml:space="preserve"> </w:t>
      </w:r>
      <w:r w:rsidR="00064634" w:rsidRPr="00293AC0">
        <w:rPr>
          <w:rFonts w:ascii="Sylfaen" w:hAnsi="Sylfaen" w:cs="Sylfaen"/>
          <w:b/>
          <w:i/>
          <w:color w:val="auto"/>
          <w:lang w:val="ka-GE"/>
        </w:rPr>
        <w:t>რისკი</w:t>
      </w:r>
      <w:bookmarkEnd w:id="9"/>
    </w:p>
    <w:p w14:paraId="55AED579" w14:textId="38175ABD" w:rsidR="00DF17E7" w:rsidRPr="00293AC0" w:rsidRDefault="00A008A9" w:rsidP="00957EAE">
      <w:pPr>
        <w:spacing w:line="276" w:lineRule="auto"/>
        <w:jc w:val="both"/>
        <w:rPr>
          <w:rStyle w:val="fontstyle01"/>
          <w:rFonts w:cs="Sylfaen"/>
          <w:lang w:val="ka-GE"/>
        </w:rPr>
      </w:pPr>
      <w:r w:rsidRPr="00293AC0">
        <w:rPr>
          <w:rFonts w:ascii="Sylfaen" w:hAnsi="Sylfaen"/>
          <w:sz w:val="24"/>
          <w:szCs w:val="24"/>
          <w:lang w:val="ka-GE"/>
        </w:rPr>
        <w:t xml:space="preserve">მეორე დონეზე </w:t>
      </w:r>
      <w:r w:rsidR="00772105" w:rsidRPr="00293AC0">
        <w:rPr>
          <w:rFonts w:ascii="Sylfaen" w:hAnsi="Sylfaen"/>
          <w:sz w:val="24"/>
          <w:szCs w:val="24"/>
          <w:lang w:val="ka-GE"/>
        </w:rPr>
        <w:t xml:space="preserve">სახეზეა ბავშვის </w:t>
      </w:r>
      <w:r w:rsidR="00F12BBA" w:rsidRPr="00293AC0">
        <w:rPr>
          <w:rFonts w:ascii="Sylfaen" w:hAnsi="Sylfaen"/>
          <w:sz w:val="24"/>
          <w:szCs w:val="24"/>
          <w:lang w:val="ka-GE"/>
        </w:rPr>
        <w:t xml:space="preserve">ერთი ან რამდენიმე </w:t>
      </w:r>
      <w:r w:rsidRPr="00293AC0">
        <w:rPr>
          <w:rFonts w:ascii="Sylfaen" w:hAnsi="Sylfaen"/>
          <w:sz w:val="24"/>
          <w:szCs w:val="24"/>
          <w:lang w:val="ka-GE"/>
        </w:rPr>
        <w:t>საწყისი</w:t>
      </w:r>
      <w:r w:rsidR="00F12BBA" w:rsidRPr="00293AC0">
        <w:rPr>
          <w:rFonts w:ascii="Sylfaen" w:hAnsi="Sylfaen"/>
          <w:sz w:val="24"/>
          <w:szCs w:val="24"/>
          <w:lang w:val="ka-GE"/>
        </w:rPr>
        <w:t xml:space="preserve"> საჭიროება</w:t>
      </w:r>
      <w:r w:rsidR="00772105" w:rsidRPr="00293AC0">
        <w:rPr>
          <w:rFonts w:ascii="Sylfaen" w:hAnsi="Sylfaen"/>
          <w:sz w:val="24"/>
          <w:szCs w:val="24"/>
          <w:lang w:val="ka-GE"/>
        </w:rPr>
        <w:t xml:space="preserve"> ან ზიანის </w:t>
      </w:r>
      <w:r w:rsidRPr="00293AC0">
        <w:rPr>
          <w:rFonts w:ascii="Sylfaen" w:hAnsi="Sylfaen"/>
          <w:sz w:val="24"/>
          <w:szCs w:val="24"/>
          <w:lang w:val="ka-GE"/>
        </w:rPr>
        <w:t>ბსუბუქი</w:t>
      </w:r>
      <w:r w:rsidR="00772105" w:rsidRPr="00293AC0">
        <w:rPr>
          <w:rFonts w:ascii="Sylfaen" w:hAnsi="Sylfaen"/>
          <w:sz w:val="24"/>
          <w:szCs w:val="24"/>
          <w:lang w:val="ka-GE"/>
        </w:rPr>
        <w:t xml:space="preserve"> რისკი ან ადრეული სიგნალი</w:t>
      </w:r>
      <w:r w:rsidR="000360DC" w:rsidRPr="00293AC0">
        <w:rPr>
          <w:rFonts w:ascii="Sylfaen" w:hAnsi="Sylfaen" w:cs="Sylfaen"/>
          <w:color w:val="002060"/>
          <w:sz w:val="24"/>
          <w:szCs w:val="24"/>
          <w:lang w:val="ka-GE"/>
        </w:rPr>
        <w:t>.</w:t>
      </w:r>
      <w:r w:rsidR="00772105" w:rsidRPr="00293AC0">
        <w:rPr>
          <w:rFonts w:ascii="Sylfaen" w:hAnsi="Sylfaen" w:cs="Sylfaen"/>
          <w:color w:val="002060"/>
          <w:sz w:val="24"/>
          <w:szCs w:val="24"/>
          <w:lang w:val="ka-GE"/>
        </w:rPr>
        <w:t xml:space="preserve"> </w:t>
      </w:r>
      <w:r w:rsidR="00772105" w:rsidRPr="00293AC0">
        <w:rPr>
          <w:rFonts w:ascii="Sylfaen" w:hAnsi="Sylfaen" w:cs="Sylfaen"/>
          <w:color w:val="000000" w:themeColor="text1"/>
          <w:sz w:val="24"/>
          <w:szCs w:val="24"/>
          <w:lang w:val="ka-GE"/>
        </w:rPr>
        <w:t xml:space="preserve">ამ დონეზე ბავშვებს </w:t>
      </w:r>
      <w:r w:rsidR="00A20E29" w:rsidRPr="00293AC0">
        <w:rPr>
          <w:rFonts w:ascii="Sylfaen" w:hAnsi="Sylfaen" w:cs="Sylfaen"/>
          <w:color w:val="000000" w:themeColor="text1"/>
          <w:sz w:val="24"/>
          <w:szCs w:val="24"/>
          <w:lang w:val="ka-GE"/>
        </w:rPr>
        <w:t>აქვთ</w:t>
      </w:r>
      <w:r w:rsidR="00772105" w:rsidRPr="00293AC0">
        <w:rPr>
          <w:rFonts w:ascii="Sylfaen" w:hAnsi="Sylfaen" w:cs="Sylfaen"/>
          <w:color w:val="000000" w:themeColor="text1"/>
          <w:sz w:val="24"/>
          <w:szCs w:val="24"/>
          <w:lang w:val="ka-GE"/>
        </w:rPr>
        <w:t xml:space="preserve"> დამატებითი საჭიროებები </w:t>
      </w:r>
      <w:r w:rsidR="00982331" w:rsidRPr="00293AC0">
        <w:rPr>
          <w:rFonts w:ascii="Sylfaen" w:hAnsi="Sylfaen" w:cs="Sylfaen"/>
          <w:color w:val="000000" w:themeColor="text1"/>
          <w:sz w:val="24"/>
          <w:szCs w:val="24"/>
          <w:lang w:val="ka-GE"/>
        </w:rPr>
        <w:t xml:space="preserve">განსხვავებულ სფეროში, რომელთა დიდი ნაწილი შესაძლოა სიღარიბესთან იყოს კავშირში, </w:t>
      </w:r>
      <w:r w:rsidR="00772105" w:rsidRPr="00293AC0">
        <w:rPr>
          <w:rFonts w:ascii="Sylfaen" w:hAnsi="Sylfaen" w:cs="Sylfaen"/>
          <w:color w:val="000000" w:themeColor="text1"/>
          <w:sz w:val="24"/>
          <w:szCs w:val="24"/>
          <w:lang w:val="ka-GE"/>
        </w:rPr>
        <w:t xml:space="preserve">და შეიძლება </w:t>
      </w:r>
      <w:r w:rsidR="00F5161D" w:rsidRPr="00293AC0">
        <w:rPr>
          <w:rFonts w:ascii="Sylfaen" w:hAnsi="Sylfaen" w:cs="Sylfaen"/>
          <w:color w:val="000000" w:themeColor="text1"/>
          <w:sz w:val="24"/>
          <w:szCs w:val="24"/>
          <w:lang w:val="ka-GE"/>
        </w:rPr>
        <w:t xml:space="preserve">სახეზე იყოს </w:t>
      </w:r>
      <w:r w:rsidR="00772105" w:rsidRPr="00293AC0">
        <w:rPr>
          <w:rFonts w:ascii="Sylfaen" w:hAnsi="Sylfaen" w:cs="Sylfaen"/>
          <w:color w:val="000000" w:themeColor="text1"/>
          <w:sz w:val="24"/>
          <w:szCs w:val="24"/>
          <w:lang w:val="ka-GE"/>
        </w:rPr>
        <w:t>ძალადობის ან უგულებელყოფის ადრეულ</w:t>
      </w:r>
      <w:r w:rsidR="00F5161D" w:rsidRPr="00293AC0">
        <w:rPr>
          <w:rFonts w:ascii="Sylfaen" w:hAnsi="Sylfaen" w:cs="Sylfaen"/>
          <w:color w:val="000000" w:themeColor="text1"/>
          <w:sz w:val="24"/>
          <w:szCs w:val="24"/>
          <w:lang w:val="ka-GE"/>
        </w:rPr>
        <w:t>ი</w:t>
      </w:r>
      <w:r w:rsidR="00772105" w:rsidRPr="00293AC0">
        <w:rPr>
          <w:rFonts w:ascii="Sylfaen" w:hAnsi="Sylfaen" w:cs="Sylfaen"/>
          <w:color w:val="000000" w:themeColor="text1"/>
          <w:sz w:val="24"/>
          <w:szCs w:val="24"/>
          <w:lang w:val="ka-GE"/>
        </w:rPr>
        <w:t xml:space="preserve"> ნიშნები. </w:t>
      </w:r>
      <w:r w:rsidR="00664044" w:rsidRPr="00293AC0">
        <w:rPr>
          <w:rFonts w:ascii="Sylfaen" w:hAnsi="Sylfaen" w:cs="Sylfaen"/>
          <w:color w:val="000000" w:themeColor="text1"/>
          <w:sz w:val="24"/>
          <w:szCs w:val="24"/>
          <w:lang w:val="ka-GE"/>
        </w:rPr>
        <w:t xml:space="preserve">შესაბამისად, </w:t>
      </w:r>
      <w:r w:rsidR="00F5161D" w:rsidRPr="00293AC0">
        <w:rPr>
          <w:rFonts w:ascii="Sylfaen" w:hAnsi="Sylfaen" w:cs="Sylfaen"/>
          <w:color w:val="000000" w:themeColor="text1"/>
          <w:sz w:val="24"/>
          <w:szCs w:val="24"/>
          <w:lang w:val="ka-GE"/>
        </w:rPr>
        <w:t>ასეთი ბავშვების</w:t>
      </w:r>
      <w:r w:rsidR="00664044" w:rsidRPr="00293AC0">
        <w:rPr>
          <w:rFonts w:ascii="Sylfaen" w:hAnsi="Sylfaen" w:cs="Sylfaen"/>
          <w:color w:val="000000" w:themeColor="text1"/>
          <w:sz w:val="24"/>
          <w:szCs w:val="24"/>
          <w:lang w:val="ka-GE"/>
        </w:rPr>
        <w:t xml:space="preserve"> ოჯახებს ესაჭიროებათ სპეციალისტთა დახმარება </w:t>
      </w:r>
      <w:r w:rsidR="00982331" w:rsidRPr="00293AC0">
        <w:rPr>
          <w:rFonts w:ascii="Sylfaen" w:hAnsi="Sylfaen" w:cs="Sylfaen"/>
          <w:color w:val="000000" w:themeColor="text1"/>
          <w:sz w:val="24"/>
          <w:szCs w:val="24"/>
          <w:lang w:val="ka-GE"/>
        </w:rPr>
        <w:t xml:space="preserve">განსხვავებული </w:t>
      </w:r>
      <w:r w:rsidR="00664044" w:rsidRPr="00293AC0">
        <w:rPr>
          <w:rFonts w:ascii="Sylfaen" w:hAnsi="Sylfaen" w:cs="Sylfaen"/>
          <w:color w:val="000000" w:themeColor="text1"/>
          <w:sz w:val="24"/>
          <w:szCs w:val="24"/>
          <w:lang w:val="ka-GE"/>
        </w:rPr>
        <w:t xml:space="preserve">სირთულეების დაძლევაში. </w:t>
      </w:r>
      <w:r w:rsidR="0029160D" w:rsidRPr="00293AC0">
        <w:rPr>
          <w:rFonts w:ascii="Sylfaen" w:hAnsi="Sylfaen" w:cs="Sylfaen"/>
          <w:color w:val="000000" w:themeColor="text1"/>
          <w:sz w:val="24"/>
          <w:szCs w:val="24"/>
          <w:lang w:val="ka-GE"/>
        </w:rPr>
        <w:t xml:space="preserve">დახმარება </w:t>
      </w:r>
      <w:r w:rsidR="009A1ECE" w:rsidRPr="00293AC0">
        <w:rPr>
          <w:rFonts w:ascii="Sylfaen" w:hAnsi="Sylfaen" w:cs="Sylfaen"/>
          <w:color w:val="000000" w:themeColor="text1"/>
          <w:sz w:val="24"/>
          <w:szCs w:val="24"/>
          <w:lang w:val="ka-GE"/>
        </w:rPr>
        <w:t>ამ</w:t>
      </w:r>
      <w:r w:rsidR="0029160D" w:rsidRPr="00293AC0">
        <w:rPr>
          <w:rFonts w:ascii="Sylfaen" w:hAnsi="Sylfaen" w:cs="Sylfaen"/>
          <w:color w:val="000000" w:themeColor="text1"/>
          <w:sz w:val="24"/>
          <w:szCs w:val="24"/>
          <w:lang w:val="ka-GE"/>
        </w:rPr>
        <w:t xml:space="preserve"> დონეზე </w:t>
      </w:r>
      <w:r w:rsidR="0029160D" w:rsidRPr="00293AC0">
        <w:rPr>
          <w:rStyle w:val="fontstyle01"/>
          <w:rFonts w:cs="Sylfaen"/>
          <w:lang w:val="ka-GE"/>
        </w:rPr>
        <w:t>ძირითადად</w:t>
      </w:r>
      <w:r w:rsidR="0029160D" w:rsidRPr="00293AC0">
        <w:rPr>
          <w:rStyle w:val="fontstyle01"/>
          <w:lang w:val="ka-GE"/>
        </w:rPr>
        <w:t xml:space="preserve"> </w:t>
      </w:r>
      <w:r w:rsidR="009A1ECE" w:rsidRPr="00293AC0">
        <w:rPr>
          <w:rStyle w:val="fontstyle01"/>
          <w:rFonts w:cs="Sylfaen"/>
          <w:lang w:val="ka-GE"/>
        </w:rPr>
        <w:t>გულისხმობს მხარდაჭერას</w:t>
      </w:r>
      <w:r w:rsidR="0029160D" w:rsidRPr="00293AC0">
        <w:rPr>
          <w:rStyle w:val="fontstyle01"/>
          <w:lang w:val="ka-GE"/>
        </w:rPr>
        <w:t xml:space="preserve"> </w:t>
      </w:r>
      <w:r w:rsidR="00A20E29" w:rsidRPr="00293AC0">
        <w:rPr>
          <w:rStyle w:val="fontstyle01"/>
          <w:rFonts w:cs="Sylfaen"/>
          <w:lang w:val="ka-GE"/>
        </w:rPr>
        <w:t xml:space="preserve">ცალკეული პრობლემების მოგვარებაში, </w:t>
      </w:r>
      <w:r w:rsidR="0029160D" w:rsidRPr="00293AC0">
        <w:rPr>
          <w:rStyle w:val="fontstyle01"/>
          <w:rFonts w:cs="Sylfaen"/>
          <w:lang w:val="ka-GE"/>
        </w:rPr>
        <w:t>ბავშვისა</w:t>
      </w:r>
      <w:r w:rsidR="0029160D" w:rsidRPr="00293AC0">
        <w:rPr>
          <w:rStyle w:val="fontstyle01"/>
          <w:lang w:val="ka-GE"/>
        </w:rPr>
        <w:t xml:space="preserve"> </w:t>
      </w:r>
      <w:r w:rsidR="0029160D" w:rsidRPr="00293AC0">
        <w:rPr>
          <w:rStyle w:val="fontstyle01"/>
          <w:rFonts w:cs="Sylfaen"/>
          <w:lang w:val="ka-GE"/>
        </w:rPr>
        <w:t>და</w:t>
      </w:r>
      <w:r w:rsidR="0029160D" w:rsidRPr="00293AC0">
        <w:rPr>
          <w:rStyle w:val="fontstyle01"/>
          <w:lang w:val="ka-GE"/>
        </w:rPr>
        <w:t xml:space="preserve"> </w:t>
      </w:r>
      <w:r w:rsidR="0029160D" w:rsidRPr="00293AC0">
        <w:rPr>
          <w:rStyle w:val="fontstyle01"/>
          <w:rFonts w:cs="Sylfaen"/>
          <w:lang w:val="ka-GE"/>
        </w:rPr>
        <w:t>ოჯახის დაკავშირებ</w:t>
      </w:r>
      <w:r w:rsidR="009A1ECE" w:rsidRPr="00293AC0">
        <w:rPr>
          <w:rStyle w:val="fontstyle01"/>
          <w:rFonts w:cs="Sylfaen"/>
          <w:lang w:val="ka-GE"/>
        </w:rPr>
        <w:t>ას</w:t>
      </w:r>
      <w:r w:rsidR="0029160D" w:rsidRPr="00293AC0">
        <w:rPr>
          <w:rStyle w:val="fontstyle01"/>
          <w:rFonts w:cs="Sylfaen"/>
          <w:lang w:val="ka-GE"/>
        </w:rPr>
        <w:t xml:space="preserve"> </w:t>
      </w:r>
      <w:r w:rsidR="00A848B4" w:rsidRPr="00293AC0">
        <w:rPr>
          <w:rStyle w:val="fontstyle01"/>
          <w:rFonts w:cs="Sylfaen"/>
          <w:lang w:val="ka-GE"/>
        </w:rPr>
        <w:t>არსებულ</w:t>
      </w:r>
      <w:r w:rsidR="0029160D" w:rsidRPr="00293AC0">
        <w:rPr>
          <w:rStyle w:val="fontstyle01"/>
          <w:lang w:val="ka-GE"/>
        </w:rPr>
        <w:t xml:space="preserve"> </w:t>
      </w:r>
      <w:r w:rsidR="0029160D" w:rsidRPr="00293AC0">
        <w:rPr>
          <w:rStyle w:val="fontstyle01"/>
          <w:rFonts w:cs="Sylfaen"/>
          <w:lang w:val="ka-GE"/>
        </w:rPr>
        <w:t>სოციალურ</w:t>
      </w:r>
      <w:r w:rsidR="0029160D" w:rsidRPr="00293AC0">
        <w:rPr>
          <w:rStyle w:val="fontstyle01"/>
          <w:lang w:val="ka-GE"/>
        </w:rPr>
        <w:t xml:space="preserve"> </w:t>
      </w:r>
      <w:r w:rsidR="00A848B4" w:rsidRPr="00293AC0">
        <w:rPr>
          <w:rStyle w:val="fontstyle01"/>
          <w:rFonts w:cs="Sylfaen"/>
          <w:lang w:val="ka-GE"/>
        </w:rPr>
        <w:t>მომსახურებებსა და</w:t>
      </w:r>
      <w:r w:rsidR="0029160D" w:rsidRPr="00293AC0">
        <w:rPr>
          <w:rStyle w:val="fontstyle01"/>
          <w:rFonts w:cs="Sylfaen"/>
          <w:lang w:val="ka-GE"/>
        </w:rPr>
        <w:t xml:space="preserve"> ადგილობრივ რესურსებთან, </w:t>
      </w:r>
      <w:r w:rsidR="009A1ECE" w:rsidRPr="00293AC0">
        <w:rPr>
          <w:rStyle w:val="fontstyle01"/>
          <w:rFonts w:cs="Sylfaen"/>
          <w:lang w:val="ka-GE"/>
        </w:rPr>
        <w:t>მათ</w:t>
      </w:r>
      <w:r w:rsidR="00A20E29" w:rsidRPr="00293AC0">
        <w:rPr>
          <w:rStyle w:val="fontstyle01"/>
          <w:rFonts w:cs="Sylfaen"/>
          <w:lang w:val="ka-GE"/>
        </w:rPr>
        <w:t xml:space="preserve"> </w:t>
      </w:r>
      <w:r w:rsidR="00A20E29" w:rsidRPr="00293AC0">
        <w:rPr>
          <w:rStyle w:val="fontstyle01"/>
          <w:rFonts w:cs="Sylfaen"/>
          <w:lang w:val="ka-GE"/>
        </w:rPr>
        <w:lastRenderedPageBreak/>
        <w:t>ი</w:t>
      </w:r>
      <w:r w:rsidR="00A848B4" w:rsidRPr="00293AC0">
        <w:rPr>
          <w:rStyle w:val="fontstyle01"/>
          <w:rFonts w:cs="Sylfaen"/>
          <w:lang w:val="ka-GE"/>
        </w:rPr>
        <w:t>ნ</w:t>
      </w:r>
      <w:r w:rsidR="009A1ECE" w:rsidRPr="00293AC0">
        <w:rPr>
          <w:rStyle w:val="fontstyle01"/>
          <w:rFonts w:cs="Sylfaen"/>
          <w:lang w:val="ka-GE"/>
        </w:rPr>
        <w:t>ფორმირებას</w:t>
      </w:r>
      <w:r w:rsidR="0029160D" w:rsidRPr="00293AC0">
        <w:rPr>
          <w:rStyle w:val="fontstyle01"/>
          <w:rFonts w:cs="Sylfaen"/>
          <w:lang w:val="ka-GE"/>
        </w:rPr>
        <w:t xml:space="preserve"> დახმარების შესაძლებლობების</w:t>
      </w:r>
      <w:r w:rsidR="0029160D" w:rsidRPr="00293AC0">
        <w:rPr>
          <w:rStyle w:val="fontstyle01"/>
          <w:lang w:val="ka-GE"/>
        </w:rPr>
        <w:t xml:space="preserve"> შესახებ </w:t>
      </w:r>
      <w:r w:rsidR="00A20E29" w:rsidRPr="00293AC0">
        <w:rPr>
          <w:rStyle w:val="fontstyle01"/>
          <w:rFonts w:cs="Sylfaen"/>
          <w:lang w:val="ka-GE"/>
        </w:rPr>
        <w:t xml:space="preserve">და </w:t>
      </w:r>
      <w:r w:rsidR="009A1ECE" w:rsidRPr="00293AC0">
        <w:rPr>
          <w:rStyle w:val="fontstyle01"/>
          <w:rFonts w:cs="Sylfaen"/>
          <w:lang w:val="ka-GE"/>
        </w:rPr>
        <w:t xml:space="preserve">ამ უკანასკნელთა </w:t>
      </w:r>
      <w:r w:rsidR="00A20E29" w:rsidRPr="00293AC0">
        <w:rPr>
          <w:rStyle w:val="fontstyle01"/>
          <w:rFonts w:cs="Sylfaen"/>
          <w:lang w:val="ka-GE"/>
        </w:rPr>
        <w:t xml:space="preserve">ხელმისაწვდომობის </w:t>
      </w:r>
      <w:r w:rsidR="009A1ECE" w:rsidRPr="00293AC0">
        <w:rPr>
          <w:rStyle w:val="fontstyle01"/>
          <w:rFonts w:cs="Sylfaen"/>
          <w:lang w:val="ka-GE"/>
        </w:rPr>
        <w:t>ადვოკატობას</w:t>
      </w:r>
      <w:r w:rsidR="0029160D" w:rsidRPr="00293AC0">
        <w:rPr>
          <w:rStyle w:val="fontstyle01"/>
          <w:rFonts w:cs="Sylfaen"/>
          <w:lang w:val="ka-GE"/>
        </w:rPr>
        <w:t>.</w:t>
      </w:r>
      <w:r w:rsidR="00DF17E7" w:rsidRPr="00293AC0">
        <w:rPr>
          <w:rStyle w:val="fontstyle01"/>
          <w:rFonts w:cs="Sylfaen"/>
          <w:lang w:val="ka-GE"/>
        </w:rPr>
        <w:t xml:space="preserve"> </w:t>
      </w:r>
    </w:p>
    <w:p w14:paraId="09A23952" w14:textId="2C3E2D12" w:rsidR="0029160D" w:rsidRPr="00293AC0" w:rsidRDefault="00DF17E7" w:rsidP="00957EAE">
      <w:pPr>
        <w:spacing w:line="276" w:lineRule="auto"/>
        <w:jc w:val="both"/>
        <w:rPr>
          <w:rStyle w:val="fontstyle01"/>
          <w:rFonts w:cs="Sylfaen"/>
          <w:lang w:val="ka-GE"/>
        </w:rPr>
      </w:pPr>
      <w:r w:rsidRPr="00293AC0">
        <w:rPr>
          <w:rStyle w:val="fontstyle01"/>
          <w:rFonts w:cs="Sylfaen"/>
          <w:lang w:val="ka-GE"/>
        </w:rPr>
        <w:t xml:space="preserve">მეორე დონის ტიპიური მაგალითი იქნება შემთხვევა მარტოხელა დედისა, რომლიც ბავშვზე სათანადოდ ზრუნავს, თუმცა სრულ განაკვეთზე მუშაობს, ეკონომიურად უჭირს  და  სამუშაო საათებში ბავშვის დამტოვებელი არ ჰყავს. </w:t>
      </w:r>
      <w:r w:rsidR="00982331" w:rsidRPr="00293AC0">
        <w:rPr>
          <w:rStyle w:val="fontstyle01"/>
          <w:rFonts w:cs="Sylfaen"/>
          <w:lang w:val="ka-GE"/>
        </w:rPr>
        <w:t>სიტუაციის შეფასება აჩვენებს, რომ</w:t>
      </w:r>
      <w:r w:rsidRPr="00293AC0">
        <w:rPr>
          <w:rStyle w:val="fontstyle01"/>
          <w:rFonts w:cs="Sylfaen"/>
          <w:lang w:val="ka-GE"/>
        </w:rPr>
        <w:t xml:space="preserve"> </w:t>
      </w:r>
      <w:r w:rsidR="00A02F4D" w:rsidRPr="00293AC0">
        <w:rPr>
          <w:rStyle w:val="fontstyle01"/>
          <w:rFonts w:cs="Sylfaen"/>
          <w:lang w:val="ka-GE"/>
        </w:rPr>
        <w:t xml:space="preserve">ნორმალური ფუნქციონირების შესანარჩუნებლად </w:t>
      </w:r>
      <w:r w:rsidRPr="00293AC0">
        <w:rPr>
          <w:rStyle w:val="fontstyle01"/>
          <w:rFonts w:cs="Sylfaen"/>
          <w:lang w:val="ka-GE"/>
        </w:rPr>
        <w:t>ბავშვს/ოჯახს ესაჭიროება დღის ცენტრის მომსახურ</w:t>
      </w:r>
      <w:r w:rsidR="00755B15" w:rsidRPr="00293AC0">
        <w:rPr>
          <w:rStyle w:val="fontstyle01"/>
          <w:rFonts w:cs="Sylfaen"/>
          <w:lang w:val="ka-GE"/>
        </w:rPr>
        <w:t>ო</w:t>
      </w:r>
      <w:r w:rsidRPr="00293AC0">
        <w:rPr>
          <w:rStyle w:val="fontstyle01"/>
          <w:rFonts w:cs="Sylfaen"/>
          <w:lang w:val="ka-GE"/>
        </w:rPr>
        <w:t>ება</w:t>
      </w:r>
      <w:r w:rsidR="00755B15" w:rsidRPr="00293AC0">
        <w:rPr>
          <w:rStyle w:val="fontstyle01"/>
          <w:rFonts w:cs="Sylfaen"/>
          <w:lang w:val="ka-GE"/>
        </w:rPr>
        <w:t>,</w:t>
      </w:r>
      <w:r w:rsidRPr="00293AC0">
        <w:rPr>
          <w:rStyle w:val="fontstyle01"/>
          <w:rFonts w:cs="Sylfaen"/>
          <w:lang w:val="ka-GE"/>
        </w:rPr>
        <w:t xml:space="preserve"> უფასო საგანმანათლებლო წრეები</w:t>
      </w:r>
      <w:r w:rsidR="00755B15" w:rsidRPr="00293AC0">
        <w:rPr>
          <w:rStyle w:val="fontstyle01"/>
          <w:rFonts w:cs="Sylfaen"/>
          <w:lang w:val="ka-GE"/>
        </w:rPr>
        <w:t xml:space="preserve"> და დახმარება საკანცელარიო მასალის წვდომაში</w:t>
      </w:r>
      <w:r w:rsidRPr="00293AC0">
        <w:rPr>
          <w:rStyle w:val="fontstyle01"/>
          <w:rFonts w:cs="Sylfaen"/>
          <w:lang w:val="ka-GE"/>
        </w:rPr>
        <w:t xml:space="preserve">. მოცემულ მაგალითში რამდენიმე საჭიროებაა, რომელთა მოგავრებაც ადგილობრივ დონეზე </w:t>
      </w:r>
      <w:r w:rsidR="00755B15" w:rsidRPr="00293AC0">
        <w:rPr>
          <w:rStyle w:val="fontstyle01"/>
          <w:rFonts w:cs="Sylfaen"/>
          <w:lang w:val="ka-GE"/>
        </w:rPr>
        <w:t>შესაძლებელია და ადრეული ჩარევის შემთხვევაში ზიანის რისკი აღმოიფხვრება.</w:t>
      </w:r>
      <w:r w:rsidRPr="00293AC0">
        <w:rPr>
          <w:rStyle w:val="fontstyle01"/>
          <w:rFonts w:cs="Sylfaen"/>
          <w:lang w:val="ka-GE"/>
        </w:rPr>
        <w:t xml:space="preserve"> თუმცა </w:t>
      </w:r>
      <w:r w:rsidR="00755B15" w:rsidRPr="00293AC0">
        <w:rPr>
          <w:rStyle w:val="fontstyle01"/>
          <w:rFonts w:cs="Sylfaen"/>
          <w:lang w:val="ka-GE"/>
        </w:rPr>
        <w:t xml:space="preserve">თუ </w:t>
      </w:r>
      <w:r w:rsidRPr="00293AC0">
        <w:rPr>
          <w:rStyle w:val="fontstyle01"/>
          <w:rFonts w:cs="Sylfaen"/>
          <w:lang w:val="ka-GE"/>
        </w:rPr>
        <w:t xml:space="preserve">ეს საკითხები </w:t>
      </w:r>
      <w:r w:rsidR="00755B15" w:rsidRPr="00293AC0">
        <w:rPr>
          <w:rStyle w:val="fontstyle01"/>
          <w:rFonts w:cs="Sylfaen"/>
          <w:lang w:val="ka-GE"/>
        </w:rPr>
        <w:t>დროულად არ</w:t>
      </w:r>
      <w:r w:rsidRPr="00293AC0">
        <w:rPr>
          <w:rStyle w:val="fontstyle01"/>
          <w:rFonts w:cs="Sylfaen"/>
          <w:lang w:val="ka-GE"/>
        </w:rPr>
        <w:t xml:space="preserve"> მოგვარდა, დედა-შვილი</w:t>
      </w:r>
      <w:r w:rsidR="002E3820" w:rsidRPr="00293AC0">
        <w:rPr>
          <w:rStyle w:val="fontstyle01"/>
          <w:rFonts w:cs="Sylfaen"/>
          <w:lang w:val="ka-GE"/>
        </w:rPr>
        <w:t>ს</w:t>
      </w:r>
      <w:r w:rsidRPr="00293AC0">
        <w:rPr>
          <w:rStyle w:val="fontstyle01"/>
          <w:rFonts w:cs="Sylfaen"/>
          <w:lang w:val="ka-GE"/>
        </w:rPr>
        <w:t xml:space="preserve"> </w:t>
      </w:r>
      <w:r w:rsidR="00755B15" w:rsidRPr="00293AC0">
        <w:rPr>
          <w:rStyle w:val="fontstyle01"/>
          <w:rFonts w:cs="Sylfaen"/>
          <w:lang w:val="ka-GE"/>
        </w:rPr>
        <w:t>საჭიროებებისა და ზიანის რისკის მდგომარეობა შესაძლოა საგრძნობლად გაუარესდეს.</w:t>
      </w:r>
    </w:p>
    <w:p w14:paraId="77A9C180" w14:textId="1CF08801" w:rsidR="00DF17E7" w:rsidRPr="00293AC0" w:rsidRDefault="00DF17E7" w:rsidP="00DF17E7">
      <w:pPr>
        <w:spacing w:line="276" w:lineRule="auto"/>
        <w:jc w:val="both"/>
        <w:rPr>
          <w:rFonts w:ascii="Sylfaen" w:hAnsi="Sylfaen"/>
          <w:sz w:val="24"/>
          <w:szCs w:val="24"/>
          <w:lang w:val="ka-GE"/>
        </w:rPr>
      </w:pPr>
      <w:r w:rsidRPr="00293AC0">
        <w:rPr>
          <w:rFonts w:ascii="Sylfaen" w:hAnsi="Sylfaen"/>
          <w:sz w:val="24"/>
          <w:szCs w:val="24"/>
          <w:lang w:val="ka-GE"/>
        </w:rPr>
        <w:t xml:space="preserve">ზიანის მეორე დონედ, ასევე, განიხილება შემთხვევები, რომლებშიც ისეთი ადრეული მწვავე საჭიროება/საჭიროებებია, რომელთა  ადგილობრივ დონეზე </w:t>
      </w:r>
      <w:r w:rsidR="00982331" w:rsidRPr="00293AC0">
        <w:rPr>
          <w:rFonts w:ascii="Sylfaen" w:hAnsi="Sylfaen"/>
          <w:sz w:val="24"/>
          <w:szCs w:val="24"/>
          <w:lang w:val="ka-GE"/>
        </w:rPr>
        <w:t>დროული მოგვარება თავ</w:t>
      </w:r>
      <w:r w:rsidRPr="00293AC0">
        <w:rPr>
          <w:rFonts w:ascii="Sylfaen" w:hAnsi="Sylfaen"/>
          <w:sz w:val="24"/>
          <w:szCs w:val="24"/>
          <w:lang w:val="ka-GE"/>
        </w:rPr>
        <w:t xml:space="preserve">იდან აგვაცილებს მრავალმხრვი კომპლექსური საჭიროებების აღმოცენებას. მაგალითად, ოჯახს სერიოზულად დაუზიანდა სახურავი და თუ იგი დროულად არ შეკეთდა, </w:t>
      </w:r>
      <w:r w:rsidR="00982331" w:rsidRPr="00293AC0">
        <w:rPr>
          <w:rFonts w:ascii="Sylfaen" w:hAnsi="Sylfaen"/>
          <w:sz w:val="24"/>
          <w:szCs w:val="24"/>
          <w:lang w:val="ka-GE"/>
        </w:rPr>
        <w:t>ბავშვ</w:t>
      </w:r>
      <w:r w:rsidRPr="00293AC0">
        <w:rPr>
          <w:rFonts w:ascii="Sylfaen" w:hAnsi="Sylfaen"/>
          <w:sz w:val="24"/>
          <w:szCs w:val="24"/>
          <w:lang w:val="ka-GE"/>
        </w:rPr>
        <w:t xml:space="preserve">ს და </w:t>
      </w:r>
      <w:r w:rsidR="00982331" w:rsidRPr="00293AC0">
        <w:rPr>
          <w:rFonts w:ascii="Sylfaen" w:hAnsi="Sylfaen"/>
          <w:sz w:val="24"/>
          <w:szCs w:val="24"/>
          <w:lang w:val="ka-GE"/>
        </w:rPr>
        <w:t>ოჯახ</w:t>
      </w:r>
      <w:r w:rsidRPr="00293AC0">
        <w:rPr>
          <w:rFonts w:ascii="Sylfaen" w:hAnsi="Sylfaen"/>
          <w:sz w:val="24"/>
          <w:szCs w:val="24"/>
          <w:lang w:val="ka-GE"/>
        </w:rPr>
        <w:t xml:space="preserve">ს </w:t>
      </w:r>
      <w:r w:rsidR="00982331" w:rsidRPr="00293AC0">
        <w:rPr>
          <w:rFonts w:ascii="Sylfaen" w:hAnsi="Sylfaen"/>
          <w:sz w:val="24"/>
          <w:szCs w:val="24"/>
          <w:lang w:val="ka-GE"/>
        </w:rPr>
        <w:t>შესაძლოა სერიოზული საფრთხე შეექმნათ</w:t>
      </w:r>
      <w:r w:rsidRPr="00293AC0">
        <w:rPr>
          <w:rFonts w:ascii="Sylfaen" w:hAnsi="Sylfaen"/>
          <w:sz w:val="24"/>
          <w:szCs w:val="24"/>
          <w:lang w:val="ka-GE"/>
        </w:rPr>
        <w:t xml:space="preserve">. სახურავის დაზიანება ადრეულ ეტაპზე განიხილება </w:t>
      </w:r>
      <w:r w:rsidR="0069097F" w:rsidRPr="00293AC0">
        <w:rPr>
          <w:rFonts w:ascii="Sylfaen" w:hAnsi="Sylfaen"/>
          <w:sz w:val="24"/>
          <w:szCs w:val="24"/>
          <w:lang w:val="ka-GE"/>
        </w:rPr>
        <w:t>საფრთხის</w:t>
      </w:r>
      <w:r w:rsidRPr="00293AC0">
        <w:rPr>
          <w:rFonts w:ascii="Sylfaen" w:hAnsi="Sylfaen"/>
          <w:sz w:val="24"/>
          <w:szCs w:val="24"/>
          <w:lang w:val="ka-GE"/>
        </w:rPr>
        <w:t xml:space="preserve"> საწყის სიგნალად და </w:t>
      </w:r>
      <w:r w:rsidR="002E3820" w:rsidRPr="00293AC0">
        <w:rPr>
          <w:rFonts w:ascii="Sylfaen" w:hAnsi="Sylfaen"/>
          <w:sz w:val="24"/>
          <w:szCs w:val="24"/>
          <w:lang w:val="ka-GE"/>
        </w:rPr>
        <w:t>მოსალოდნელი</w:t>
      </w:r>
      <w:r w:rsidRPr="00293AC0">
        <w:rPr>
          <w:rFonts w:ascii="Sylfaen" w:hAnsi="Sylfaen"/>
          <w:sz w:val="24"/>
          <w:szCs w:val="24"/>
          <w:lang w:val="ka-GE"/>
        </w:rPr>
        <w:t xml:space="preserve"> ზიანის შემცირება შესაძლებელია ადრეული ჩარევით.</w:t>
      </w:r>
      <w:r w:rsidR="00755B15" w:rsidRPr="00293AC0">
        <w:rPr>
          <w:rFonts w:ascii="Sylfaen" w:hAnsi="Sylfaen"/>
          <w:sz w:val="24"/>
          <w:szCs w:val="24"/>
          <w:lang w:val="ka-GE"/>
        </w:rPr>
        <w:t xml:space="preserve"> თუმცა</w:t>
      </w:r>
      <w:r w:rsidRPr="00293AC0">
        <w:rPr>
          <w:rFonts w:ascii="Sylfaen" w:hAnsi="Sylfaen"/>
          <w:sz w:val="24"/>
          <w:szCs w:val="24"/>
          <w:lang w:val="ka-GE"/>
        </w:rPr>
        <w:t xml:space="preserve">, </w:t>
      </w:r>
      <w:r w:rsidR="0069097F" w:rsidRPr="00293AC0">
        <w:rPr>
          <w:rFonts w:ascii="Sylfaen" w:hAnsi="Sylfaen"/>
          <w:sz w:val="24"/>
          <w:szCs w:val="24"/>
          <w:lang w:val="ka-GE"/>
        </w:rPr>
        <w:t xml:space="preserve">ამ შემთხვევაშიც, </w:t>
      </w:r>
      <w:r w:rsidRPr="00293AC0">
        <w:rPr>
          <w:rFonts w:ascii="Sylfaen" w:hAnsi="Sylfaen"/>
          <w:sz w:val="24"/>
          <w:szCs w:val="24"/>
          <w:lang w:val="ka-GE"/>
        </w:rPr>
        <w:t xml:space="preserve">თუ ეს პრობლემა დროულად არ მოგვარდა, შესაძლოა ოჯახი დარჩეს უსახლკაროდ, ბავშვს/ოჯახს შეექმნას </w:t>
      </w:r>
      <w:r w:rsidR="0069097F" w:rsidRPr="00293AC0">
        <w:rPr>
          <w:rFonts w:ascii="Sylfaen" w:hAnsi="Sylfaen"/>
          <w:sz w:val="24"/>
          <w:szCs w:val="24"/>
          <w:lang w:val="ka-GE"/>
        </w:rPr>
        <w:t>მრავალი</w:t>
      </w:r>
      <w:r w:rsidR="002E3820" w:rsidRPr="00293AC0">
        <w:rPr>
          <w:rFonts w:ascii="Sylfaen" w:hAnsi="Sylfaen"/>
          <w:sz w:val="24"/>
          <w:szCs w:val="24"/>
          <w:lang w:val="ka-GE"/>
        </w:rPr>
        <w:t xml:space="preserve"> </w:t>
      </w:r>
      <w:r w:rsidR="00755B15" w:rsidRPr="00293AC0">
        <w:rPr>
          <w:rFonts w:ascii="Sylfaen" w:hAnsi="Sylfaen"/>
          <w:sz w:val="24"/>
          <w:szCs w:val="24"/>
          <w:lang w:val="ka-GE"/>
        </w:rPr>
        <w:t xml:space="preserve"> </w:t>
      </w:r>
      <w:r w:rsidR="0069097F" w:rsidRPr="00293AC0">
        <w:rPr>
          <w:rFonts w:ascii="Sylfaen" w:hAnsi="Sylfaen"/>
          <w:sz w:val="24"/>
          <w:szCs w:val="24"/>
          <w:lang w:val="ka-GE"/>
        </w:rPr>
        <w:t>პრობლემა</w:t>
      </w:r>
      <w:r w:rsidRPr="00293AC0">
        <w:rPr>
          <w:rFonts w:ascii="Sylfaen" w:hAnsi="Sylfaen"/>
          <w:sz w:val="24"/>
          <w:szCs w:val="24"/>
          <w:lang w:val="ka-GE"/>
        </w:rPr>
        <w:t xml:space="preserve"> და ბავშვის ზიანის რისკმა გადაინაცვლოს ზედა დონეებზე. </w:t>
      </w:r>
    </w:p>
    <w:p w14:paraId="1C5FA693" w14:textId="6AF61C4F" w:rsidR="000360DC" w:rsidRPr="00293AC0" w:rsidRDefault="00957EAE" w:rsidP="00957EAE">
      <w:pPr>
        <w:spacing w:line="276" w:lineRule="auto"/>
        <w:jc w:val="both"/>
        <w:rPr>
          <w:rFonts w:ascii="Sylfaen" w:hAnsi="Sylfaen" w:cs="Sylfaen"/>
          <w:color w:val="002060"/>
          <w:sz w:val="24"/>
          <w:szCs w:val="24"/>
          <w:lang w:val="ka-GE"/>
        </w:rPr>
      </w:pPr>
      <w:r w:rsidRPr="00293AC0">
        <w:rPr>
          <w:rFonts w:ascii="Sylfaen" w:hAnsi="Sylfaen" w:cs="Sylfaen"/>
          <w:sz w:val="24"/>
          <w:szCs w:val="24"/>
          <w:lang w:val="ka-GE"/>
        </w:rPr>
        <w:t>ასევე</w:t>
      </w:r>
      <w:r w:rsidR="00A25E6E" w:rsidRPr="00293AC0">
        <w:rPr>
          <w:rFonts w:ascii="Sylfaen" w:hAnsi="Sylfaen" w:cs="Sylfaen"/>
          <w:sz w:val="24"/>
          <w:szCs w:val="24"/>
          <w:lang w:val="ka-GE"/>
        </w:rPr>
        <w:t>,</w:t>
      </w:r>
      <w:r w:rsidRPr="00293AC0">
        <w:rPr>
          <w:rFonts w:ascii="Sylfaen" w:hAnsi="Sylfaen" w:cs="Sylfaen"/>
          <w:sz w:val="24"/>
          <w:szCs w:val="24"/>
          <w:lang w:val="ka-GE"/>
        </w:rPr>
        <w:t xml:space="preserve"> მეორე დონეს </w:t>
      </w:r>
      <w:r w:rsidR="00A20E29" w:rsidRPr="00293AC0">
        <w:rPr>
          <w:rFonts w:ascii="Sylfaen" w:hAnsi="Sylfaen" w:cs="Sylfaen"/>
          <w:sz w:val="24"/>
          <w:szCs w:val="24"/>
          <w:lang w:val="ka-GE"/>
        </w:rPr>
        <w:t>შეიძლება</w:t>
      </w:r>
      <w:r w:rsidR="0071737A" w:rsidRPr="00293AC0">
        <w:rPr>
          <w:rFonts w:ascii="Sylfaen" w:hAnsi="Sylfaen" w:cs="Sylfaen"/>
          <w:sz w:val="24"/>
          <w:szCs w:val="24"/>
          <w:lang w:val="ka-GE"/>
        </w:rPr>
        <w:t>,</w:t>
      </w:r>
      <w:r w:rsidR="00A20E29" w:rsidRPr="00293AC0">
        <w:rPr>
          <w:rFonts w:ascii="Sylfaen" w:hAnsi="Sylfaen" w:cs="Sylfaen"/>
          <w:sz w:val="24"/>
          <w:szCs w:val="24"/>
          <w:lang w:val="ka-GE"/>
        </w:rPr>
        <w:t xml:space="preserve"> მივაკუთვნოთ</w:t>
      </w:r>
      <w:r w:rsidRPr="00293AC0">
        <w:rPr>
          <w:rFonts w:ascii="Sylfaen" w:hAnsi="Sylfaen" w:cs="Sylfaen"/>
          <w:sz w:val="24"/>
          <w:szCs w:val="24"/>
          <w:lang w:val="ka-GE"/>
        </w:rPr>
        <w:t xml:space="preserve"> შემთხვევა, როდესაც</w:t>
      </w:r>
      <w:r w:rsidR="00E44466" w:rsidRPr="00293AC0">
        <w:rPr>
          <w:rFonts w:ascii="Sylfaen" w:hAnsi="Sylfaen" w:cs="Sylfaen"/>
          <w:sz w:val="24"/>
          <w:szCs w:val="24"/>
          <w:lang w:val="ka-GE"/>
        </w:rPr>
        <w:t xml:space="preserve"> </w:t>
      </w:r>
      <w:r w:rsidR="00772105" w:rsidRPr="00293AC0">
        <w:rPr>
          <w:rFonts w:ascii="Sylfaen" w:hAnsi="Sylfaen" w:cs="Sylfaen"/>
          <w:sz w:val="24"/>
          <w:szCs w:val="24"/>
          <w:lang w:val="ka-GE"/>
        </w:rPr>
        <w:t xml:space="preserve">სახეზეა </w:t>
      </w:r>
      <w:r w:rsidR="0027391A" w:rsidRPr="00293AC0">
        <w:rPr>
          <w:rFonts w:ascii="Sylfaen" w:hAnsi="Sylfaen" w:cs="Sylfaen"/>
          <w:sz w:val="24"/>
          <w:szCs w:val="24"/>
          <w:lang w:val="ka-GE"/>
        </w:rPr>
        <w:t xml:space="preserve">ბავშვის </w:t>
      </w:r>
      <w:r w:rsidR="00F12BBA" w:rsidRPr="00293AC0">
        <w:rPr>
          <w:rFonts w:ascii="Sylfaen" w:hAnsi="Sylfaen" w:cs="Sylfaen"/>
          <w:sz w:val="24"/>
          <w:szCs w:val="24"/>
          <w:lang w:val="ka-GE"/>
        </w:rPr>
        <w:t>ცალკეული</w:t>
      </w:r>
      <w:r w:rsidR="00F12BBA" w:rsidRPr="00293AC0">
        <w:rPr>
          <w:rFonts w:ascii="Sylfaen" w:hAnsi="Sylfaen"/>
          <w:sz w:val="24"/>
          <w:szCs w:val="24"/>
          <w:lang w:val="ka-GE"/>
        </w:rPr>
        <w:t xml:space="preserve"> გამოკვეთილი საჭიროება</w:t>
      </w:r>
      <w:r w:rsidR="0027391A" w:rsidRPr="00293AC0">
        <w:rPr>
          <w:rFonts w:ascii="Sylfaen" w:hAnsi="Sylfaen"/>
          <w:sz w:val="24"/>
          <w:szCs w:val="24"/>
          <w:lang w:val="ka-GE"/>
        </w:rPr>
        <w:t>/საჭიროებები</w:t>
      </w:r>
      <w:r w:rsidR="00F12BBA" w:rsidRPr="00293AC0">
        <w:rPr>
          <w:rFonts w:ascii="Sylfaen" w:hAnsi="Sylfaen"/>
          <w:sz w:val="24"/>
          <w:szCs w:val="24"/>
          <w:lang w:val="ka-GE"/>
        </w:rPr>
        <w:t xml:space="preserve"> </w:t>
      </w:r>
      <w:r w:rsidRPr="00293AC0">
        <w:rPr>
          <w:rFonts w:ascii="Sylfaen" w:hAnsi="Sylfaen"/>
          <w:sz w:val="24"/>
          <w:szCs w:val="24"/>
          <w:lang w:val="ka-GE"/>
        </w:rPr>
        <w:t>მხოლოდ ერთ კონკრეტულ</w:t>
      </w:r>
      <w:r w:rsidR="00F12BBA" w:rsidRPr="00293AC0">
        <w:rPr>
          <w:rFonts w:ascii="Sylfaen" w:hAnsi="Sylfaen"/>
          <w:sz w:val="24"/>
          <w:szCs w:val="24"/>
          <w:lang w:val="ka-GE"/>
        </w:rPr>
        <w:t xml:space="preserve"> სფეროში</w:t>
      </w:r>
      <w:r w:rsidR="00772105" w:rsidRPr="00293AC0">
        <w:rPr>
          <w:rFonts w:ascii="Sylfaen" w:hAnsi="Sylfaen"/>
          <w:sz w:val="24"/>
          <w:szCs w:val="24"/>
          <w:lang w:val="ka-GE"/>
        </w:rPr>
        <w:t xml:space="preserve"> (მაგ.: ბულინგი სკოლაში, განათლების ხელმისაწვდომობის სირთულე, </w:t>
      </w:r>
      <w:r w:rsidR="0027391A" w:rsidRPr="00293AC0">
        <w:rPr>
          <w:rFonts w:ascii="Sylfaen" w:hAnsi="Sylfaen"/>
          <w:sz w:val="24"/>
          <w:szCs w:val="24"/>
          <w:lang w:val="ka-GE"/>
        </w:rPr>
        <w:t xml:space="preserve">ან </w:t>
      </w:r>
      <w:r w:rsidR="00772105" w:rsidRPr="00293AC0">
        <w:rPr>
          <w:rFonts w:ascii="Sylfaen" w:hAnsi="Sylfaen"/>
          <w:sz w:val="24"/>
          <w:szCs w:val="24"/>
          <w:lang w:val="ka-GE"/>
        </w:rPr>
        <w:t xml:space="preserve">ჯანდაცვის </w:t>
      </w:r>
      <w:r w:rsidR="00A008A9" w:rsidRPr="00293AC0">
        <w:rPr>
          <w:rFonts w:ascii="Sylfaen" w:hAnsi="Sylfaen"/>
          <w:sz w:val="24"/>
          <w:szCs w:val="24"/>
          <w:lang w:val="ka-GE"/>
        </w:rPr>
        <w:t xml:space="preserve">მომსახურების </w:t>
      </w:r>
      <w:r w:rsidR="00772105" w:rsidRPr="00293AC0">
        <w:rPr>
          <w:rFonts w:ascii="Sylfaen" w:hAnsi="Sylfaen"/>
          <w:sz w:val="24"/>
          <w:szCs w:val="24"/>
          <w:lang w:val="ka-GE"/>
        </w:rPr>
        <w:t>საჭიროება)</w:t>
      </w:r>
      <w:r w:rsidRPr="00293AC0">
        <w:rPr>
          <w:rFonts w:ascii="Sylfaen" w:hAnsi="Sylfaen"/>
          <w:sz w:val="24"/>
          <w:szCs w:val="24"/>
          <w:lang w:val="ka-GE"/>
        </w:rPr>
        <w:t>, რომლის გადაჭრაც შესაბამისი სფერო</w:t>
      </w:r>
      <w:r w:rsidR="0027391A" w:rsidRPr="00293AC0">
        <w:rPr>
          <w:rFonts w:ascii="Sylfaen" w:hAnsi="Sylfaen"/>
          <w:sz w:val="24"/>
          <w:szCs w:val="24"/>
          <w:lang w:val="ka-GE"/>
        </w:rPr>
        <w:t>ს</w:t>
      </w:r>
      <w:r w:rsidRPr="00293AC0">
        <w:rPr>
          <w:rFonts w:ascii="Sylfaen" w:hAnsi="Sylfaen"/>
          <w:sz w:val="24"/>
          <w:szCs w:val="24"/>
          <w:lang w:val="ka-GE"/>
        </w:rPr>
        <w:t xml:space="preserve"> პრეროგატივაა. </w:t>
      </w:r>
    </w:p>
    <w:p w14:paraId="7C6CBD90" w14:textId="21383BAA" w:rsidR="0027391A" w:rsidRPr="00293AC0" w:rsidRDefault="0027391A" w:rsidP="00D76DF9">
      <w:pPr>
        <w:pStyle w:val="Heading3"/>
        <w:spacing w:after="120"/>
        <w:rPr>
          <w:b/>
          <w:i/>
          <w:color w:val="auto"/>
          <w:lang w:val="ka-GE"/>
        </w:rPr>
      </w:pPr>
      <w:bookmarkStart w:id="10" w:name="_Toc36505214"/>
      <w:r w:rsidRPr="00293AC0">
        <w:rPr>
          <w:rFonts w:ascii="Sylfaen" w:hAnsi="Sylfaen" w:cs="Sylfaen"/>
          <w:b/>
          <w:i/>
          <w:color w:val="auto"/>
          <w:lang w:val="ka-GE"/>
        </w:rPr>
        <w:t>დონე</w:t>
      </w:r>
      <w:r w:rsidRPr="00293AC0">
        <w:rPr>
          <w:rFonts w:ascii="Sylfaen" w:hAnsi="Sylfaen"/>
          <w:b/>
          <w:i/>
          <w:color w:val="auto"/>
          <w:lang w:val="ka-GE"/>
        </w:rPr>
        <w:t xml:space="preserve"> </w:t>
      </w:r>
      <w:r w:rsidR="00E44466" w:rsidRPr="00293AC0">
        <w:rPr>
          <w:rFonts w:ascii="Sylfaen" w:hAnsi="Sylfaen"/>
          <w:b/>
          <w:i/>
          <w:color w:val="auto"/>
          <w:lang w:val="ka-GE"/>
        </w:rPr>
        <w:t xml:space="preserve">3. </w:t>
      </w:r>
      <w:r w:rsidR="00F12BBA" w:rsidRPr="00293AC0">
        <w:rPr>
          <w:rFonts w:ascii="Sylfaen" w:hAnsi="Sylfaen" w:cs="Sylfaen"/>
          <w:b/>
          <w:i/>
          <w:color w:val="auto"/>
          <w:lang w:val="ka-GE"/>
        </w:rPr>
        <w:t>მრავალმხრივი</w:t>
      </w:r>
      <w:r w:rsidR="00F12BBA" w:rsidRPr="00293AC0">
        <w:rPr>
          <w:b/>
          <w:i/>
          <w:color w:val="auto"/>
          <w:lang w:val="ka-GE"/>
        </w:rPr>
        <w:t xml:space="preserve"> </w:t>
      </w:r>
      <w:r w:rsidR="00F12BBA" w:rsidRPr="00293AC0">
        <w:rPr>
          <w:rFonts w:ascii="Sylfaen" w:hAnsi="Sylfaen" w:cs="Sylfaen"/>
          <w:b/>
          <w:i/>
          <w:color w:val="auto"/>
          <w:lang w:val="ka-GE"/>
        </w:rPr>
        <w:t>კომპლექსური</w:t>
      </w:r>
      <w:r w:rsidR="00F12BBA" w:rsidRPr="00293AC0">
        <w:rPr>
          <w:b/>
          <w:i/>
          <w:color w:val="auto"/>
          <w:lang w:val="ka-GE"/>
        </w:rPr>
        <w:t xml:space="preserve"> </w:t>
      </w:r>
      <w:r w:rsidR="00F12BBA" w:rsidRPr="00293AC0">
        <w:rPr>
          <w:rFonts w:ascii="Sylfaen" w:hAnsi="Sylfaen" w:cs="Sylfaen"/>
          <w:b/>
          <w:i/>
          <w:color w:val="auto"/>
          <w:lang w:val="ka-GE"/>
        </w:rPr>
        <w:t>საჭიროებ</w:t>
      </w:r>
      <w:r w:rsidRPr="00293AC0">
        <w:rPr>
          <w:rFonts w:ascii="Sylfaen" w:hAnsi="Sylfaen" w:cs="Sylfaen"/>
          <w:b/>
          <w:i/>
          <w:color w:val="auto"/>
          <w:lang w:val="ka-GE"/>
        </w:rPr>
        <w:t>ები</w:t>
      </w:r>
      <w:r w:rsidR="000360DC" w:rsidRPr="00293AC0">
        <w:rPr>
          <w:b/>
          <w:i/>
          <w:color w:val="auto"/>
          <w:lang w:val="ka-GE"/>
        </w:rPr>
        <w:t xml:space="preserve"> </w:t>
      </w:r>
      <w:r w:rsidR="00064634" w:rsidRPr="00293AC0">
        <w:rPr>
          <w:rFonts w:ascii="Sylfaen" w:hAnsi="Sylfaen" w:cs="Sylfaen"/>
          <w:b/>
          <w:i/>
          <w:color w:val="auto"/>
          <w:lang w:val="ka-GE"/>
        </w:rPr>
        <w:t>და</w:t>
      </w:r>
      <w:r w:rsidR="00064634" w:rsidRPr="00293AC0">
        <w:rPr>
          <w:b/>
          <w:i/>
          <w:color w:val="auto"/>
          <w:lang w:val="ka-GE"/>
        </w:rPr>
        <w:t xml:space="preserve"> </w:t>
      </w:r>
      <w:r w:rsidR="00064634" w:rsidRPr="00293AC0">
        <w:rPr>
          <w:rFonts w:ascii="Sylfaen" w:hAnsi="Sylfaen" w:cs="Sylfaen"/>
          <w:b/>
          <w:i/>
          <w:color w:val="auto"/>
          <w:lang w:val="ka-GE"/>
        </w:rPr>
        <w:t>ზიანის</w:t>
      </w:r>
      <w:r w:rsidR="00064634" w:rsidRPr="00293AC0">
        <w:rPr>
          <w:b/>
          <w:i/>
          <w:color w:val="auto"/>
          <w:lang w:val="ka-GE"/>
        </w:rPr>
        <w:t xml:space="preserve"> </w:t>
      </w:r>
      <w:r w:rsidR="00851775" w:rsidRPr="00293AC0">
        <w:rPr>
          <w:rFonts w:ascii="Sylfaen" w:hAnsi="Sylfaen" w:cs="Sylfaen"/>
          <w:b/>
          <w:i/>
          <w:color w:val="auto"/>
          <w:lang w:val="ka-GE"/>
        </w:rPr>
        <w:t>გამოხატული</w:t>
      </w:r>
      <w:r w:rsidR="00064634" w:rsidRPr="00293AC0">
        <w:rPr>
          <w:b/>
          <w:i/>
          <w:color w:val="auto"/>
          <w:lang w:val="ka-GE"/>
        </w:rPr>
        <w:t xml:space="preserve"> </w:t>
      </w:r>
      <w:r w:rsidR="00064634" w:rsidRPr="00293AC0">
        <w:rPr>
          <w:rFonts w:ascii="Sylfaen" w:hAnsi="Sylfaen" w:cs="Sylfaen"/>
          <w:b/>
          <w:i/>
          <w:color w:val="auto"/>
          <w:lang w:val="ka-GE"/>
        </w:rPr>
        <w:t>რისკი</w:t>
      </w:r>
      <w:bookmarkEnd w:id="10"/>
    </w:p>
    <w:p w14:paraId="1C862461" w14:textId="5059D965" w:rsidR="000360DC" w:rsidRPr="00293AC0" w:rsidRDefault="0071737A" w:rsidP="007F64F0">
      <w:pPr>
        <w:spacing w:line="276" w:lineRule="auto"/>
        <w:jc w:val="both"/>
        <w:rPr>
          <w:rFonts w:ascii="Sylfaen" w:hAnsi="Sylfaen" w:cs="Sylfaen"/>
          <w:color w:val="000000" w:themeColor="text1"/>
          <w:sz w:val="24"/>
          <w:szCs w:val="24"/>
          <w:lang w:val="ka-GE"/>
        </w:rPr>
      </w:pPr>
      <w:r w:rsidRPr="00293AC0">
        <w:rPr>
          <w:rFonts w:ascii="Sylfaen" w:hAnsi="Sylfaen" w:cs="Sylfaen"/>
          <w:color w:val="000000" w:themeColor="text1"/>
          <w:sz w:val="24"/>
          <w:szCs w:val="24"/>
          <w:lang w:val="ka-GE"/>
        </w:rPr>
        <w:t>მესამე დონეზე</w:t>
      </w:r>
      <w:r w:rsidR="00F17CB3" w:rsidRPr="00293AC0">
        <w:rPr>
          <w:rFonts w:ascii="Sylfaen" w:hAnsi="Sylfaen" w:cs="Sylfaen"/>
          <w:color w:val="000000" w:themeColor="text1"/>
          <w:sz w:val="24"/>
          <w:szCs w:val="24"/>
          <w:lang w:val="ka-GE"/>
        </w:rPr>
        <w:t xml:space="preserve"> ბავშვებს</w:t>
      </w:r>
      <w:r w:rsidRPr="00293AC0">
        <w:rPr>
          <w:rFonts w:ascii="Sylfaen" w:hAnsi="Sylfaen" w:cs="Sylfaen"/>
          <w:color w:val="000000" w:themeColor="text1"/>
          <w:sz w:val="24"/>
          <w:szCs w:val="24"/>
          <w:lang w:val="ka-GE"/>
        </w:rPr>
        <w:t xml:space="preserve"> </w:t>
      </w:r>
      <w:r w:rsidR="00F17CB3" w:rsidRPr="00293AC0">
        <w:rPr>
          <w:rFonts w:ascii="Sylfaen" w:hAnsi="Sylfaen" w:cs="Sylfaen"/>
          <w:color w:val="000000" w:themeColor="text1"/>
          <w:sz w:val="24"/>
          <w:szCs w:val="24"/>
          <w:lang w:val="ka-GE"/>
        </w:rPr>
        <w:t xml:space="preserve"> </w:t>
      </w:r>
      <w:r w:rsidR="00A848B4" w:rsidRPr="00293AC0">
        <w:rPr>
          <w:rFonts w:ascii="Sylfaen" w:hAnsi="Sylfaen" w:cs="Sylfaen"/>
          <w:color w:val="000000" w:themeColor="text1"/>
          <w:sz w:val="24"/>
          <w:szCs w:val="24"/>
          <w:lang w:val="ka-GE"/>
        </w:rPr>
        <w:t xml:space="preserve">აქვთ მრავლობითი საჭიროებები </w:t>
      </w:r>
      <w:r w:rsidRPr="00293AC0">
        <w:rPr>
          <w:rFonts w:ascii="Sylfaen" w:hAnsi="Sylfaen" w:cs="Sylfaen"/>
          <w:color w:val="000000" w:themeColor="text1"/>
          <w:sz w:val="24"/>
          <w:szCs w:val="24"/>
          <w:lang w:val="ka-GE"/>
        </w:rPr>
        <w:t xml:space="preserve">და </w:t>
      </w:r>
      <w:r w:rsidR="00F96BF0" w:rsidRPr="00293AC0">
        <w:rPr>
          <w:rFonts w:ascii="Sylfaen" w:hAnsi="Sylfaen" w:cs="Sylfaen"/>
          <w:color w:val="000000" w:themeColor="text1"/>
          <w:sz w:val="24"/>
          <w:szCs w:val="24"/>
          <w:lang w:val="ka-GE"/>
        </w:rPr>
        <w:t>სახეზეა</w:t>
      </w:r>
      <w:r w:rsidRPr="00293AC0">
        <w:rPr>
          <w:rFonts w:ascii="Sylfaen" w:hAnsi="Sylfaen" w:cs="Sylfaen"/>
          <w:color w:val="000000" w:themeColor="text1"/>
          <w:sz w:val="24"/>
          <w:szCs w:val="24"/>
          <w:lang w:val="ka-GE"/>
        </w:rPr>
        <w:t xml:space="preserve"> გამოხატული</w:t>
      </w:r>
      <w:r w:rsidR="00F96BF0" w:rsidRPr="00293AC0">
        <w:rPr>
          <w:rFonts w:ascii="Sylfaen" w:hAnsi="Sylfaen" w:cs="Sylfaen"/>
          <w:color w:val="000000" w:themeColor="text1"/>
          <w:sz w:val="24"/>
          <w:szCs w:val="24"/>
          <w:lang w:val="ka-GE"/>
        </w:rPr>
        <w:t xml:space="preserve"> ზიანის რისკი</w:t>
      </w:r>
      <w:r w:rsidRPr="00293AC0">
        <w:rPr>
          <w:rFonts w:ascii="Sylfaen" w:hAnsi="Sylfaen" w:cs="Sylfaen"/>
          <w:color w:val="000000" w:themeColor="text1"/>
          <w:sz w:val="24"/>
          <w:szCs w:val="24"/>
          <w:lang w:val="ka-GE"/>
        </w:rPr>
        <w:t>. მათ</w:t>
      </w:r>
      <w:r w:rsidR="00A848B4" w:rsidRPr="00293AC0">
        <w:rPr>
          <w:rFonts w:ascii="Sylfaen" w:hAnsi="Sylfaen" w:cs="Sylfaen"/>
          <w:color w:val="000000" w:themeColor="text1"/>
          <w:sz w:val="24"/>
          <w:szCs w:val="24"/>
          <w:lang w:val="ka-GE"/>
        </w:rPr>
        <w:t xml:space="preserve"> </w:t>
      </w:r>
      <w:r w:rsidR="00797DB5" w:rsidRPr="00293AC0">
        <w:rPr>
          <w:rFonts w:ascii="Sylfaen" w:hAnsi="Sylfaen" w:cs="Sylfaen"/>
          <w:color w:val="000000" w:themeColor="text1"/>
          <w:sz w:val="24"/>
          <w:szCs w:val="24"/>
          <w:lang w:val="ka-GE"/>
        </w:rPr>
        <w:t xml:space="preserve">ესაჭიროებათ </w:t>
      </w:r>
      <w:r w:rsidR="00F17CB3" w:rsidRPr="00293AC0">
        <w:rPr>
          <w:rFonts w:ascii="Sylfaen" w:hAnsi="Sylfaen" w:cs="Sylfaen"/>
          <w:color w:val="000000" w:themeColor="text1"/>
          <w:sz w:val="24"/>
          <w:szCs w:val="24"/>
          <w:lang w:val="ka-GE"/>
        </w:rPr>
        <w:t xml:space="preserve">სპეციალური მომსახურებები </w:t>
      </w:r>
      <w:r w:rsidR="007F64F0" w:rsidRPr="00293AC0">
        <w:rPr>
          <w:rFonts w:ascii="Sylfaen" w:hAnsi="Sylfaen" w:cs="Sylfaen"/>
          <w:color w:val="000000" w:themeColor="text1"/>
          <w:sz w:val="24"/>
          <w:szCs w:val="24"/>
          <w:lang w:val="ka-GE"/>
        </w:rPr>
        <w:t xml:space="preserve">მათი კეთილდღეობის, </w:t>
      </w:r>
      <w:r w:rsidR="00797DB5" w:rsidRPr="00293AC0">
        <w:rPr>
          <w:rFonts w:ascii="Sylfaen" w:hAnsi="Sylfaen" w:cs="Sylfaen"/>
          <w:color w:val="000000" w:themeColor="text1"/>
          <w:sz w:val="24"/>
          <w:szCs w:val="24"/>
          <w:lang w:val="ka-GE"/>
        </w:rPr>
        <w:t xml:space="preserve">ჯანმრთელობისა თუ განვითარების დამაკმაყოფილებელი დონის შესანარჩუნებლად ან </w:t>
      </w:r>
      <w:r w:rsidR="007F64F0" w:rsidRPr="00293AC0">
        <w:rPr>
          <w:rFonts w:ascii="Sylfaen" w:hAnsi="Sylfaen" w:cs="Sylfaen"/>
          <w:color w:val="000000" w:themeColor="text1"/>
          <w:sz w:val="24"/>
          <w:szCs w:val="24"/>
          <w:lang w:val="ka-GE"/>
        </w:rPr>
        <w:t xml:space="preserve"> კეთილდღეობის, </w:t>
      </w:r>
      <w:r w:rsidR="00797DB5" w:rsidRPr="00293AC0">
        <w:rPr>
          <w:rFonts w:ascii="Sylfaen" w:hAnsi="Sylfaen" w:cs="Sylfaen"/>
          <w:color w:val="000000" w:themeColor="text1"/>
          <w:sz w:val="24"/>
          <w:szCs w:val="24"/>
          <w:lang w:val="ka-GE"/>
        </w:rPr>
        <w:t>ჯანმრთელობისა თუ განვითარების სერიოზული შეფერხების</w:t>
      </w:r>
      <w:r w:rsidR="00C114B7" w:rsidRPr="00293AC0">
        <w:rPr>
          <w:rFonts w:ascii="Sylfaen" w:hAnsi="Sylfaen" w:cs="Sylfaen"/>
          <w:color w:val="000000" w:themeColor="text1"/>
          <w:sz w:val="24"/>
          <w:szCs w:val="24"/>
          <w:lang w:val="ka-GE"/>
        </w:rPr>
        <w:t xml:space="preserve"> ან ზიანის</w:t>
      </w:r>
      <w:r w:rsidR="00797DB5" w:rsidRPr="00293AC0">
        <w:rPr>
          <w:rFonts w:ascii="Sylfaen" w:hAnsi="Sylfaen" w:cs="Sylfaen"/>
          <w:color w:val="000000" w:themeColor="text1"/>
          <w:sz w:val="24"/>
          <w:szCs w:val="24"/>
          <w:lang w:val="ka-GE"/>
        </w:rPr>
        <w:t xml:space="preserve"> თავიდან ასაცილებლად. ასეთი ბავშვები და მათი ოჯახები, როგორც წესი, საჭიროებენ ხანგრძლივ ინტერვენციებს. </w:t>
      </w:r>
      <w:r w:rsidR="00C114B7" w:rsidRPr="00293AC0">
        <w:rPr>
          <w:rFonts w:ascii="Sylfaen" w:hAnsi="Sylfaen" w:cs="Sylfaen"/>
          <w:color w:val="000000" w:themeColor="text1"/>
          <w:sz w:val="24"/>
          <w:szCs w:val="24"/>
          <w:lang w:val="ka-GE"/>
        </w:rPr>
        <w:t xml:space="preserve"> </w:t>
      </w:r>
      <w:r w:rsidR="007F64F0" w:rsidRPr="00293AC0">
        <w:rPr>
          <w:rFonts w:ascii="Sylfaen" w:hAnsi="Sylfaen" w:cs="Sylfaen"/>
          <w:color w:val="000000" w:themeColor="text1"/>
          <w:sz w:val="24"/>
          <w:szCs w:val="24"/>
          <w:lang w:val="ka-GE"/>
        </w:rPr>
        <w:t xml:space="preserve">ჩვეულებრივ, </w:t>
      </w:r>
      <w:r w:rsidR="00982331" w:rsidRPr="00293AC0">
        <w:rPr>
          <w:rFonts w:ascii="Sylfaen" w:hAnsi="Sylfaen" w:cs="Sylfaen"/>
          <w:color w:val="000000" w:themeColor="text1"/>
          <w:sz w:val="24"/>
          <w:szCs w:val="24"/>
          <w:lang w:val="ka-GE"/>
        </w:rPr>
        <w:t xml:space="preserve">სულ მცირე </w:t>
      </w:r>
      <w:r w:rsidR="007F64F0" w:rsidRPr="00293AC0">
        <w:rPr>
          <w:rFonts w:ascii="Sylfaen" w:hAnsi="Sylfaen" w:cs="Sylfaen"/>
          <w:color w:val="000000" w:themeColor="text1"/>
          <w:sz w:val="24"/>
          <w:szCs w:val="24"/>
          <w:lang w:val="ka-GE"/>
        </w:rPr>
        <w:t xml:space="preserve">ამ დონეს მიეკუთვნება </w:t>
      </w:r>
      <w:r w:rsidR="00982331" w:rsidRPr="00293AC0">
        <w:rPr>
          <w:rFonts w:ascii="Sylfaen" w:hAnsi="Sylfaen" w:cs="Sylfaen"/>
          <w:color w:val="000000" w:themeColor="text1"/>
          <w:sz w:val="24"/>
          <w:szCs w:val="24"/>
          <w:lang w:val="ka-GE"/>
        </w:rPr>
        <w:t xml:space="preserve">დანაშაულის ჩადენის </w:t>
      </w:r>
      <w:r w:rsidR="002F439C" w:rsidRPr="00293AC0">
        <w:rPr>
          <w:rFonts w:ascii="Sylfaen" w:hAnsi="Sylfaen" w:cs="Sylfaen"/>
          <w:color w:val="000000" w:themeColor="text1"/>
          <w:sz w:val="24"/>
          <w:szCs w:val="24"/>
          <w:lang w:val="ka-GE"/>
        </w:rPr>
        <w:t xml:space="preserve">უფრო მაღალი </w:t>
      </w:r>
      <w:r w:rsidR="00982331" w:rsidRPr="00293AC0">
        <w:rPr>
          <w:rFonts w:ascii="Sylfaen" w:hAnsi="Sylfaen" w:cs="Sylfaen"/>
          <w:color w:val="000000" w:themeColor="text1"/>
          <w:sz w:val="24"/>
          <w:szCs w:val="24"/>
          <w:lang w:val="ka-GE"/>
        </w:rPr>
        <w:t>რისკის მქონე არასრულწლოვანის მრავალმხრივი საჭიროებები</w:t>
      </w:r>
      <w:r w:rsidR="00A02F4D" w:rsidRPr="00293AC0">
        <w:rPr>
          <w:rFonts w:ascii="Sylfaen" w:hAnsi="Sylfaen" w:cs="Sylfaen"/>
          <w:color w:val="000000" w:themeColor="text1"/>
          <w:sz w:val="24"/>
          <w:szCs w:val="24"/>
          <w:lang w:val="ka-GE"/>
        </w:rPr>
        <w:t xml:space="preserve"> ან</w:t>
      </w:r>
      <w:r w:rsidR="00982331" w:rsidRPr="00293AC0">
        <w:rPr>
          <w:rFonts w:ascii="Sylfaen" w:hAnsi="Sylfaen" w:cs="Sylfaen"/>
          <w:color w:val="000000" w:themeColor="text1"/>
          <w:sz w:val="24"/>
          <w:szCs w:val="24"/>
          <w:lang w:val="ka-GE"/>
        </w:rPr>
        <w:t xml:space="preserve"> მდგომ</w:t>
      </w:r>
      <w:r w:rsidR="00C114B7" w:rsidRPr="00293AC0">
        <w:rPr>
          <w:rFonts w:ascii="Sylfaen" w:hAnsi="Sylfaen" w:cs="Sylfaen"/>
          <w:color w:val="000000" w:themeColor="text1"/>
          <w:sz w:val="24"/>
          <w:szCs w:val="24"/>
          <w:lang w:val="ka-GE"/>
        </w:rPr>
        <w:t xml:space="preserve">არეობები, როდესაც სახეზეა ბავშვზე ძალადობისა და მისი უგულებელყოფის გამოხატული რისკები. </w:t>
      </w:r>
      <w:r w:rsidR="007F64F0" w:rsidRPr="00293AC0">
        <w:rPr>
          <w:rFonts w:ascii="Sylfaen" w:hAnsi="Sylfaen" w:cs="Sylfaen"/>
          <w:color w:val="000000" w:themeColor="text1"/>
          <w:sz w:val="24"/>
          <w:szCs w:val="24"/>
          <w:lang w:val="ka-GE"/>
        </w:rPr>
        <w:t xml:space="preserve">მრავალგვარი კომპლექსური საჭიროებების თანაარსებობიდან </w:t>
      </w:r>
      <w:r w:rsidR="007F64F0" w:rsidRPr="00293AC0">
        <w:rPr>
          <w:rFonts w:ascii="Sylfaen" w:hAnsi="Sylfaen" w:cs="Sylfaen"/>
          <w:color w:val="000000" w:themeColor="text1"/>
          <w:sz w:val="24"/>
          <w:szCs w:val="24"/>
          <w:lang w:val="ka-GE"/>
        </w:rPr>
        <w:lastRenderedPageBreak/>
        <w:t xml:space="preserve">გამომდინარე ბავშვთა </w:t>
      </w:r>
      <w:r w:rsidR="00F5161D" w:rsidRPr="00293AC0">
        <w:rPr>
          <w:rFonts w:ascii="Sylfaen" w:hAnsi="Sylfaen" w:cs="Sylfaen"/>
          <w:color w:val="000000" w:themeColor="text1"/>
          <w:sz w:val="24"/>
          <w:szCs w:val="24"/>
          <w:lang w:val="ka-GE"/>
        </w:rPr>
        <w:t>ზიანის რისკი</w:t>
      </w:r>
      <w:r w:rsidR="00797DB5" w:rsidRPr="00293AC0">
        <w:rPr>
          <w:rFonts w:ascii="Sylfaen" w:hAnsi="Sylfaen" w:cs="Sylfaen"/>
          <w:color w:val="000000" w:themeColor="text1"/>
          <w:sz w:val="24"/>
          <w:szCs w:val="24"/>
          <w:lang w:val="ka-GE"/>
        </w:rPr>
        <w:t xml:space="preserve"> გაზრდილია და</w:t>
      </w:r>
      <w:r w:rsidR="007F64F0" w:rsidRPr="00293AC0">
        <w:rPr>
          <w:rFonts w:ascii="Sylfaen" w:hAnsi="Sylfaen" w:cs="Sylfaen"/>
          <w:color w:val="000000" w:themeColor="text1"/>
          <w:sz w:val="24"/>
          <w:szCs w:val="24"/>
          <w:lang w:val="ka-GE"/>
        </w:rPr>
        <w:t xml:space="preserve"> მათთვის და მათი ოჯახებისათვის</w:t>
      </w:r>
      <w:r w:rsidR="00797DB5" w:rsidRPr="00293AC0">
        <w:rPr>
          <w:rFonts w:ascii="Sylfaen" w:hAnsi="Sylfaen" w:cs="Sylfaen"/>
          <w:color w:val="000000" w:themeColor="text1"/>
          <w:sz w:val="24"/>
          <w:szCs w:val="24"/>
          <w:lang w:val="ka-GE"/>
        </w:rPr>
        <w:t xml:space="preserve"> მომსახურებათა მიწოდება არსებითია. </w:t>
      </w:r>
    </w:p>
    <w:p w14:paraId="6AAC439D" w14:textId="39323EF1" w:rsidR="0029160D" w:rsidRPr="00293AC0" w:rsidRDefault="008C0E01" w:rsidP="007F64F0">
      <w:pPr>
        <w:spacing w:line="276" w:lineRule="auto"/>
        <w:jc w:val="both"/>
        <w:rPr>
          <w:rFonts w:ascii="Sylfaen" w:hAnsi="Sylfaen" w:cs="Sylfaen"/>
          <w:color w:val="000000" w:themeColor="text1"/>
          <w:sz w:val="24"/>
          <w:szCs w:val="24"/>
          <w:lang w:val="ka-GE"/>
        </w:rPr>
      </w:pPr>
      <w:r w:rsidRPr="00293AC0">
        <w:rPr>
          <w:rStyle w:val="fontstyle01"/>
          <w:rFonts w:cs="Sylfaen"/>
          <w:color w:val="000000" w:themeColor="text1"/>
          <w:lang w:val="ka-GE"/>
        </w:rPr>
        <w:t xml:space="preserve">ვინაიდან </w:t>
      </w:r>
      <w:r w:rsidR="00A20E29" w:rsidRPr="00293AC0">
        <w:rPr>
          <w:rStyle w:val="fontstyle01"/>
          <w:rFonts w:cs="Sylfaen"/>
          <w:color w:val="000000" w:themeColor="text1"/>
          <w:lang w:val="ka-GE"/>
        </w:rPr>
        <w:t>მესამე</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დონეზე</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ბავშვ</w:t>
      </w:r>
      <w:r w:rsidR="00A20E29" w:rsidRPr="00293AC0">
        <w:rPr>
          <w:rStyle w:val="fontstyle01"/>
          <w:rFonts w:cs="Sylfaen"/>
          <w:color w:val="000000" w:themeColor="text1"/>
          <w:lang w:val="ka-GE"/>
        </w:rPr>
        <w:t>ის</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ზიანის</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რისკი</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არის</w:t>
      </w:r>
      <w:r w:rsidR="00A20E29" w:rsidRPr="00293AC0">
        <w:rPr>
          <w:rFonts w:ascii="Sylfaen" w:hAnsi="Sylfaen"/>
          <w:color w:val="000000" w:themeColor="text1"/>
          <w:lang w:val="ka-GE"/>
        </w:rPr>
        <w:t xml:space="preserve"> </w:t>
      </w:r>
      <w:r w:rsidR="0029160D" w:rsidRPr="00293AC0">
        <w:rPr>
          <w:rStyle w:val="fontstyle01"/>
          <w:rFonts w:cs="Sylfaen"/>
          <w:color w:val="000000" w:themeColor="text1"/>
          <w:lang w:val="ka-GE"/>
        </w:rPr>
        <w:t>მკვეთრად</w:t>
      </w:r>
      <w:r w:rsidR="00A20E29" w:rsidRPr="00293AC0">
        <w:rPr>
          <w:rStyle w:val="fontstyle01"/>
          <w:rFonts w:cs="Sylfaen"/>
          <w:color w:val="000000" w:themeColor="text1"/>
          <w:lang w:val="ka-GE"/>
        </w:rPr>
        <w:t xml:space="preserve"> </w:t>
      </w:r>
      <w:r w:rsidR="0029160D" w:rsidRPr="00293AC0">
        <w:rPr>
          <w:rStyle w:val="fontstyle01"/>
          <w:rFonts w:cs="Sylfaen"/>
          <w:color w:val="000000" w:themeColor="text1"/>
          <w:lang w:val="ka-GE"/>
        </w:rPr>
        <w:t>გამოხატული</w:t>
      </w:r>
      <w:r w:rsidR="00A20E29" w:rsidRPr="00293AC0">
        <w:rPr>
          <w:rStyle w:val="fontstyle01"/>
          <w:rFonts w:cs="Sylfaen"/>
          <w:color w:val="000000" w:themeColor="text1"/>
          <w:lang w:val="ka-GE"/>
        </w:rPr>
        <w:t xml:space="preserve">, </w:t>
      </w:r>
      <w:r w:rsidR="0029160D" w:rsidRPr="00293AC0">
        <w:rPr>
          <w:rStyle w:val="fontstyle01"/>
          <w:rFonts w:cs="Sylfaen"/>
          <w:color w:val="000000" w:themeColor="text1"/>
          <w:lang w:val="ka-GE"/>
        </w:rPr>
        <w:t>სისტემის</w:t>
      </w:r>
      <w:r w:rsidR="0029160D" w:rsidRPr="00293AC0">
        <w:rPr>
          <w:rStyle w:val="fontstyle01"/>
          <w:color w:val="000000" w:themeColor="text1"/>
          <w:lang w:val="ka-GE"/>
        </w:rPr>
        <w:t xml:space="preserve"> </w:t>
      </w:r>
      <w:r w:rsidRPr="00293AC0">
        <w:rPr>
          <w:rStyle w:val="fontstyle01"/>
          <w:rFonts w:cs="Sylfaen"/>
          <w:color w:val="000000" w:themeColor="text1"/>
          <w:lang w:val="ka-GE"/>
        </w:rPr>
        <w:t>ამოცანაა</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ოჯახის</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მხარდაჭერა</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ბავშვის</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ოჯახში</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შენარჩუნების</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მიზნით</w:t>
      </w:r>
      <w:r w:rsidR="0029160D" w:rsidRPr="00293AC0">
        <w:rPr>
          <w:rStyle w:val="fontstyle01"/>
          <w:color w:val="000000" w:themeColor="text1"/>
          <w:lang w:val="ka-GE"/>
        </w:rPr>
        <w:t xml:space="preserve">. </w:t>
      </w:r>
      <w:r w:rsidR="00A20E29" w:rsidRPr="00293AC0">
        <w:rPr>
          <w:rStyle w:val="fontstyle01"/>
          <w:rFonts w:cs="Sylfaen"/>
          <w:color w:val="000000" w:themeColor="text1"/>
          <w:lang w:val="ka-GE"/>
        </w:rPr>
        <w:t>მესამე დონეს მიეკუთვნება</w:t>
      </w:r>
      <w:r w:rsidR="00A20E29" w:rsidRPr="00293AC0">
        <w:rPr>
          <w:rStyle w:val="fontstyle01"/>
          <w:color w:val="000000" w:themeColor="text1"/>
          <w:lang w:val="ka-GE"/>
        </w:rPr>
        <w:t xml:space="preserve"> </w:t>
      </w:r>
      <w:r w:rsidR="0029160D" w:rsidRPr="00293AC0">
        <w:rPr>
          <w:rStyle w:val="fontstyle01"/>
          <w:rFonts w:cs="Sylfaen"/>
          <w:color w:val="000000" w:themeColor="text1"/>
          <w:lang w:val="ka-GE"/>
        </w:rPr>
        <w:t>ოჯახის</w:t>
      </w:r>
      <w:r w:rsidR="00EE58E8" w:rsidRPr="00293AC0">
        <w:rPr>
          <w:rStyle w:val="fontstyle01"/>
          <w:rFonts w:cs="Sylfaen"/>
          <w:color w:val="000000" w:themeColor="text1"/>
          <w:lang w:val="ka-GE"/>
        </w:rPr>
        <w:t xml:space="preserve"> </w:t>
      </w:r>
      <w:r w:rsidR="0029160D" w:rsidRPr="00293AC0">
        <w:rPr>
          <w:rStyle w:val="fontstyle01"/>
          <w:rFonts w:cs="Sylfaen"/>
          <w:color w:val="000000" w:themeColor="text1"/>
          <w:lang w:val="ka-GE"/>
        </w:rPr>
        <w:t>დამხმარე</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მომსახურებები</w:t>
      </w:r>
      <w:r w:rsidRPr="00293AC0">
        <w:rPr>
          <w:rStyle w:val="fontstyle01"/>
          <w:rFonts w:cs="Sylfaen"/>
          <w:color w:val="000000" w:themeColor="text1"/>
          <w:lang w:val="ka-GE"/>
        </w:rPr>
        <w:t xml:space="preserve"> და დახმარებები</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რომელთა</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მიზანია</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ოჯახის</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მთლიანობის</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შენარჩუნება</w:t>
      </w:r>
      <w:r w:rsidR="00A20E29" w:rsidRPr="00293AC0">
        <w:rPr>
          <w:rStyle w:val="fontstyle01"/>
          <w:color w:val="000000" w:themeColor="text1"/>
          <w:lang w:val="ka-GE"/>
        </w:rPr>
        <w:t>.</w:t>
      </w:r>
      <w:r w:rsidR="00EE58E8" w:rsidRPr="00293AC0">
        <w:rPr>
          <w:rStyle w:val="fontstyle01"/>
          <w:color w:val="000000" w:themeColor="text1"/>
          <w:lang w:val="ka-GE"/>
        </w:rPr>
        <w:t xml:space="preserve"> </w:t>
      </w:r>
      <w:r w:rsidR="00A20E29" w:rsidRPr="00293AC0">
        <w:rPr>
          <w:rStyle w:val="fontstyle01"/>
          <w:rFonts w:cs="Sylfaen"/>
          <w:color w:val="000000" w:themeColor="text1"/>
          <w:lang w:val="ka-GE"/>
        </w:rPr>
        <w:t>მესამე</w:t>
      </w:r>
      <w:r w:rsidR="00A20E29" w:rsidRPr="00293AC0">
        <w:rPr>
          <w:rFonts w:ascii="Sylfaen" w:hAnsi="Sylfaen"/>
          <w:color w:val="000000" w:themeColor="text1"/>
          <w:lang w:val="ka-GE"/>
        </w:rPr>
        <w:t xml:space="preserve"> </w:t>
      </w:r>
      <w:r w:rsidR="0029160D" w:rsidRPr="00293AC0">
        <w:rPr>
          <w:rStyle w:val="fontstyle01"/>
          <w:rFonts w:cs="Sylfaen"/>
          <w:color w:val="000000" w:themeColor="text1"/>
          <w:lang w:val="ka-GE"/>
        </w:rPr>
        <w:t>დონის</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მომსახურებები</w:t>
      </w:r>
      <w:r w:rsidR="0029160D" w:rsidRPr="00293AC0">
        <w:rPr>
          <w:rStyle w:val="fontstyle01"/>
          <w:color w:val="000000" w:themeColor="text1"/>
          <w:lang w:val="ka-GE"/>
        </w:rPr>
        <w:t>/</w:t>
      </w:r>
      <w:r w:rsidR="0029160D" w:rsidRPr="00293AC0">
        <w:rPr>
          <w:rStyle w:val="fontstyle01"/>
          <w:rFonts w:cs="Sylfaen"/>
          <w:color w:val="000000" w:themeColor="text1"/>
          <w:lang w:val="ka-GE"/>
        </w:rPr>
        <w:t>დახმარებები</w:t>
      </w:r>
      <w:r w:rsidR="00A20E29" w:rsidRPr="00293AC0">
        <w:rPr>
          <w:rStyle w:val="fontstyle01"/>
          <w:rFonts w:cs="Sylfaen"/>
          <w:color w:val="000000" w:themeColor="text1"/>
          <w:lang w:val="ka-GE"/>
        </w:rPr>
        <w:t>ს</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მაგალით</w:t>
      </w:r>
      <w:r w:rsidR="00A20E29" w:rsidRPr="00293AC0">
        <w:rPr>
          <w:rStyle w:val="fontstyle01"/>
          <w:rFonts w:cs="Sylfaen"/>
          <w:color w:val="000000" w:themeColor="text1"/>
          <w:lang w:val="ka-GE"/>
        </w:rPr>
        <w:t>ებია</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დღის</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ცენტრები</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სათემო</w:t>
      </w:r>
      <w:r w:rsidR="00EE58E8" w:rsidRPr="00293AC0">
        <w:rPr>
          <w:rStyle w:val="fontstyle01"/>
          <w:rFonts w:cs="Sylfaen"/>
          <w:color w:val="000000" w:themeColor="text1"/>
          <w:lang w:val="ka-GE"/>
        </w:rPr>
        <w:t xml:space="preserve"> </w:t>
      </w:r>
      <w:r w:rsidR="0029160D" w:rsidRPr="00293AC0">
        <w:rPr>
          <w:rStyle w:val="fontstyle01"/>
          <w:rFonts w:cs="Sylfaen"/>
          <w:color w:val="000000" w:themeColor="text1"/>
          <w:lang w:val="ka-GE"/>
        </w:rPr>
        <w:t>ცენტრები</w:t>
      </w:r>
      <w:r w:rsidR="0029160D" w:rsidRPr="00293AC0">
        <w:rPr>
          <w:rStyle w:val="fontstyle01"/>
          <w:color w:val="000000" w:themeColor="text1"/>
          <w:lang w:val="ka-GE"/>
        </w:rPr>
        <w:t>,</w:t>
      </w:r>
      <w:r w:rsidR="00A20E29" w:rsidRPr="00293AC0">
        <w:rPr>
          <w:rStyle w:val="fontstyle01"/>
          <w:color w:val="000000" w:themeColor="text1"/>
          <w:lang w:val="ka-GE"/>
        </w:rPr>
        <w:t xml:space="preserve"> </w:t>
      </w:r>
      <w:r w:rsidR="0029160D" w:rsidRPr="00293AC0">
        <w:rPr>
          <w:rStyle w:val="fontstyle01"/>
          <w:rFonts w:cs="Sylfaen"/>
          <w:color w:val="000000" w:themeColor="text1"/>
          <w:lang w:val="ka-GE"/>
        </w:rPr>
        <w:t>ოჯახის</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ფსიქო</w:t>
      </w:r>
      <w:r w:rsidR="0029160D" w:rsidRPr="00293AC0">
        <w:rPr>
          <w:rStyle w:val="fontstyle01"/>
          <w:color w:val="000000" w:themeColor="text1"/>
          <w:lang w:val="ka-GE"/>
        </w:rPr>
        <w:t>-</w:t>
      </w:r>
      <w:r w:rsidR="0029160D" w:rsidRPr="00293AC0">
        <w:rPr>
          <w:rStyle w:val="fontstyle01"/>
          <w:rFonts w:cs="Sylfaen"/>
          <w:color w:val="000000" w:themeColor="text1"/>
          <w:lang w:val="ka-GE"/>
        </w:rPr>
        <w:t>სოციალურ</w:t>
      </w:r>
      <w:r w:rsidR="0029160D" w:rsidRPr="00293AC0">
        <w:rPr>
          <w:rStyle w:val="fontstyle01"/>
          <w:color w:val="000000" w:themeColor="text1"/>
          <w:lang w:val="ka-GE"/>
        </w:rPr>
        <w:t>-</w:t>
      </w:r>
      <w:r w:rsidR="0029160D" w:rsidRPr="00293AC0">
        <w:rPr>
          <w:rStyle w:val="fontstyle01"/>
          <w:rFonts w:cs="Sylfaen"/>
          <w:color w:val="000000" w:themeColor="text1"/>
          <w:lang w:val="ka-GE"/>
        </w:rPr>
        <w:t>იურიდიული</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საკონსულტაციო</w:t>
      </w:r>
      <w:r w:rsidR="0029160D" w:rsidRPr="00293AC0">
        <w:rPr>
          <w:rStyle w:val="fontstyle01"/>
          <w:color w:val="000000" w:themeColor="text1"/>
          <w:lang w:val="ka-GE"/>
        </w:rPr>
        <w:t xml:space="preserve"> </w:t>
      </w:r>
      <w:r w:rsidR="0029160D" w:rsidRPr="00293AC0">
        <w:rPr>
          <w:rStyle w:val="fontstyle01"/>
          <w:rFonts w:cs="Sylfaen"/>
          <w:color w:val="000000" w:themeColor="text1"/>
          <w:lang w:val="ka-GE"/>
        </w:rPr>
        <w:t>მომსახურებები</w:t>
      </w:r>
      <w:r w:rsidR="00951585" w:rsidRPr="00293AC0">
        <w:rPr>
          <w:rStyle w:val="fontstyle01"/>
          <w:rFonts w:cs="Sylfaen"/>
          <w:color w:val="000000" w:themeColor="text1"/>
        </w:rPr>
        <w:t xml:space="preserve">, </w:t>
      </w:r>
      <w:r w:rsidR="00951585" w:rsidRPr="00293AC0">
        <w:rPr>
          <w:rStyle w:val="fontstyle01"/>
          <w:rFonts w:cs="Sylfaen"/>
          <w:color w:val="000000" w:themeColor="text1"/>
          <w:lang w:val="ka-GE"/>
        </w:rPr>
        <w:t>არასრულწლოვანთა დანაშაულის პრევენციის მომსახურებები</w:t>
      </w:r>
      <w:r w:rsidR="00EE58E8" w:rsidRPr="00293AC0">
        <w:rPr>
          <w:rStyle w:val="fontstyle01"/>
          <w:rFonts w:cs="Sylfaen"/>
          <w:color w:val="000000" w:themeColor="text1"/>
          <w:lang w:val="ka-GE"/>
        </w:rPr>
        <w:t xml:space="preserve"> და სხვა.</w:t>
      </w:r>
      <w:r w:rsidR="00A20E29" w:rsidRPr="00293AC0">
        <w:rPr>
          <w:rStyle w:val="FootnoteReference"/>
          <w:rFonts w:ascii="Sylfaen" w:hAnsi="Sylfaen" w:cs="Sylfaen"/>
          <w:color w:val="000000" w:themeColor="text1"/>
          <w:sz w:val="24"/>
          <w:szCs w:val="24"/>
        </w:rPr>
        <w:footnoteReference w:id="8"/>
      </w:r>
      <w:r w:rsidR="00D808E6" w:rsidRPr="00293AC0">
        <w:rPr>
          <w:rStyle w:val="fontstyle01"/>
          <w:rFonts w:cs="Sylfaen"/>
          <w:color w:val="000000" w:themeColor="text1"/>
          <w:lang w:val="ka-GE"/>
        </w:rPr>
        <w:t xml:space="preserve"> თუმცაღა, აღნიშნული მომსახურებები ასევე წარმატებით გამოიყენება კეთილდღეობისა და ზიანის რისკის ყველა სხვა დონეზე.</w:t>
      </w:r>
    </w:p>
    <w:p w14:paraId="6A6151A3" w14:textId="5893DAD4" w:rsidR="00F5161D" w:rsidRPr="00293AC0" w:rsidRDefault="00F5161D" w:rsidP="00D76DF9">
      <w:pPr>
        <w:pStyle w:val="Heading3"/>
        <w:spacing w:after="120"/>
        <w:rPr>
          <w:rFonts w:ascii="Sylfaen" w:hAnsi="Sylfaen" w:cs="Sylfaen"/>
          <w:b/>
          <w:i/>
          <w:color w:val="auto"/>
          <w:lang w:val="ka-GE"/>
        </w:rPr>
      </w:pPr>
      <w:bookmarkStart w:id="11" w:name="_Toc36505215"/>
      <w:r w:rsidRPr="00293AC0">
        <w:rPr>
          <w:rFonts w:ascii="Sylfaen" w:hAnsi="Sylfaen" w:cs="Sylfaen"/>
          <w:b/>
          <w:i/>
          <w:color w:val="auto"/>
          <w:lang w:val="ka-GE"/>
        </w:rPr>
        <w:t xml:space="preserve">დონე </w:t>
      </w:r>
      <w:r w:rsidR="00E44466" w:rsidRPr="00293AC0">
        <w:rPr>
          <w:rFonts w:ascii="Sylfaen" w:hAnsi="Sylfaen" w:cs="Sylfaen"/>
          <w:b/>
          <w:i/>
          <w:color w:val="auto"/>
          <w:lang w:val="ka-GE"/>
        </w:rPr>
        <w:t xml:space="preserve">4. </w:t>
      </w:r>
      <w:r w:rsidR="00F12BBA" w:rsidRPr="00293AC0">
        <w:rPr>
          <w:rFonts w:ascii="Sylfaen" w:hAnsi="Sylfaen" w:cs="Sylfaen"/>
          <w:b/>
          <w:i/>
          <w:color w:val="auto"/>
          <w:lang w:val="ka-GE"/>
        </w:rPr>
        <w:t>გადაუდებელი საჭიროება/ები</w:t>
      </w:r>
      <w:r w:rsidR="000360DC" w:rsidRPr="00293AC0">
        <w:rPr>
          <w:rFonts w:ascii="Sylfaen" w:hAnsi="Sylfaen" w:cs="Sylfaen"/>
          <w:b/>
          <w:i/>
          <w:color w:val="auto"/>
          <w:lang w:val="ka-GE"/>
        </w:rPr>
        <w:t xml:space="preserve"> </w:t>
      </w:r>
      <w:r w:rsidR="00064634" w:rsidRPr="00293AC0">
        <w:rPr>
          <w:rFonts w:ascii="Sylfaen" w:hAnsi="Sylfaen" w:cs="Sylfaen"/>
          <w:b/>
          <w:i/>
          <w:color w:val="auto"/>
          <w:lang w:val="ka-GE"/>
        </w:rPr>
        <w:t xml:space="preserve">და ზიანის </w:t>
      </w:r>
      <w:r w:rsidR="00851775" w:rsidRPr="00293AC0">
        <w:rPr>
          <w:rFonts w:ascii="Sylfaen" w:hAnsi="Sylfaen" w:cs="Sylfaen"/>
          <w:b/>
          <w:i/>
          <w:color w:val="auto"/>
          <w:lang w:val="ka-GE"/>
        </w:rPr>
        <w:t>მწავა</w:t>
      </w:r>
      <w:r w:rsidR="00064634" w:rsidRPr="00293AC0">
        <w:rPr>
          <w:rFonts w:ascii="Sylfaen" w:hAnsi="Sylfaen" w:cs="Sylfaen"/>
          <w:b/>
          <w:i/>
          <w:color w:val="auto"/>
          <w:lang w:val="ka-GE"/>
        </w:rPr>
        <w:t>ვე რისკი</w:t>
      </w:r>
      <w:bookmarkEnd w:id="11"/>
    </w:p>
    <w:p w14:paraId="53EDA123" w14:textId="414FA584" w:rsidR="008C0E01" w:rsidRPr="00293AC0" w:rsidRDefault="00C114B7" w:rsidP="00731319">
      <w:pPr>
        <w:spacing w:line="276" w:lineRule="auto"/>
        <w:jc w:val="both"/>
        <w:rPr>
          <w:rFonts w:ascii="Sylfaen" w:hAnsi="Sylfaen"/>
          <w:sz w:val="24"/>
          <w:szCs w:val="24"/>
          <w:lang w:val="ka-GE"/>
        </w:rPr>
      </w:pPr>
      <w:r w:rsidRPr="00293AC0">
        <w:rPr>
          <w:rFonts w:ascii="Sylfaen" w:hAnsi="Sylfaen" w:cs="Sylfaen"/>
          <w:color w:val="000000" w:themeColor="text1"/>
          <w:sz w:val="24"/>
          <w:szCs w:val="24"/>
          <w:lang w:val="ka-GE"/>
        </w:rPr>
        <w:t>მეოთხე დონე</w:t>
      </w:r>
      <w:r w:rsidR="0071737A" w:rsidRPr="00293AC0">
        <w:rPr>
          <w:rFonts w:ascii="Sylfaen" w:hAnsi="Sylfaen" w:cs="Sylfaen"/>
          <w:color w:val="000000" w:themeColor="text1"/>
          <w:sz w:val="24"/>
          <w:szCs w:val="24"/>
          <w:lang w:val="ka-GE"/>
        </w:rPr>
        <w:t xml:space="preserve">ზე ბავშვები </w:t>
      </w:r>
      <w:r w:rsidRPr="00293AC0">
        <w:rPr>
          <w:rFonts w:ascii="Sylfaen" w:hAnsi="Sylfaen" w:cs="Sylfaen"/>
          <w:color w:val="000000" w:themeColor="text1"/>
          <w:sz w:val="24"/>
          <w:szCs w:val="24"/>
          <w:lang w:val="ka-GE"/>
        </w:rPr>
        <w:t xml:space="preserve"> </w:t>
      </w:r>
      <w:r w:rsidR="006524F2" w:rsidRPr="00293AC0">
        <w:rPr>
          <w:rFonts w:ascii="Sylfaen" w:hAnsi="Sylfaen" w:cs="Sylfaen"/>
          <w:color w:val="000000" w:themeColor="text1"/>
          <w:sz w:val="24"/>
          <w:szCs w:val="24"/>
          <w:lang w:val="ka-GE"/>
        </w:rPr>
        <w:t>განიცდიან</w:t>
      </w:r>
      <w:r w:rsidR="00851775" w:rsidRPr="00293AC0">
        <w:rPr>
          <w:rFonts w:ascii="Sylfaen" w:hAnsi="Sylfaen" w:cs="Sylfaen"/>
          <w:color w:val="000000" w:themeColor="text1"/>
          <w:sz w:val="24"/>
          <w:szCs w:val="24"/>
          <w:lang w:val="ka-GE"/>
        </w:rPr>
        <w:t xml:space="preserve"> </w:t>
      </w:r>
      <w:r w:rsidR="00F96BF0" w:rsidRPr="00293AC0">
        <w:rPr>
          <w:rFonts w:ascii="Sylfaen" w:hAnsi="Sylfaen" w:cs="Sylfaen"/>
          <w:color w:val="000000" w:themeColor="text1"/>
          <w:sz w:val="24"/>
          <w:szCs w:val="24"/>
          <w:lang w:val="ka-GE"/>
        </w:rPr>
        <w:t>სერიოზულ</w:t>
      </w:r>
      <w:r w:rsidR="00851775" w:rsidRPr="00293AC0">
        <w:rPr>
          <w:rFonts w:ascii="Sylfaen" w:hAnsi="Sylfaen" w:cs="Sylfaen"/>
          <w:color w:val="000000" w:themeColor="text1"/>
          <w:sz w:val="24"/>
          <w:szCs w:val="24"/>
          <w:lang w:val="ka-GE"/>
        </w:rPr>
        <w:t xml:space="preserve"> </w:t>
      </w:r>
      <w:r w:rsidRPr="00293AC0">
        <w:rPr>
          <w:rFonts w:ascii="Sylfaen" w:hAnsi="Sylfaen" w:cs="Sylfaen"/>
          <w:color w:val="000000" w:themeColor="text1"/>
          <w:sz w:val="24"/>
          <w:szCs w:val="24"/>
          <w:lang w:val="ka-GE"/>
        </w:rPr>
        <w:t xml:space="preserve">ზიანს ან </w:t>
      </w:r>
      <w:r w:rsidR="002635B2" w:rsidRPr="00293AC0">
        <w:rPr>
          <w:rFonts w:ascii="Sylfaen" w:hAnsi="Sylfaen" w:cs="Sylfaen"/>
          <w:color w:val="000000" w:themeColor="text1"/>
          <w:sz w:val="24"/>
          <w:szCs w:val="24"/>
          <w:lang w:val="ka-GE"/>
        </w:rPr>
        <w:t>ზიანის  რისკი</w:t>
      </w:r>
      <w:r w:rsidRPr="00293AC0">
        <w:rPr>
          <w:rFonts w:ascii="Sylfaen" w:hAnsi="Sylfaen" w:cs="Sylfaen"/>
          <w:color w:val="000000" w:themeColor="text1"/>
          <w:sz w:val="24"/>
          <w:szCs w:val="24"/>
          <w:lang w:val="ka-GE"/>
        </w:rPr>
        <w:t xml:space="preserve">ს წინაშე არიან. </w:t>
      </w:r>
      <w:r w:rsidR="00EE58E8" w:rsidRPr="00293AC0">
        <w:rPr>
          <w:rFonts w:ascii="Sylfaen" w:hAnsi="Sylfaen" w:cs="Sylfaen"/>
          <w:color w:val="000000" w:themeColor="text1"/>
          <w:sz w:val="24"/>
          <w:szCs w:val="24"/>
          <w:lang w:val="ka-GE"/>
        </w:rPr>
        <w:t>ამ</w:t>
      </w:r>
      <w:r w:rsidR="00EE58E8" w:rsidRPr="00293AC0">
        <w:rPr>
          <w:rFonts w:ascii="Sylfaen" w:hAnsi="Sylfaen" w:cs="Sylfaen"/>
          <w:sz w:val="24"/>
          <w:szCs w:val="24"/>
          <w:lang w:val="ka-GE"/>
        </w:rPr>
        <w:t xml:space="preserve"> </w:t>
      </w:r>
      <w:r w:rsidR="0029160D" w:rsidRPr="00293AC0">
        <w:rPr>
          <w:rStyle w:val="fontstyle01"/>
          <w:rFonts w:cs="Sylfaen"/>
          <w:color w:val="auto"/>
          <w:lang w:val="ka-GE"/>
        </w:rPr>
        <w:t>დონეზე</w:t>
      </w:r>
      <w:r w:rsidR="0029160D" w:rsidRPr="00293AC0">
        <w:rPr>
          <w:rStyle w:val="fontstyle01"/>
          <w:color w:val="auto"/>
          <w:lang w:val="ka-GE"/>
        </w:rPr>
        <w:t xml:space="preserve"> </w:t>
      </w:r>
      <w:r w:rsidR="0029160D" w:rsidRPr="00293AC0">
        <w:rPr>
          <w:rStyle w:val="fontstyle01"/>
          <w:rFonts w:cs="Sylfaen"/>
          <w:color w:val="auto"/>
          <w:lang w:val="ka-GE"/>
        </w:rPr>
        <w:t>ბავშვზე</w:t>
      </w:r>
      <w:r w:rsidR="0029160D" w:rsidRPr="00293AC0">
        <w:rPr>
          <w:rStyle w:val="fontstyle01"/>
          <w:color w:val="auto"/>
          <w:lang w:val="ka-GE"/>
        </w:rPr>
        <w:t xml:space="preserve"> </w:t>
      </w:r>
      <w:r w:rsidR="0029160D" w:rsidRPr="00293AC0">
        <w:rPr>
          <w:rStyle w:val="fontstyle01"/>
          <w:rFonts w:cs="Sylfaen"/>
          <w:color w:val="auto"/>
          <w:lang w:val="ka-GE"/>
        </w:rPr>
        <w:t>ზრუნვის</w:t>
      </w:r>
      <w:r w:rsidR="0071737A" w:rsidRPr="00293AC0">
        <w:rPr>
          <w:rStyle w:val="fontstyle01"/>
          <w:rFonts w:cs="Sylfaen"/>
          <w:color w:val="auto"/>
          <w:lang w:val="ka-GE"/>
        </w:rPr>
        <w:t xml:space="preserve"> და მისი დაცვის</w:t>
      </w:r>
      <w:r w:rsidR="0029160D" w:rsidRPr="00293AC0">
        <w:rPr>
          <w:rStyle w:val="fontstyle01"/>
          <w:color w:val="auto"/>
          <w:lang w:val="ka-GE"/>
        </w:rPr>
        <w:t xml:space="preserve"> </w:t>
      </w:r>
      <w:r w:rsidR="0029160D" w:rsidRPr="00293AC0">
        <w:rPr>
          <w:rStyle w:val="fontstyle01"/>
          <w:rFonts w:cs="Sylfaen"/>
          <w:color w:val="auto"/>
          <w:lang w:val="ka-GE"/>
        </w:rPr>
        <w:t>საჭიროება</w:t>
      </w:r>
      <w:r w:rsidR="0029160D" w:rsidRPr="00293AC0">
        <w:rPr>
          <w:rStyle w:val="fontstyle01"/>
          <w:color w:val="auto"/>
          <w:lang w:val="ka-GE"/>
        </w:rPr>
        <w:t xml:space="preserve"> </w:t>
      </w:r>
      <w:r w:rsidR="0071737A" w:rsidRPr="00293AC0">
        <w:rPr>
          <w:rStyle w:val="fontstyle01"/>
          <w:rFonts w:cs="Sylfaen"/>
          <w:color w:val="auto"/>
          <w:lang w:val="ka-GE"/>
        </w:rPr>
        <w:t xml:space="preserve">და </w:t>
      </w:r>
      <w:r w:rsidR="0029160D" w:rsidRPr="00293AC0">
        <w:rPr>
          <w:rStyle w:val="fontstyle01"/>
          <w:color w:val="auto"/>
          <w:lang w:val="ka-GE"/>
        </w:rPr>
        <w:t xml:space="preserve"> </w:t>
      </w:r>
      <w:r w:rsidR="0029160D" w:rsidRPr="00293AC0">
        <w:rPr>
          <w:rStyle w:val="fontstyle01"/>
          <w:rFonts w:cs="Sylfaen"/>
          <w:color w:val="auto"/>
          <w:lang w:val="ka-GE"/>
        </w:rPr>
        <w:t>ზიანის</w:t>
      </w:r>
      <w:r w:rsidR="0029160D" w:rsidRPr="00293AC0">
        <w:rPr>
          <w:rStyle w:val="fontstyle01"/>
          <w:color w:val="auto"/>
          <w:lang w:val="ka-GE"/>
        </w:rPr>
        <w:t xml:space="preserve"> </w:t>
      </w:r>
      <w:r w:rsidR="0029160D" w:rsidRPr="00293AC0">
        <w:rPr>
          <w:rStyle w:val="fontstyle01"/>
          <w:rFonts w:cs="Sylfaen"/>
          <w:color w:val="auto"/>
          <w:lang w:val="ka-GE"/>
        </w:rPr>
        <w:t>რისკი</w:t>
      </w:r>
      <w:r w:rsidR="0029160D" w:rsidRPr="00293AC0">
        <w:rPr>
          <w:rStyle w:val="fontstyle01"/>
          <w:color w:val="auto"/>
          <w:lang w:val="ka-GE"/>
        </w:rPr>
        <w:t xml:space="preserve">  </w:t>
      </w:r>
      <w:r w:rsidR="0029160D" w:rsidRPr="00293AC0">
        <w:rPr>
          <w:rStyle w:val="fontstyle01"/>
          <w:rFonts w:cs="Sylfaen"/>
          <w:color w:val="auto"/>
          <w:lang w:val="ka-GE"/>
        </w:rPr>
        <w:t>მწვავე</w:t>
      </w:r>
      <w:r w:rsidR="0071737A" w:rsidRPr="00293AC0">
        <w:rPr>
          <w:rStyle w:val="fontstyle01"/>
          <w:rFonts w:cs="Sylfaen"/>
          <w:color w:val="auto"/>
          <w:lang w:val="ka-GE"/>
        </w:rPr>
        <w:t>ა</w:t>
      </w:r>
      <w:r w:rsidR="0029160D" w:rsidRPr="00293AC0">
        <w:rPr>
          <w:rStyle w:val="fontstyle01"/>
          <w:color w:val="auto"/>
          <w:lang w:val="ka-GE"/>
        </w:rPr>
        <w:t>.</w:t>
      </w:r>
      <w:r w:rsidR="00EE58E8" w:rsidRPr="00293AC0">
        <w:rPr>
          <w:rStyle w:val="fontstyle01"/>
          <w:color w:val="auto"/>
          <w:lang w:val="ka-GE"/>
        </w:rPr>
        <w:t xml:space="preserve"> </w:t>
      </w:r>
      <w:r w:rsidR="0029160D" w:rsidRPr="00293AC0">
        <w:rPr>
          <w:rStyle w:val="fontstyle01"/>
          <w:rFonts w:cs="Sylfaen"/>
          <w:color w:val="auto"/>
          <w:lang w:val="ka-GE"/>
        </w:rPr>
        <w:t>აქ</w:t>
      </w:r>
      <w:r w:rsidR="0029160D" w:rsidRPr="00293AC0">
        <w:rPr>
          <w:rStyle w:val="fontstyle01"/>
          <w:color w:val="auto"/>
          <w:lang w:val="ka-GE"/>
        </w:rPr>
        <w:t xml:space="preserve"> </w:t>
      </w:r>
      <w:r w:rsidR="0029160D" w:rsidRPr="00293AC0">
        <w:rPr>
          <w:rStyle w:val="fontstyle01"/>
          <w:rFonts w:cs="Sylfaen"/>
          <w:color w:val="auto"/>
          <w:lang w:val="ka-GE"/>
        </w:rPr>
        <w:t>ძირითადად</w:t>
      </w:r>
      <w:r w:rsidR="0029160D" w:rsidRPr="00293AC0">
        <w:rPr>
          <w:rStyle w:val="fontstyle01"/>
          <w:color w:val="auto"/>
          <w:lang w:val="ka-GE"/>
        </w:rPr>
        <w:t xml:space="preserve"> </w:t>
      </w:r>
      <w:r w:rsidR="0029160D" w:rsidRPr="00293AC0">
        <w:rPr>
          <w:rStyle w:val="fontstyle01"/>
          <w:rFonts w:cs="Sylfaen"/>
          <w:color w:val="auto"/>
          <w:lang w:val="ka-GE"/>
        </w:rPr>
        <w:t>განიხილება</w:t>
      </w:r>
      <w:r w:rsidR="0029160D" w:rsidRPr="00293AC0">
        <w:rPr>
          <w:rStyle w:val="fontstyle01"/>
          <w:color w:val="auto"/>
          <w:lang w:val="ka-GE"/>
        </w:rPr>
        <w:t xml:space="preserve"> </w:t>
      </w:r>
      <w:r w:rsidR="0029160D" w:rsidRPr="00293AC0">
        <w:rPr>
          <w:rStyle w:val="fontstyle01"/>
          <w:rFonts w:cs="Sylfaen"/>
          <w:color w:val="auto"/>
          <w:lang w:val="ka-GE"/>
        </w:rPr>
        <w:t>ბავშვზე</w:t>
      </w:r>
      <w:r w:rsidR="0029160D" w:rsidRPr="00293AC0">
        <w:rPr>
          <w:rStyle w:val="fontstyle01"/>
          <w:color w:val="auto"/>
          <w:lang w:val="ka-GE"/>
        </w:rPr>
        <w:t xml:space="preserve"> </w:t>
      </w:r>
      <w:r w:rsidR="0029160D" w:rsidRPr="00293AC0">
        <w:rPr>
          <w:rStyle w:val="fontstyle01"/>
          <w:rFonts w:cs="Sylfaen"/>
          <w:color w:val="auto"/>
          <w:lang w:val="ka-GE"/>
        </w:rPr>
        <w:t>ძალადობისა</w:t>
      </w:r>
      <w:r w:rsidR="0029160D" w:rsidRPr="00293AC0">
        <w:rPr>
          <w:rStyle w:val="fontstyle01"/>
          <w:color w:val="auto"/>
          <w:lang w:val="ka-GE"/>
        </w:rPr>
        <w:t xml:space="preserve"> </w:t>
      </w:r>
      <w:r w:rsidR="0029160D" w:rsidRPr="00293AC0">
        <w:rPr>
          <w:rStyle w:val="fontstyle01"/>
          <w:rFonts w:cs="Sylfaen"/>
          <w:color w:val="auto"/>
          <w:lang w:val="ka-GE"/>
        </w:rPr>
        <w:t>და</w:t>
      </w:r>
      <w:r w:rsidR="0029160D" w:rsidRPr="00293AC0">
        <w:rPr>
          <w:rStyle w:val="fontstyle01"/>
          <w:color w:val="auto"/>
          <w:lang w:val="ka-GE"/>
        </w:rPr>
        <w:t xml:space="preserve"> </w:t>
      </w:r>
      <w:r w:rsidR="0029160D" w:rsidRPr="00293AC0">
        <w:rPr>
          <w:rStyle w:val="fontstyle01"/>
          <w:rFonts w:cs="Sylfaen"/>
          <w:color w:val="auto"/>
          <w:lang w:val="ka-GE"/>
        </w:rPr>
        <w:t>უგულებელყოფის</w:t>
      </w:r>
      <w:r w:rsidR="0029160D" w:rsidRPr="00293AC0">
        <w:rPr>
          <w:rStyle w:val="fontstyle01"/>
          <w:color w:val="auto"/>
          <w:lang w:val="ka-GE"/>
        </w:rPr>
        <w:t xml:space="preserve"> </w:t>
      </w:r>
      <w:r w:rsidR="0029160D" w:rsidRPr="00293AC0">
        <w:rPr>
          <w:rStyle w:val="fontstyle01"/>
          <w:rFonts w:cs="Sylfaen"/>
          <w:color w:val="auto"/>
          <w:lang w:val="ka-GE"/>
        </w:rPr>
        <w:t>ის</w:t>
      </w:r>
      <w:r w:rsidR="0029160D" w:rsidRPr="00293AC0">
        <w:rPr>
          <w:rStyle w:val="fontstyle01"/>
          <w:color w:val="auto"/>
          <w:lang w:val="ka-GE"/>
        </w:rPr>
        <w:t xml:space="preserve"> </w:t>
      </w:r>
      <w:r w:rsidR="0029160D" w:rsidRPr="00293AC0">
        <w:rPr>
          <w:rStyle w:val="fontstyle01"/>
          <w:rFonts w:cs="Sylfaen"/>
          <w:color w:val="auto"/>
          <w:lang w:val="ka-GE"/>
        </w:rPr>
        <w:t>შემთხვევები</w:t>
      </w:r>
      <w:r w:rsidR="0029160D" w:rsidRPr="00293AC0">
        <w:rPr>
          <w:rStyle w:val="fontstyle01"/>
          <w:color w:val="auto"/>
          <w:lang w:val="ka-GE"/>
        </w:rPr>
        <w:t>,</w:t>
      </w:r>
      <w:r w:rsidR="00EE58E8" w:rsidRPr="00293AC0">
        <w:rPr>
          <w:rStyle w:val="fontstyle01"/>
          <w:color w:val="auto"/>
          <w:lang w:val="ka-GE"/>
        </w:rPr>
        <w:t xml:space="preserve"> </w:t>
      </w:r>
      <w:r w:rsidR="0029160D" w:rsidRPr="00293AC0">
        <w:rPr>
          <w:rStyle w:val="fontstyle01"/>
          <w:rFonts w:cs="Sylfaen"/>
          <w:color w:val="auto"/>
          <w:lang w:val="ka-GE"/>
        </w:rPr>
        <w:t>როდესაც</w:t>
      </w:r>
      <w:r w:rsidR="0029160D" w:rsidRPr="00293AC0">
        <w:rPr>
          <w:rStyle w:val="fontstyle01"/>
          <w:color w:val="auto"/>
          <w:lang w:val="ka-GE"/>
        </w:rPr>
        <w:t xml:space="preserve"> </w:t>
      </w:r>
      <w:r w:rsidR="0071737A" w:rsidRPr="00293AC0">
        <w:rPr>
          <w:rStyle w:val="fontstyle01"/>
          <w:rFonts w:cs="Sylfaen"/>
          <w:color w:val="auto"/>
          <w:lang w:val="ka-GE"/>
        </w:rPr>
        <w:t>ბავშვის უსაფრთხოების</w:t>
      </w:r>
      <w:r w:rsidR="0071737A" w:rsidRPr="00293AC0">
        <w:rPr>
          <w:rStyle w:val="fontstyle01"/>
          <w:color w:val="auto"/>
          <w:lang w:val="ka-GE"/>
        </w:rPr>
        <w:t xml:space="preserve"> </w:t>
      </w:r>
      <w:r w:rsidR="0071737A" w:rsidRPr="00293AC0">
        <w:rPr>
          <w:rStyle w:val="fontstyle01"/>
          <w:rFonts w:cs="Sylfaen"/>
          <w:color w:val="auto"/>
          <w:lang w:val="ka-GE"/>
        </w:rPr>
        <w:t xml:space="preserve">უზრუნველსაყოფად მისი </w:t>
      </w:r>
      <w:r w:rsidR="0029160D" w:rsidRPr="00293AC0">
        <w:rPr>
          <w:rStyle w:val="fontstyle01"/>
          <w:color w:val="auto"/>
          <w:lang w:val="ka-GE"/>
        </w:rPr>
        <w:t xml:space="preserve"> </w:t>
      </w:r>
      <w:r w:rsidR="0029160D" w:rsidRPr="00293AC0">
        <w:rPr>
          <w:rStyle w:val="fontstyle01"/>
          <w:rFonts w:cs="Sylfaen"/>
          <w:color w:val="auto"/>
          <w:lang w:val="ka-GE"/>
        </w:rPr>
        <w:t>ოჯახიდან</w:t>
      </w:r>
      <w:r w:rsidR="0029160D" w:rsidRPr="00293AC0">
        <w:rPr>
          <w:rStyle w:val="fontstyle01"/>
          <w:color w:val="auto"/>
          <w:lang w:val="ka-GE"/>
        </w:rPr>
        <w:t xml:space="preserve"> </w:t>
      </w:r>
      <w:r w:rsidR="0029160D" w:rsidRPr="00293AC0">
        <w:rPr>
          <w:rStyle w:val="fontstyle01"/>
          <w:rFonts w:cs="Sylfaen"/>
          <w:color w:val="auto"/>
          <w:lang w:val="ka-GE"/>
        </w:rPr>
        <w:t>გამოყვანა</w:t>
      </w:r>
      <w:r w:rsidR="00F96BF0" w:rsidRPr="00293AC0">
        <w:rPr>
          <w:rStyle w:val="fontstyle01"/>
          <w:rFonts w:cs="Sylfaen"/>
          <w:color w:val="auto"/>
          <w:lang w:val="ka-GE"/>
        </w:rPr>
        <w:t>ა</w:t>
      </w:r>
      <w:r w:rsidR="0029160D" w:rsidRPr="00293AC0">
        <w:rPr>
          <w:rStyle w:val="fontstyle01"/>
          <w:color w:val="auto"/>
          <w:lang w:val="ka-GE"/>
        </w:rPr>
        <w:t xml:space="preserve"> </w:t>
      </w:r>
      <w:r w:rsidR="0071737A" w:rsidRPr="00293AC0">
        <w:rPr>
          <w:rStyle w:val="fontstyle01"/>
          <w:rFonts w:cs="Sylfaen"/>
          <w:color w:val="auto"/>
          <w:lang w:val="ka-GE"/>
        </w:rPr>
        <w:t>საჭიროა</w:t>
      </w:r>
      <w:r w:rsidR="00951585" w:rsidRPr="00293AC0">
        <w:rPr>
          <w:rStyle w:val="fontstyle01"/>
          <w:rFonts w:cs="Sylfaen"/>
          <w:color w:val="auto"/>
          <w:lang w:val="ka-GE"/>
        </w:rPr>
        <w:t xml:space="preserve"> ან კანონთან კონფლიქტში მყოფ ბავშვთა მომსახურებები</w:t>
      </w:r>
      <w:r w:rsidR="0029160D" w:rsidRPr="00293AC0">
        <w:rPr>
          <w:rStyle w:val="fontstyle01"/>
          <w:color w:val="auto"/>
          <w:lang w:val="ka-GE"/>
        </w:rPr>
        <w:t xml:space="preserve">. </w:t>
      </w:r>
      <w:r w:rsidR="00397734" w:rsidRPr="00293AC0">
        <w:rPr>
          <w:rStyle w:val="fontstyle01"/>
          <w:rFonts w:cs="Sylfaen"/>
          <w:color w:val="auto"/>
          <w:lang w:val="ka-GE"/>
        </w:rPr>
        <w:t>ამ</w:t>
      </w:r>
      <w:r w:rsidR="0029160D" w:rsidRPr="00293AC0">
        <w:rPr>
          <w:rStyle w:val="fontstyle01"/>
          <w:color w:val="auto"/>
          <w:lang w:val="ka-GE"/>
        </w:rPr>
        <w:t xml:space="preserve"> </w:t>
      </w:r>
      <w:r w:rsidR="0029160D" w:rsidRPr="00293AC0">
        <w:rPr>
          <w:rStyle w:val="fontstyle01"/>
          <w:rFonts w:cs="Sylfaen"/>
          <w:color w:val="auto"/>
          <w:lang w:val="ka-GE"/>
        </w:rPr>
        <w:t>დონეზე</w:t>
      </w:r>
      <w:r w:rsidR="0029160D" w:rsidRPr="00293AC0">
        <w:rPr>
          <w:rStyle w:val="fontstyle01"/>
          <w:color w:val="auto"/>
          <w:lang w:val="ka-GE"/>
        </w:rPr>
        <w:t xml:space="preserve"> </w:t>
      </w:r>
      <w:r w:rsidR="0029160D" w:rsidRPr="00293AC0">
        <w:rPr>
          <w:rStyle w:val="fontstyle01"/>
          <w:rFonts w:cs="Sylfaen"/>
          <w:color w:val="auto"/>
          <w:lang w:val="ka-GE"/>
        </w:rPr>
        <w:t>ბავშვის</w:t>
      </w:r>
      <w:r w:rsidR="0029160D" w:rsidRPr="00293AC0">
        <w:rPr>
          <w:rStyle w:val="fontstyle01"/>
          <w:color w:val="auto"/>
          <w:lang w:val="ka-GE"/>
        </w:rPr>
        <w:t xml:space="preserve"> </w:t>
      </w:r>
      <w:r w:rsidR="0029160D" w:rsidRPr="00293AC0">
        <w:rPr>
          <w:rStyle w:val="fontstyle01"/>
          <w:rFonts w:cs="Sylfaen"/>
          <w:color w:val="auto"/>
          <w:lang w:val="ka-GE"/>
        </w:rPr>
        <w:t>განთავსება</w:t>
      </w:r>
      <w:r w:rsidR="0029160D" w:rsidRPr="00293AC0">
        <w:rPr>
          <w:rStyle w:val="fontstyle01"/>
          <w:color w:val="auto"/>
          <w:lang w:val="ka-GE"/>
        </w:rPr>
        <w:t xml:space="preserve"> </w:t>
      </w:r>
      <w:r w:rsidR="0029160D" w:rsidRPr="00293AC0">
        <w:rPr>
          <w:rStyle w:val="fontstyle01"/>
          <w:rFonts w:cs="Sylfaen"/>
          <w:color w:val="auto"/>
          <w:lang w:val="ka-GE"/>
        </w:rPr>
        <w:t>შეიძლება</w:t>
      </w:r>
      <w:r w:rsidR="0029160D" w:rsidRPr="00293AC0">
        <w:rPr>
          <w:rStyle w:val="fontstyle01"/>
          <w:color w:val="auto"/>
          <w:lang w:val="ka-GE"/>
        </w:rPr>
        <w:t xml:space="preserve"> </w:t>
      </w:r>
      <w:r w:rsidR="0029160D" w:rsidRPr="00293AC0">
        <w:rPr>
          <w:rStyle w:val="fontstyle01"/>
          <w:rFonts w:cs="Sylfaen"/>
          <w:color w:val="auto"/>
          <w:lang w:val="ka-GE"/>
        </w:rPr>
        <w:t>განხორციელდეს</w:t>
      </w:r>
      <w:r w:rsidR="00EE58E8" w:rsidRPr="00293AC0">
        <w:rPr>
          <w:rStyle w:val="fontstyle01"/>
          <w:color w:val="auto"/>
          <w:lang w:val="ka-GE"/>
        </w:rPr>
        <w:t xml:space="preserve"> 24-</w:t>
      </w:r>
      <w:r w:rsidR="0029160D" w:rsidRPr="00293AC0">
        <w:rPr>
          <w:rStyle w:val="fontstyle01"/>
          <w:rFonts w:cs="Sylfaen"/>
          <w:color w:val="auto"/>
          <w:lang w:val="ka-GE"/>
        </w:rPr>
        <w:t>საათიან</w:t>
      </w:r>
      <w:r w:rsidR="00EE58E8" w:rsidRPr="00293AC0">
        <w:rPr>
          <w:rStyle w:val="fontstyle01"/>
          <w:rFonts w:cs="Sylfaen"/>
          <w:color w:val="auto"/>
          <w:lang w:val="ka-GE"/>
        </w:rPr>
        <w:t xml:space="preserve"> </w:t>
      </w:r>
      <w:r w:rsidR="0029160D" w:rsidRPr="00293AC0">
        <w:rPr>
          <w:rStyle w:val="fontstyle01"/>
          <w:rFonts w:cs="Sylfaen"/>
          <w:color w:val="auto"/>
          <w:lang w:val="ka-GE"/>
        </w:rPr>
        <w:t>ზრუნვაში</w:t>
      </w:r>
      <w:r w:rsidR="0029160D" w:rsidRPr="00293AC0">
        <w:rPr>
          <w:rStyle w:val="fontstyle01"/>
          <w:color w:val="auto"/>
          <w:lang w:val="ka-GE"/>
        </w:rPr>
        <w:t xml:space="preserve">, </w:t>
      </w:r>
      <w:r w:rsidR="0029160D" w:rsidRPr="00293AC0">
        <w:rPr>
          <w:rStyle w:val="fontstyle01"/>
          <w:rFonts w:cs="Sylfaen"/>
          <w:color w:val="auto"/>
          <w:lang w:val="ka-GE"/>
        </w:rPr>
        <w:t>მაგალითად</w:t>
      </w:r>
      <w:r w:rsidR="0029160D" w:rsidRPr="00293AC0">
        <w:rPr>
          <w:rStyle w:val="fontstyle01"/>
          <w:color w:val="auto"/>
          <w:lang w:val="ka-GE"/>
        </w:rPr>
        <w:t xml:space="preserve">, </w:t>
      </w:r>
      <w:r w:rsidR="0029160D" w:rsidRPr="00293AC0">
        <w:rPr>
          <w:rStyle w:val="fontstyle01"/>
          <w:rFonts w:cs="Sylfaen"/>
          <w:color w:val="auto"/>
          <w:lang w:val="ka-GE"/>
        </w:rPr>
        <w:t>გადაუდებელ</w:t>
      </w:r>
      <w:r w:rsidR="0029160D" w:rsidRPr="00293AC0">
        <w:rPr>
          <w:rStyle w:val="fontstyle01"/>
          <w:color w:val="auto"/>
          <w:lang w:val="ka-GE"/>
        </w:rPr>
        <w:t xml:space="preserve"> </w:t>
      </w:r>
      <w:r w:rsidR="0029160D" w:rsidRPr="00293AC0">
        <w:rPr>
          <w:rStyle w:val="fontstyle01"/>
          <w:rFonts w:cs="Sylfaen"/>
          <w:color w:val="auto"/>
          <w:lang w:val="ka-GE"/>
        </w:rPr>
        <w:t>მინდობით</w:t>
      </w:r>
      <w:r w:rsidR="0029160D" w:rsidRPr="00293AC0">
        <w:rPr>
          <w:rStyle w:val="fontstyle01"/>
          <w:color w:val="auto"/>
          <w:lang w:val="ka-GE"/>
        </w:rPr>
        <w:t xml:space="preserve"> </w:t>
      </w:r>
      <w:r w:rsidR="0029160D" w:rsidRPr="00293AC0">
        <w:rPr>
          <w:rStyle w:val="fontstyle01"/>
          <w:rFonts w:cs="Sylfaen"/>
          <w:color w:val="auto"/>
          <w:lang w:val="ka-GE"/>
        </w:rPr>
        <w:t>აღზრდაში</w:t>
      </w:r>
      <w:r w:rsidR="0029160D" w:rsidRPr="00293AC0">
        <w:rPr>
          <w:rStyle w:val="fontstyle01"/>
          <w:color w:val="auto"/>
          <w:lang w:val="ka-GE"/>
        </w:rPr>
        <w:t xml:space="preserve"> </w:t>
      </w:r>
      <w:r w:rsidR="0029160D" w:rsidRPr="00293AC0">
        <w:rPr>
          <w:rStyle w:val="fontstyle01"/>
          <w:rFonts w:cs="Sylfaen"/>
          <w:color w:val="auto"/>
          <w:lang w:val="ka-GE"/>
        </w:rPr>
        <w:t>ან</w:t>
      </w:r>
      <w:r w:rsidR="0029160D" w:rsidRPr="00293AC0">
        <w:rPr>
          <w:rStyle w:val="fontstyle01"/>
          <w:color w:val="auto"/>
          <w:lang w:val="ka-GE"/>
        </w:rPr>
        <w:t xml:space="preserve"> </w:t>
      </w:r>
      <w:r w:rsidR="0029160D" w:rsidRPr="00293AC0">
        <w:rPr>
          <w:rStyle w:val="fontstyle01"/>
          <w:rFonts w:cs="Sylfaen"/>
          <w:color w:val="auto"/>
          <w:lang w:val="ka-GE"/>
        </w:rPr>
        <w:t>მცირე</w:t>
      </w:r>
      <w:r w:rsidR="0029160D" w:rsidRPr="00293AC0">
        <w:rPr>
          <w:rStyle w:val="fontstyle01"/>
          <w:color w:val="auto"/>
          <w:lang w:val="ka-GE"/>
        </w:rPr>
        <w:t xml:space="preserve"> </w:t>
      </w:r>
      <w:r w:rsidR="0029160D" w:rsidRPr="00293AC0">
        <w:rPr>
          <w:rStyle w:val="fontstyle01"/>
          <w:rFonts w:cs="Sylfaen"/>
          <w:color w:val="auto"/>
          <w:lang w:val="ka-GE"/>
        </w:rPr>
        <w:t>საოჯახო</w:t>
      </w:r>
      <w:r w:rsidR="0029160D" w:rsidRPr="00293AC0">
        <w:rPr>
          <w:rStyle w:val="fontstyle01"/>
          <w:color w:val="auto"/>
          <w:lang w:val="ka-GE"/>
        </w:rPr>
        <w:t xml:space="preserve"> </w:t>
      </w:r>
      <w:r w:rsidR="0029160D" w:rsidRPr="00293AC0">
        <w:rPr>
          <w:rStyle w:val="fontstyle01"/>
          <w:rFonts w:cs="Sylfaen"/>
          <w:color w:val="auto"/>
          <w:lang w:val="ka-GE"/>
        </w:rPr>
        <w:t>ტიპის</w:t>
      </w:r>
      <w:r w:rsidR="0029160D" w:rsidRPr="00293AC0">
        <w:rPr>
          <w:lang w:val="ka-GE"/>
        </w:rPr>
        <w:t xml:space="preserve"> </w:t>
      </w:r>
      <w:r w:rsidR="00EE58E8" w:rsidRPr="00293AC0">
        <w:rPr>
          <w:rFonts w:ascii="Sylfaen" w:hAnsi="Sylfaen"/>
          <w:sz w:val="24"/>
          <w:szCs w:val="24"/>
          <w:lang w:val="ka-GE"/>
        </w:rPr>
        <w:t xml:space="preserve">სახლში. </w:t>
      </w:r>
    </w:p>
    <w:p w14:paraId="612E61F2" w14:textId="5C256CAD" w:rsidR="000360DC" w:rsidRPr="00293AC0" w:rsidRDefault="00C114B7" w:rsidP="00731319">
      <w:pPr>
        <w:spacing w:line="276" w:lineRule="auto"/>
        <w:jc w:val="both"/>
        <w:rPr>
          <w:rFonts w:ascii="Sylfaen" w:hAnsi="Sylfaen" w:cs="Sylfaen"/>
          <w:sz w:val="24"/>
          <w:szCs w:val="24"/>
          <w:lang w:val="ka-GE"/>
        </w:rPr>
      </w:pPr>
      <w:r w:rsidRPr="00293AC0">
        <w:rPr>
          <w:rFonts w:ascii="Sylfaen" w:hAnsi="Sylfaen" w:cs="Sylfaen"/>
          <w:color w:val="000000" w:themeColor="text1"/>
          <w:sz w:val="24"/>
          <w:szCs w:val="24"/>
          <w:lang w:val="ka-GE"/>
        </w:rPr>
        <w:t>ბავშვ</w:t>
      </w:r>
      <w:r w:rsidR="00622BDE" w:rsidRPr="00293AC0">
        <w:rPr>
          <w:rFonts w:ascii="Sylfaen" w:hAnsi="Sylfaen" w:cs="Sylfaen"/>
          <w:color w:val="000000" w:themeColor="text1"/>
          <w:sz w:val="24"/>
          <w:szCs w:val="24"/>
          <w:lang w:val="ka-GE"/>
        </w:rPr>
        <w:t>ზე ძალადობის და უგულებელყოფის</w:t>
      </w:r>
      <w:r w:rsidR="00397734" w:rsidRPr="00293AC0">
        <w:rPr>
          <w:rFonts w:ascii="Sylfaen" w:hAnsi="Sylfaen" w:cs="Sylfaen"/>
          <w:color w:val="000000" w:themeColor="text1"/>
          <w:sz w:val="24"/>
          <w:szCs w:val="24"/>
          <w:lang w:val="ka-GE"/>
        </w:rPr>
        <w:t xml:space="preserve"> მწვავე</w:t>
      </w:r>
      <w:r w:rsidRPr="00293AC0">
        <w:rPr>
          <w:rFonts w:ascii="Sylfaen" w:hAnsi="Sylfaen" w:cs="Sylfaen"/>
          <w:color w:val="000000" w:themeColor="text1"/>
          <w:sz w:val="24"/>
          <w:szCs w:val="24"/>
          <w:lang w:val="ka-GE"/>
        </w:rPr>
        <w:t xml:space="preserve"> შემთხვევების</w:t>
      </w:r>
      <w:r w:rsidR="008C0E01" w:rsidRPr="00293AC0">
        <w:rPr>
          <w:rFonts w:ascii="Sylfaen" w:hAnsi="Sylfaen" w:cs="Sylfaen"/>
          <w:color w:val="000000" w:themeColor="text1"/>
          <w:sz w:val="24"/>
          <w:szCs w:val="24"/>
          <w:lang w:val="ka-GE"/>
        </w:rPr>
        <w:t xml:space="preserve"> დიდი ნაწილი</w:t>
      </w:r>
      <w:r w:rsidRPr="00293AC0">
        <w:rPr>
          <w:rFonts w:ascii="Sylfaen" w:hAnsi="Sylfaen" w:cs="Sylfaen"/>
          <w:color w:val="000000" w:themeColor="text1"/>
          <w:sz w:val="24"/>
          <w:szCs w:val="24"/>
          <w:lang w:val="ka-GE"/>
        </w:rPr>
        <w:t xml:space="preserve"> სწორედ მეოთხე დონეს </w:t>
      </w:r>
      <w:r w:rsidR="00EE58E8" w:rsidRPr="00293AC0">
        <w:rPr>
          <w:rFonts w:ascii="Sylfaen" w:hAnsi="Sylfaen" w:cs="Sylfaen"/>
          <w:color w:val="000000" w:themeColor="text1"/>
          <w:sz w:val="24"/>
          <w:szCs w:val="24"/>
          <w:lang w:val="ka-GE"/>
        </w:rPr>
        <w:t xml:space="preserve">განეკუთვნება. </w:t>
      </w:r>
      <w:r w:rsidR="006524F2" w:rsidRPr="00293AC0">
        <w:rPr>
          <w:rFonts w:ascii="Sylfaen" w:hAnsi="Sylfaen" w:cs="Sylfaen"/>
          <w:color w:val="000000" w:themeColor="text1"/>
          <w:sz w:val="24"/>
          <w:szCs w:val="24"/>
          <w:lang w:val="ka-GE"/>
        </w:rPr>
        <w:t>ასევე</w:t>
      </w:r>
      <w:r w:rsidR="00A129D5" w:rsidRPr="00293AC0">
        <w:rPr>
          <w:rFonts w:ascii="Sylfaen" w:hAnsi="Sylfaen" w:cs="Sylfaen"/>
          <w:color w:val="000000" w:themeColor="text1"/>
          <w:sz w:val="24"/>
          <w:szCs w:val="24"/>
          <w:lang w:val="ka-GE"/>
        </w:rPr>
        <w:t>,</w:t>
      </w:r>
      <w:r w:rsidR="006524F2" w:rsidRPr="00293AC0">
        <w:rPr>
          <w:rFonts w:ascii="Sylfaen" w:hAnsi="Sylfaen" w:cs="Sylfaen"/>
          <w:color w:val="000000" w:themeColor="text1"/>
          <w:sz w:val="24"/>
          <w:szCs w:val="24"/>
          <w:lang w:val="ka-GE"/>
        </w:rPr>
        <w:t xml:space="preserve"> </w:t>
      </w:r>
      <w:r w:rsidR="00EE58E8" w:rsidRPr="00293AC0">
        <w:rPr>
          <w:rFonts w:ascii="Sylfaen" w:hAnsi="Sylfaen" w:cs="Sylfaen"/>
          <w:color w:val="000000" w:themeColor="text1"/>
          <w:sz w:val="24"/>
          <w:szCs w:val="24"/>
          <w:lang w:val="ka-GE"/>
        </w:rPr>
        <w:t>მეოთხე</w:t>
      </w:r>
      <w:r w:rsidR="006524F2" w:rsidRPr="00293AC0">
        <w:rPr>
          <w:rFonts w:ascii="Sylfaen" w:hAnsi="Sylfaen" w:cs="Sylfaen"/>
          <w:color w:val="000000" w:themeColor="text1"/>
          <w:sz w:val="24"/>
          <w:szCs w:val="24"/>
          <w:lang w:val="ka-GE"/>
        </w:rPr>
        <w:t xml:space="preserve"> დონეს მიეკუთვნება </w:t>
      </w:r>
      <w:r w:rsidR="00622BDE" w:rsidRPr="00293AC0">
        <w:rPr>
          <w:rFonts w:ascii="Sylfaen" w:hAnsi="Sylfaen" w:cs="Sylfaen"/>
          <w:color w:val="000000" w:themeColor="text1"/>
          <w:sz w:val="24"/>
          <w:szCs w:val="24"/>
          <w:lang w:val="ka-GE"/>
        </w:rPr>
        <w:t>მზრუნველობა</w:t>
      </w:r>
      <w:r w:rsidR="00A129D5" w:rsidRPr="00293AC0">
        <w:rPr>
          <w:rFonts w:ascii="Sylfaen" w:hAnsi="Sylfaen" w:cs="Sylfaen"/>
          <w:color w:val="000000" w:themeColor="text1"/>
          <w:sz w:val="24"/>
          <w:szCs w:val="24"/>
          <w:lang w:val="ka-GE"/>
        </w:rPr>
        <w:t>ს</w:t>
      </w:r>
      <w:r w:rsidR="00622BDE" w:rsidRPr="00293AC0">
        <w:rPr>
          <w:rFonts w:ascii="Sylfaen" w:hAnsi="Sylfaen" w:cs="Sylfaen"/>
          <w:color w:val="000000" w:themeColor="text1"/>
          <w:sz w:val="24"/>
          <w:szCs w:val="24"/>
          <w:lang w:val="ka-GE"/>
        </w:rPr>
        <w:t xml:space="preserve"> მოკლებული და </w:t>
      </w:r>
      <w:r w:rsidR="006524F2" w:rsidRPr="00293AC0">
        <w:rPr>
          <w:rFonts w:ascii="Sylfaen" w:hAnsi="Sylfaen" w:cs="Sylfaen"/>
          <w:color w:val="000000" w:themeColor="text1"/>
          <w:sz w:val="24"/>
          <w:szCs w:val="24"/>
          <w:lang w:val="ka-GE"/>
        </w:rPr>
        <w:t>სახელმწიფო ზრუნვაში მყოფი ბავშვები</w:t>
      </w:r>
      <w:r w:rsidR="008C0E01" w:rsidRPr="00293AC0">
        <w:rPr>
          <w:rFonts w:ascii="Sylfaen" w:hAnsi="Sylfaen" w:cs="Sylfaen"/>
          <w:color w:val="000000" w:themeColor="text1"/>
          <w:sz w:val="24"/>
          <w:szCs w:val="24"/>
          <w:lang w:val="ka-GE"/>
        </w:rPr>
        <w:t xml:space="preserve">, </w:t>
      </w:r>
      <w:r w:rsidR="006524F2" w:rsidRPr="00293AC0">
        <w:rPr>
          <w:rFonts w:ascii="Sylfaen" w:hAnsi="Sylfaen" w:cs="Sylfaen"/>
          <w:color w:val="000000" w:themeColor="text1"/>
          <w:sz w:val="24"/>
          <w:szCs w:val="24"/>
          <w:lang w:val="ka-GE"/>
        </w:rPr>
        <w:t>ბავშვები სერიოზული ან/და კომპ</w:t>
      </w:r>
      <w:r w:rsidR="00731319" w:rsidRPr="00293AC0">
        <w:rPr>
          <w:rFonts w:ascii="Sylfaen" w:hAnsi="Sylfaen" w:cs="Sylfaen"/>
          <w:color w:val="000000" w:themeColor="text1"/>
          <w:sz w:val="24"/>
          <w:szCs w:val="24"/>
          <w:lang w:val="ka-GE"/>
        </w:rPr>
        <w:t>ლ</w:t>
      </w:r>
      <w:r w:rsidR="006524F2" w:rsidRPr="00293AC0">
        <w:rPr>
          <w:rFonts w:ascii="Sylfaen" w:hAnsi="Sylfaen" w:cs="Sylfaen"/>
          <w:color w:val="000000" w:themeColor="text1"/>
          <w:sz w:val="24"/>
          <w:szCs w:val="24"/>
          <w:lang w:val="ka-GE"/>
        </w:rPr>
        <w:t>ექსური ჯანმრთელობის პრობლემებით</w:t>
      </w:r>
      <w:r w:rsidR="00731319" w:rsidRPr="00293AC0">
        <w:rPr>
          <w:rFonts w:ascii="Sylfaen" w:hAnsi="Sylfaen" w:cs="Sylfaen"/>
          <w:color w:val="000000" w:themeColor="text1"/>
          <w:sz w:val="24"/>
          <w:szCs w:val="24"/>
          <w:lang w:val="ka-GE"/>
        </w:rPr>
        <w:t xml:space="preserve"> </w:t>
      </w:r>
      <w:r w:rsidR="008C0E01" w:rsidRPr="00293AC0">
        <w:rPr>
          <w:rFonts w:ascii="Sylfaen" w:hAnsi="Sylfaen" w:cs="Sylfaen"/>
          <w:color w:val="000000" w:themeColor="text1"/>
          <w:sz w:val="24"/>
          <w:szCs w:val="24"/>
          <w:lang w:val="ka-GE"/>
        </w:rPr>
        <w:t>და</w:t>
      </w:r>
      <w:r w:rsidR="00731319" w:rsidRPr="00293AC0">
        <w:rPr>
          <w:rFonts w:ascii="Sylfaen" w:hAnsi="Sylfaen" w:cs="Sylfaen"/>
          <w:color w:val="000000" w:themeColor="text1"/>
          <w:sz w:val="24"/>
          <w:szCs w:val="24"/>
          <w:lang w:val="ka-GE"/>
        </w:rPr>
        <w:t xml:space="preserve"> კანონთან კონფლიქტში მყოფი ბავშვები. </w:t>
      </w:r>
      <w:r w:rsidR="00A129D5" w:rsidRPr="00293AC0">
        <w:rPr>
          <w:rFonts w:ascii="Sylfaen" w:hAnsi="Sylfaen" w:cs="Sylfaen"/>
          <w:color w:val="000000" w:themeColor="text1"/>
          <w:sz w:val="24"/>
          <w:szCs w:val="24"/>
          <w:lang w:val="ka-GE"/>
        </w:rPr>
        <w:t xml:space="preserve">ხაზგასმით უნდა აღინიშნოს, რომ </w:t>
      </w:r>
      <w:r w:rsidR="00622BDE" w:rsidRPr="00293AC0">
        <w:rPr>
          <w:rFonts w:ascii="Sylfaen" w:hAnsi="Sylfaen" w:cs="Sylfaen"/>
          <w:color w:val="000000" w:themeColor="text1"/>
          <w:sz w:val="24"/>
          <w:szCs w:val="24"/>
          <w:lang w:val="ka-GE"/>
        </w:rPr>
        <w:t>მეოთხე</w:t>
      </w:r>
      <w:r w:rsidR="00731319" w:rsidRPr="00293AC0">
        <w:rPr>
          <w:rFonts w:ascii="Sylfaen" w:hAnsi="Sylfaen" w:cs="Sylfaen"/>
          <w:color w:val="000000" w:themeColor="text1"/>
          <w:sz w:val="24"/>
          <w:szCs w:val="24"/>
          <w:lang w:val="ka-GE"/>
        </w:rPr>
        <w:t xml:space="preserve"> დონეზე </w:t>
      </w:r>
      <w:r w:rsidRPr="00293AC0">
        <w:rPr>
          <w:rFonts w:ascii="Sylfaen" w:hAnsi="Sylfaen" w:cs="Sylfaen"/>
          <w:color w:val="000000" w:themeColor="text1"/>
          <w:sz w:val="24"/>
          <w:szCs w:val="24"/>
          <w:lang w:val="ka-GE"/>
        </w:rPr>
        <w:t xml:space="preserve">ზიანის რისკი </w:t>
      </w:r>
      <w:r w:rsidR="00EE58E8" w:rsidRPr="00293AC0">
        <w:rPr>
          <w:rFonts w:ascii="Sylfaen" w:hAnsi="Sylfaen" w:cs="Sylfaen"/>
          <w:color w:val="000000" w:themeColor="text1"/>
          <w:sz w:val="24"/>
          <w:szCs w:val="24"/>
          <w:lang w:val="ka-GE"/>
        </w:rPr>
        <w:t>მწვავეა</w:t>
      </w:r>
      <w:r w:rsidR="002635B2" w:rsidRPr="00293AC0">
        <w:rPr>
          <w:rFonts w:ascii="Sylfaen" w:hAnsi="Sylfaen" w:cs="Sylfaen"/>
          <w:color w:val="000000" w:themeColor="text1"/>
          <w:sz w:val="24"/>
          <w:szCs w:val="24"/>
          <w:lang w:val="ka-GE"/>
        </w:rPr>
        <w:t xml:space="preserve"> და საჭიროა </w:t>
      </w:r>
      <w:r w:rsidR="00EE58E8" w:rsidRPr="00293AC0">
        <w:rPr>
          <w:rFonts w:ascii="Sylfaen" w:hAnsi="Sylfaen" w:cs="Sylfaen"/>
          <w:color w:val="000000" w:themeColor="text1"/>
          <w:sz w:val="24"/>
          <w:szCs w:val="24"/>
          <w:lang w:val="ka-GE"/>
        </w:rPr>
        <w:t>დაუყოვნებლივი</w:t>
      </w:r>
      <w:r w:rsidR="002635B2" w:rsidRPr="00293AC0">
        <w:rPr>
          <w:rFonts w:ascii="Sylfaen" w:hAnsi="Sylfaen" w:cs="Sylfaen"/>
          <w:color w:val="000000" w:themeColor="text1"/>
          <w:sz w:val="24"/>
          <w:szCs w:val="24"/>
          <w:lang w:val="ka-GE"/>
        </w:rPr>
        <w:t xml:space="preserve"> </w:t>
      </w:r>
      <w:r w:rsidR="002635B2" w:rsidRPr="00293AC0">
        <w:rPr>
          <w:rFonts w:ascii="Sylfaen" w:hAnsi="Sylfaen" w:cs="Sylfaen"/>
          <w:sz w:val="24"/>
          <w:szCs w:val="24"/>
          <w:lang w:val="ka-GE"/>
        </w:rPr>
        <w:t>რეაგირება</w:t>
      </w:r>
      <w:r w:rsidR="00622BDE" w:rsidRPr="00293AC0">
        <w:rPr>
          <w:rFonts w:ascii="Sylfaen" w:hAnsi="Sylfaen" w:cs="Sylfaen"/>
          <w:sz w:val="24"/>
          <w:szCs w:val="24"/>
          <w:lang w:val="ka-GE"/>
        </w:rPr>
        <w:t xml:space="preserve"> და, უმრავლეს შემთხვევაში, ეფექტური</w:t>
      </w:r>
      <w:r w:rsidR="00EE58E8" w:rsidRPr="00293AC0">
        <w:rPr>
          <w:rFonts w:ascii="Sylfaen" w:hAnsi="Sylfaen" w:cs="Sylfaen"/>
          <w:sz w:val="24"/>
          <w:szCs w:val="24"/>
          <w:lang w:val="ka-GE"/>
        </w:rPr>
        <w:t>, ინტენსიური და ხანგრძლივი</w:t>
      </w:r>
      <w:r w:rsidR="00622BDE" w:rsidRPr="00293AC0">
        <w:rPr>
          <w:rFonts w:ascii="Sylfaen" w:hAnsi="Sylfaen" w:cs="Sylfaen"/>
          <w:sz w:val="24"/>
          <w:szCs w:val="24"/>
          <w:lang w:val="ka-GE"/>
        </w:rPr>
        <w:t xml:space="preserve"> უწყებათაშორისი თანამშრომლობა ბავშვის კეთილდღეობის უზრუნველსაყოფად</w:t>
      </w:r>
      <w:r w:rsidR="00731319" w:rsidRPr="00293AC0">
        <w:rPr>
          <w:rFonts w:ascii="Sylfaen" w:hAnsi="Sylfaen" w:cs="Sylfaen"/>
          <w:sz w:val="24"/>
          <w:szCs w:val="24"/>
          <w:lang w:val="ka-GE"/>
        </w:rPr>
        <w:t xml:space="preserve">. </w:t>
      </w:r>
    </w:p>
    <w:p w14:paraId="0DFDB41C" w14:textId="22C70636" w:rsidR="00397734" w:rsidRPr="00293AC0" w:rsidRDefault="00397734" w:rsidP="001D78A2">
      <w:pPr>
        <w:spacing w:line="276" w:lineRule="auto"/>
        <w:jc w:val="both"/>
        <w:rPr>
          <w:rFonts w:ascii="Sylfaen" w:hAnsi="Sylfaen"/>
          <w:sz w:val="24"/>
          <w:szCs w:val="24"/>
          <w:lang w:val="ka-GE"/>
        </w:rPr>
      </w:pPr>
      <w:r w:rsidRPr="00293AC0">
        <w:rPr>
          <w:rFonts w:ascii="Sylfaen" w:hAnsi="Sylfaen"/>
          <w:sz w:val="24"/>
          <w:szCs w:val="24"/>
          <w:lang w:val="ka-GE"/>
        </w:rPr>
        <w:t xml:space="preserve">კეთილდღეობის </w:t>
      </w:r>
      <w:r w:rsidR="00B75E49" w:rsidRPr="00293AC0">
        <w:rPr>
          <w:rFonts w:ascii="Sylfaen" w:hAnsi="Sylfaen"/>
          <w:sz w:val="24"/>
          <w:szCs w:val="24"/>
          <w:lang w:val="ka-GE"/>
        </w:rPr>
        <w:t xml:space="preserve">საჭიროებათა </w:t>
      </w:r>
      <w:r w:rsidRPr="00293AC0">
        <w:rPr>
          <w:rFonts w:ascii="Sylfaen" w:hAnsi="Sylfaen"/>
          <w:sz w:val="24"/>
          <w:szCs w:val="24"/>
          <w:lang w:val="ka-GE"/>
        </w:rPr>
        <w:t xml:space="preserve">და ზიანის რისკის </w:t>
      </w:r>
      <w:r w:rsidR="00B75E49" w:rsidRPr="00293AC0">
        <w:rPr>
          <w:rFonts w:ascii="Sylfaen" w:hAnsi="Sylfaen"/>
          <w:sz w:val="24"/>
          <w:szCs w:val="24"/>
          <w:lang w:val="ka-GE"/>
        </w:rPr>
        <w:t xml:space="preserve">დონეები არ წარმოადგენს სტატიკურ </w:t>
      </w:r>
      <w:r w:rsidR="001D78A2" w:rsidRPr="00293AC0">
        <w:rPr>
          <w:rFonts w:ascii="Sylfaen" w:hAnsi="Sylfaen"/>
          <w:sz w:val="24"/>
          <w:szCs w:val="24"/>
          <w:lang w:val="ka-GE"/>
        </w:rPr>
        <w:t xml:space="preserve">მოცემულობას. ბავშვთა და ოჯახთა მდგომარეობა დროთა განმავლობაში იცვლება და სახეზეა დონეებს შორის გადაადგილება. შესაბამისად, ბავშვზე ზრუნვის სპეციალისტები განურჩევლად იმისა, თუ რომელი დონის სამიზნე ჯგუფთან მუშაობენ, უნდა მიმართავდნენ ბავშვის მდგომარეობის პერიოდულ გადახედვას და </w:t>
      </w:r>
      <w:r w:rsidRPr="00293AC0">
        <w:rPr>
          <w:rFonts w:ascii="Sylfaen" w:hAnsi="Sylfaen"/>
          <w:sz w:val="24"/>
          <w:szCs w:val="24"/>
          <w:lang w:val="ka-GE"/>
        </w:rPr>
        <w:t>საჭიროებათ</w:t>
      </w:r>
      <w:r w:rsidR="001D78A2" w:rsidRPr="00293AC0">
        <w:rPr>
          <w:rFonts w:ascii="Sylfaen" w:hAnsi="Sylfaen"/>
          <w:sz w:val="24"/>
          <w:szCs w:val="24"/>
          <w:lang w:val="ka-GE"/>
        </w:rPr>
        <w:t xml:space="preserve">ა და </w:t>
      </w:r>
      <w:r w:rsidRPr="00293AC0">
        <w:rPr>
          <w:rFonts w:ascii="Sylfaen" w:hAnsi="Sylfaen"/>
          <w:sz w:val="24"/>
          <w:szCs w:val="24"/>
          <w:lang w:val="ka-GE"/>
        </w:rPr>
        <w:t>რისკ</w:t>
      </w:r>
      <w:r w:rsidR="001D78A2" w:rsidRPr="00293AC0">
        <w:rPr>
          <w:rFonts w:ascii="Sylfaen" w:hAnsi="Sylfaen"/>
          <w:sz w:val="24"/>
          <w:szCs w:val="24"/>
          <w:lang w:val="ka-GE"/>
        </w:rPr>
        <w:t xml:space="preserve">ის დონის ხელახალ შეფასებას. </w:t>
      </w:r>
    </w:p>
    <w:p w14:paraId="096DF151" w14:textId="250856E1" w:rsidR="00EF0FA2" w:rsidRPr="00293AC0" w:rsidRDefault="00EF0FA2" w:rsidP="00EF0FA2">
      <w:pPr>
        <w:rPr>
          <w:rFonts w:ascii="Sylfaen" w:hAnsi="Sylfaen"/>
          <w:b/>
          <w:lang w:val="ka-GE"/>
        </w:rPr>
      </w:pPr>
      <w:r w:rsidRPr="00293AC0">
        <w:rPr>
          <w:rFonts w:ascii="Sylfaen" w:hAnsi="Sylfaen" w:cs="Sylfaen"/>
          <w:b/>
          <w:sz w:val="28"/>
          <w:szCs w:val="28"/>
          <w:lang w:val="ka-GE"/>
        </w:rPr>
        <w:br w:type="page"/>
      </w:r>
      <w:r w:rsidRPr="00293AC0">
        <w:rPr>
          <w:noProof/>
        </w:rPr>
        <w:lastRenderedPageBreak/>
        <mc:AlternateContent>
          <mc:Choice Requires="wps">
            <w:drawing>
              <wp:anchor distT="0" distB="0" distL="114300" distR="114300" simplePos="0" relativeHeight="251662336" behindDoc="0" locked="0" layoutInCell="1" allowOverlap="1" wp14:anchorId="5CEA8792" wp14:editId="4DE9EA4D">
                <wp:simplePos x="0" y="0"/>
                <wp:positionH relativeFrom="page">
                  <wp:posOffset>3516923</wp:posOffset>
                </wp:positionH>
                <wp:positionV relativeFrom="paragraph">
                  <wp:posOffset>2104627</wp:posOffset>
                </wp:positionV>
                <wp:extent cx="4160018" cy="1014730"/>
                <wp:effectExtent l="0" t="0" r="12065" b="13970"/>
                <wp:wrapNone/>
                <wp:docPr id="4" name="Rounded Rectangle 4"/>
                <wp:cNvGraphicFramePr/>
                <a:graphic xmlns:a="http://schemas.openxmlformats.org/drawingml/2006/main">
                  <a:graphicData uri="http://schemas.microsoft.com/office/word/2010/wordprocessingShape">
                    <wps:wsp>
                      <wps:cNvSpPr/>
                      <wps:spPr>
                        <a:xfrm>
                          <a:off x="0" y="0"/>
                          <a:ext cx="4160018" cy="1014730"/>
                        </a:xfrm>
                        <a:prstGeom prst="roundRect">
                          <a:avLst/>
                        </a:prstGeom>
                        <a:noFill/>
                        <a:ln w="31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ED01A3" w14:textId="77777777" w:rsidR="00EF0FA2" w:rsidRPr="00DB50F4" w:rsidRDefault="00EF0FA2" w:rsidP="00EF0FA2">
                            <w:pPr>
                              <w:jc w:val="center"/>
                              <w:rPr>
                                <w:rFonts w:ascii="Sylfaen" w:hAnsi="Sylfaen"/>
                                <w:i/>
                                <w:color w:val="000000" w:themeColor="text1"/>
                                <w:sz w:val="20"/>
                                <w:szCs w:val="20"/>
                                <w:lang w:val="ka-GE"/>
                                <w14:textOutline w14:w="9525" w14:cap="rnd" w14:cmpd="sng" w14:algn="ctr">
                                  <w14:noFill/>
                                  <w14:prstDash w14:val="solid"/>
                                  <w14:bevel/>
                                </w14:textOutline>
                              </w:rPr>
                            </w:pPr>
                            <w:r w:rsidRPr="00DB50F4">
                              <w:rPr>
                                <w:rFonts w:ascii="Sylfaen" w:hAnsi="Sylfaen"/>
                                <w:i/>
                                <w:color w:val="000000" w:themeColor="text1"/>
                                <w:sz w:val="20"/>
                                <w:szCs w:val="20"/>
                                <w:lang w:val="ka-GE"/>
                                <w14:textOutline w14:w="9525" w14:cap="rnd" w14:cmpd="sng" w14:algn="ctr">
                                  <w14:noFill/>
                                  <w14:prstDash w14:val="solid"/>
                                  <w14:bevel/>
                                </w14:textOutline>
                              </w:rPr>
                              <w:t xml:space="preserve">სოციალური მუშაკის აქტიური ჩარევა საჭიროა </w:t>
                            </w:r>
                            <w:r>
                              <w:rPr>
                                <w:rFonts w:ascii="Sylfaen" w:hAnsi="Sylfaen"/>
                                <w:i/>
                                <w:color w:val="000000" w:themeColor="text1"/>
                                <w:sz w:val="20"/>
                                <w:szCs w:val="20"/>
                                <w:lang w:val="ka-GE"/>
                                <w14:textOutline w14:w="9525" w14:cap="rnd" w14:cmpd="sng" w14:algn="ctr">
                                  <w14:noFill/>
                                  <w14:prstDash w14:val="solid"/>
                                  <w14:bevel/>
                                </w14:textOutline>
                              </w:rPr>
                              <w:t>ბავშვ</w:t>
                            </w:r>
                            <w:r w:rsidRPr="00DB50F4">
                              <w:rPr>
                                <w:rFonts w:ascii="Sylfaen" w:hAnsi="Sylfaen"/>
                                <w:i/>
                                <w:color w:val="000000" w:themeColor="text1"/>
                                <w:sz w:val="20"/>
                                <w:szCs w:val="20"/>
                                <w:lang w:val="ka-GE"/>
                                <w14:textOutline w14:w="9525" w14:cap="rnd" w14:cmpd="sng" w14:algn="ctr">
                                  <w14:noFill/>
                                  <w14:prstDash w14:val="solid"/>
                                  <w14:bevel/>
                                </w14:textOutline>
                              </w:rPr>
                              <w:t>ის ოჯახში შენარჩუნების მიზნით</w:t>
                            </w:r>
                            <w:r>
                              <w:rPr>
                                <w:rFonts w:ascii="Sylfaen" w:hAnsi="Sylfaen"/>
                                <w:i/>
                                <w:color w:val="000000" w:themeColor="text1"/>
                                <w:sz w:val="20"/>
                                <w:szCs w:val="20"/>
                                <w:lang w:val="ka-GE"/>
                                <w14:textOutline w14:w="9525" w14:cap="rnd" w14:cmpd="sng" w14:algn="ctr">
                                  <w14:noFill/>
                                  <w14:prstDash w14:val="solid"/>
                                  <w14:bevel/>
                                </w14:textOutline>
                              </w:rPr>
                              <w:t>,</w:t>
                            </w:r>
                            <w:r w:rsidRPr="00DB50F4">
                              <w:rPr>
                                <w:rFonts w:ascii="Sylfaen" w:hAnsi="Sylfaen"/>
                                <w:i/>
                                <w:color w:val="000000" w:themeColor="text1"/>
                                <w:sz w:val="20"/>
                                <w:szCs w:val="20"/>
                                <w:lang w:val="ka-GE"/>
                                <w14:textOutline w14:w="9525" w14:cap="rnd" w14:cmpd="sng" w14:algn="ctr">
                                  <w14:noFill/>
                                  <w14:prstDash w14:val="solid"/>
                                  <w14:bevel/>
                                </w14:textOutline>
                              </w:rPr>
                              <w:t xml:space="preserve"> ოჯახის მხარდამჭერი მომსახურებების შეთავაზებითა ან/და, ასევე, </w:t>
                            </w:r>
                            <w:r>
                              <w:rPr>
                                <w:rFonts w:ascii="Sylfaen" w:hAnsi="Sylfaen"/>
                                <w:i/>
                                <w:color w:val="000000" w:themeColor="text1"/>
                                <w:sz w:val="20"/>
                                <w:szCs w:val="20"/>
                                <w:lang w:val="ka-GE"/>
                                <w14:textOutline w14:w="9525" w14:cap="rnd" w14:cmpd="sng" w14:algn="ctr">
                                  <w14:noFill/>
                                  <w14:prstDash w14:val="solid"/>
                                  <w14:bevel/>
                                </w14:textOutline>
                              </w:rPr>
                              <w:t>ბავშვ</w:t>
                            </w:r>
                            <w:r w:rsidRPr="00DB50F4">
                              <w:rPr>
                                <w:rFonts w:ascii="Sylfaen" w:hAnsi="Sylfaen"/>
                                <w:i/>
                                <w:color w:val="000000" w:themeColor="text1"/>
                                <w:sz w:val="20"/>
                                <w:szCs w:val="20"/>
                                <w:lang w:val="ka-GE"/>
                                <w14:textOutline w14:w="9525" w14:cap="rnd" w14:cmpd="sng" w14:algn="ctr">
                                  <w14:noFill/>
                                  <w14:prstDash w14:val="solid"/>
                                  <w14:bevel/>
                                </w14:textOutline>
                              </w:rPr>
                              <w:t xml:space="preserve">ის დანაშაულის პრევენციის მიზნით მომსახურებების მიწოდებით.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EA8792" id="Rounded Rectangle 4" o:spid="_x0000_s1026" style="position:absolute;margin-left:276.9pt;margin-top:165.7pt;width:327.55pt;height:79.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" filled="f" strokecolor="#2e74b5 [2404]" strokeweight=".25pt">
                <v:stroke joinstyle="miter"/>
                <v:textbox>
                  <w:txbxContent>
                    <w:p w14:paraId="3EED01A3" w14:textId="77777777" w:rsidR="00EF0FA2" w:rsidRPr="00DB50F4" w:rsidRDefault="00EF0FA2" w:rsidP="00EF0FA2">
                      <w:pPr>
                        <w:jc w:val="center"/>
                        <w:rPr>
                          <w:rFonts w:ascii="Sylfaen" w:hAnsi="Sylfaen"/>
                          <w:i/>
                          <w:color w:val="000000" w:themeColor="text1"/>
                          <w:sz w:val="20"/>
                          <w:szCs w:val="20"/>
                          <w:lang w:val="ka-GE"/>
                          <w14:textOutline w14:w="9525" w14:cap="rnd" w14:cmpd="sng" w14:algn="ctr">
                            <w14:noFill/>
                            <w14:prstDash w14:val="solid"/>
                            <w14:bevel/>
                          </w14:textOutline>
                        </w:rPr>
                      </w:pPr>
                      <w:r w:rsidRPr="00DB50F4">
                        <w:rPr>
                          <w:rFonts w:ascii="Sylfaen" w:hAnsi="Sylfaen"/>
                          <w:i/>
                          <w:color w:val="000000" w:themeColor="text1"/>
                          <w:sz w:val="20"/>
                          <w:szCs w:val="20"/>
                          <w:lang w:val="ka-GE"/>
                          <w14:textOutline w14:w="9525" w14:cap="rnd" w14:cmpd="sng" w14:algn="ctr">
                            <w14:noFill/>
                            <w14:prstDash w14:val="solid"/>
                            <w14:bevel/>
                          </w14:textOutline>
                        </w:rPr>
                        <w:t xml:space="preserve">სოციალური მუშაკის აქტიური ჩარევა საჭიროა </w:t>
                      </w:r>
                      <w:r>
                        <w:rPr>
                          <w:rFonts w:ascii="Sylfaen" w:hAnsi="Sylfaen"/>
                          <w:i/>
                          <w:color w:val="000000" w:themeColor="text1"/>
                          <w:sz w:val="20"/>
                          <w:szCs w:val="20"/>
                          <w:lang w:val="ka-GE"/>
                          <w14:textOutline w14:w="9525" w14:cap="rnd" w14:cmpd="sng" w14:algn="ctr">
                            <w14:noFill/>
                            <w14:prstDash w14:val="solid"/>
                            <w14:bevel/>
                          </w14:textOutline>
                        </w:rPr>
                        <w:t>ბავშვ</w:t>
                      </w:r>
                      <w:r w:rsidRPr="00DB50F4">
                        <w:rPr>
                          <w:rFonts w:ascii="Sylfaen" w:hAnsi="Sylfaen"/>
                          <w:i/>
                          <w:color w:val="000000" w:themeColor="text1"/>
                          <w:sz w:val="20"/>
                          <w:szCs w:val="20"/>
                          <w:lang w:val="ka-GE"/>
                          <w14:textOutline w14:w="9525" w14:cap="rnd" w14:cmpd="sng" w14:algn="ctr">
                            <w14:noFill/>
                            <w14:prstDash w14:val="solid"/>
                            <w14:bevel/>
                          </w14:textOutline>
                        </w:rPr>
                        <w:t>ის ოჯახში შენარჩუნების მიზნით</w:t>
                      </w:r>
                      <w:r>
                        <w:rPr>
                          <w:rFonts w:ascii="Sylfaen" w:hAnsi="Sylfaen"/>
                          <w:i/>
                          <w:color w:val="000000" w:themeColor="text1"/>
                          <w:sz w:val="20"/>
                          <w:szCs w:val="20"/>
                          <w:lang w:val="ka-GE"/>
                          <w14:textOutline w14:w="9525" w14:cap="rnd" w14:cmpd="sng" w14:algn="ctr">
                            <w14:noFill/>
                            <w14:prstDash w14:val="solid"/>
                            <w14:bevel/>
                          </w14:textOutline>
                        </w:rPr>
                        <w:t>,</w:t>
                      </w:r>
                      <w:r w:rsidRPr="00DB50F4">
                        <w:rPr>
                          <w:rFonts w:ascii="Sylfaen" w:hAnsi="Sylfaen"/>
                          <w:i/>
                          <w:color w:val="000000" w:themeColor="text1"/>
                          <w:sz w:val="20"/>
                          <w:szCs w:val="20"/>
                          <w:lang w:val="ka-GE"/>
                          <w14:textOutline w14:w="9525" w14:cap="rnd" w14:cmpd="sng" w14:algn="ctr">
                            <w14:noFill/>
                            <w14:prstDash w14:val="solid"/>
                            <w14:bevel/>
                          </w14:textOutline>
                        </w:rPr>
                        <w:t xml:space="preserve"> ოჯახის მხარდამჭერი მომსახურებების შეთავაზებითა ან/და, ასევე, </w:t>
                      </w:r>
                      <w:r>
                        <w:rPr>
                          <w:rFonts w:ascii="Sylfaen" w:hAnsi="Sylfaen"/>
                          <w:i/>
                          <w:color w:val="000000" w:themeColor="text1"/>
                          <w:sz w:val="20"/>
                          <w:szCs w:val="20"/>
                          <w:lang w:val="ka-GE"/>
                          <w14:textOutline w14:w="9525" w14:cap="rnd" w14:cmpd="sng" w14:algn="ctr">
                            <w14:noFill/>
                            <w14:prstDash w14:val="solid"/>
                            <w14:bevel/>
                          </w14:textOutline>
                        </w:rPr>
                        <w:t>ბავშვ</w:t>
                      </w:r>
                      <w:r w:rsidRPr="00DB50F4">
                        <w:rPr>
                          <w:rFonts w:ascii="Sylfaen" w:hAnsi="Sylfaen"/>
                          <w:i/>
                          <w:color w:val="000000" w:themeColor="text1"/>
                          <w:sz w:val="20"/>
                          <w:szCs w:val="20"/>
                          <w:lang w:val="ka-GE"/>
                          <w14:textOutline w14:w="9525" w14:cap="rnd" w14:cmpd="sng" w14:algn="ctr">
                            <w14:noFill/>
                            <w14:prstDash w14:val="solid"/>
                            <w14:bevel/>
                          </w14:textOutline>
                        </w:rPr>
                        <w:t xml:space="preserve">ის დანაშაულის პრევენციის მიზნით მომსახურებების მიწოდებით.  </w:t>
                      </w:r>
                    </w:p>
                  </w:txbxContent>
                </v:textbox>
                <w10:wrap anchorx="page"/>
              </v:roundrect>
            </w:pict>
          </mc:Fallback>
        </mc:AlternateContent>
      </w:r>
      <w:r w:rsidRPr="00293AC0">
        <w:rPr>
          <w:noProof/>
        </w:rPr>
        <mc:AlternateContent>
          <mc:Choice Requires="wps">
            <w:drawing>
              <wp:anchor distT="0" distB="0" distL="114300" distR="114300" simplePos="0" relativeHeight="251664384" behindDoc="0" locked="0" layoutInCell="1" allowOverlap="1" wp14:anchorId="0A8A83C4" wp14:editId="4433B0C6">
                <wp:simplePos x="0" y="0"/>
                <wp:positionH relativeFrom="column">
                  <wp:posOffset>582804</wp:posOffset>
                </wp:positionH>
                <wp:positionV relativeFrom="paragraph">
                  <wp:posOffset>4415748</wp:posOffset>
                </wp:positionV>
                <wp:extent cx="914400" cy="914400"/>
                <wp:effectExtent l="0" t="0" r="76200" b="57150"/>
                <wp:wrapNone/>
                <wp:docPr id="6" name="Straight Arrow Connector 6"/>
                <wp:cNvGraphicFramePr/>
                <a:graphic xmlns:a="http://schemas.openxmlformats.org/drawingml/2006/main">
                  <a:graphicData uri="http://schemas.microsoft.com/office/word/2010/wordprocessingShape">
                    <wps:wsp>
                      <wps:cNvCnPr/>
                      <wps:spPr>
                        <a:xfrm>
                          <a:off x="0" y="0"/>
                          <a:ext cx="914400"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956D364" id="_x0000_t32" coordsize="21600,21600" o:spt="32" o:oned="t" path="m,l21600,21600e" filled="f">
                <v:path arrowok="t" fillok="f" o:connecttype="none"/>
                <o:lock v:ext="edit" shapetype="t"/>
              </v:shapetype>
              <v:shape id="Straight Arrow Connector 6" o:spid="_x0000_s1026" type="#_x0000_t32" style="position:absolute;margin-left:45.9pt;margin-top:347.7pt;width:1in;height:1in;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" strokecolor="#5b9bd5 [3204]" strokeweight=".5pt">
                <v:stroke endarrow="block" joinstyle="miter"/>
              </v:shape>
            </w:pict>
          </mc:Fallback>
        </mc:AlternateContent>
      </w:r>
      <w:r w:rsidRPr="00293AC0">
        <w:rPr>
          <w:noProof/>
        </w:rPr>
        <mc:AlternateContent>
          <mc:Choice Requires="wps">
            <w:drawing>
              <wp:anchor distT="0" distB="0" distL="114300" distR="114300" simplePos="0" relativeHeight="251663360" behindDoc="0" locked="0" layoutInCell="1" allowOverlap="1" wp14:anchorId="0064F4F0" wp14:editId="3C153EC7">
                <wp:simplePos x="0" y="0"/>
                <wp:positionH relativeFrom="page">
                  <wp:posOffset>3235549</wp:posOffset>
                </wp:positionH>
                <wp:positionV relativeFrom="paragraph">
                  <wp:posOffset>1008568</wp:posOffset>
                </wp:positionV>
                <wp:extent cx="4421275" cy="1014730"/>
                <wp:effectExtent l="0" t="0" r="17780" b="13970"/>
                <wp:wrapNone/>
                <wp:docPr id="5" name="Rounded Rectangle 5"/>
                <wp:cNvGraphicFramePr/>
                <a:graphic xmlns:a="http://schemas.openxmlformats.org/drawingml/2006/main">
                  <a:graphicData uri="http://schemas.microsoft.com/office/word/2010/wordprocessingShape">
                    <wps:wsp>
                      <wps:cNvSpPr/>
                      <wps:spPr>
                        <a:xfrm>
                          <a:off x="0" y="0"/>
                          <a:ext cx="4421275" cy="1014730"/>
                        </a:xfrm>
                        <a:prstGeom prst="roundRect">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B7DDF0" w14:textId="77777777" w:rsidR="00EF0FA2" w:rsidRPr="00DB50F4" w:rsidRDefault="00EF0FA2" w:rsidP="00EF0FA2">
                            <w:pPr>
                              <w:jc w:val="center"/>
                              <w:rPr>
                                <w:rFonts w:ascii="Sylfaen" w:hAnsi="Sylfaen"/>
                                <w:i/>
                                <w:color w:val="000000" w:themeColor="text1"/>
                                <w:sz w:val="20"/>
                                <w:szCs w:val="20"/>
                                <w:lang w:val="ka-GE"/>
                                <w14:textOutline w14:w="9525" w14:cap="rnd" w14:cmpd="sng" w14:algn="ctr">
                                  <w14:noFill/>
                                  <w14:prstDash w14:val="solid"/>
                                  <w14:bevel/>
                                </w14:textOutline>
                              </w:rPr>
                            </w:pPr>
                            <w:r w:rsidRPr="00DB50F4">
                              <w:rPr>
                                <w:rFonts w:ascii="Sylfaen" w:hAnsi="Sylfaen"/>
                                <w:i/>
                                <w:color w:val="000000" w:themeColor="text1"/>
                                <w:sz w:val="20"/>
                                <w:szCs w:val="20"/>
                                <w:lang w:val="ka-GE"/>
                                <w14:textOutline w14:w="9525" w14:cap="rnd" w14:cmpd="sng" w14:algn="ctr">
                                  <w14:noFill/>
                                  <w14:prstDash w14:val="solid"/>
                                  <w14:bevel/>
                                </w14:textOutline>
                              </w:rPr>
                              <w:t xml:space="preserve">სოციალური მუშაკის აქტიური ჩარევა საჭიროა </w:t>
                            </w:r>
                            <w:r>
                              <w:rPr>
                                <w:rFonts w:ascii="Sylfaen" w:hAnsi="Sylfaen"/>
                                <w:i/>
                                <w:color w:val="000000" w:themeColor="text1"/>
                                <w:sz w:val="20"/>
                                <w:szCs w:val="20"/>
                                <w:lang w:val="ka-GE"/>
                                <w14:textOutline w14:w="9525" w14:cap="rnd" w14:cmpd="sng" w14:algn="ctr">
                                  <w14:noFill/>
                                  <w14:prstDash w14:val="solid"/>
                                  <w14:bevel/>
                                </w14:textOutline>
                              </w:rPr>
                              <w:t xml:space="preserve">ბავშვთა დაცვის </w:t>
                            </w:r>
                            <w:r w:rsidRPr="00DB50F4">
                              <w:rPr>
                                <w:rFonts w:ascii="Sylfaen" w:hAnsi="Sylfaen"/>
                                <w:i/>
                                <w:color w:val="000000" w:themeColor="text1"/>
                                <w:sz w:val="20"/>
                                <w:szCs w:val="20"/>
                                <w:lang w:val="ka-GE"/>
                                <w14:textOutline w14:w="9525" w14:cap="rnd" w14:cmpd="sng" w14:algn="ctr">
                                  <w14:noFill/>
                                  <w14:prstDash w14:val="solid"/>
                                  <w14:bevel/>
                                </w14:textOutline>
                              </w:rPr>
                              <w:t xml:space="preserve">მიზნით ოჯახის </w:t>
                            </w:r>
                            <w:r>
                              <w:rPr>
                                <w:rFonts w:ascii="Sylfaen" w:hAnsi="Sylfaen"/>
                                <w:i/>
                                <w:color w:val="000000" w:themeColor="text1"/>
                                <w:sz w:val="20"/>
                                <w:szCs w:val="20"/>
                                <w:lang w:val="ka-GE"/>
                                <w14:textOutline w14:w="9525" w14:cap="rnd" w14:cmpd="sng" w14:algn="ctr">
                                  <w14:noFill/>
                                  <w14:prstDash w14:val="solid"/>
                                  <w14:bevel/>
                                </w14:textOutline>
                              </w:rPr>
                              <w:t>ჩამნაცვლებები მომსახურე</w:t>
                            </w:r>
                            <w:r w:rsidRPr="00DB50F4">
                              <w:rPr>
                                <w:rFonts w:ascii="Sylfaen" w:hAnsi="Sylfaen"/>
                                <w:i/>
                                <w:color w:val="000000" w:themeColor="text1"/>
                                <w:sz w:val="20"/>
                                <w:szCs w:val="20"/>
                                <w:lang w:val="ka-GE"/>
                                <w14:textOutline w14:w="9525" w14:cap="rnd" w14:cmpd="sng" w14:algn="ctr">
                                  <w14:noFill/>
                                  <w14:prstDash w14:val="solid"/>
                                  <w14:bevel/>
                                </w14:textOutline>
                              </w:rPr>
                              <w:t xml:space="preserve">ბის შეთავაზებით ან/და განმეორებითი დანაშაულის თავიდან ასარიდებლად სარეაბილიტაციო მომსახურებების მიწოდებით.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4F4F0" id="Rounded Rectangle 5" o:spid="_x0000_s1028" style="position:absolute;margin-left:254.75pt;margin-top:79.4pt;width:348.15pt;height:79.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" filled="f" strokecolor="#5b9bd5 [3204]" strokeweight="1pt">
                <v:stroke joinstyle="miter"/>
                <v:textbox>
                  <w:txbxContent>
                    <w:p w14:paraId="5DB7DDF0" w14:textId="77777777" w:rsidR="00EF0FA2" w:rsidRPr="00DB50F4" w:rsidRDefault="00EF0FA2" w:rsidP="00EF0FA2">
                      <w:pPr>
                        <w:jc w:val="center"/>
                        <w:rPr>
                          <w:rFonts w:ascii="Sylfaen" w:hAnsi="Sylfaen"/>
                          <w:i/>
                          <w:color w:val="000000" w:themeColor="text1"/>
                          <w:sz w:val="20"/>
                          <w:szCs w:val="20"/>
                          <w:lang w:val="ka-GE"/>
                          <w14:textOutline w14:w="9525" w14:cap="rnd" w14:cmpd="sng" w14:algn="ctr">
                            <w14:noFill/>
                            <w14:prstDash w14:val="solid"/>
                            <w14:bevel/>
                          </w14:textOutline>
                        </w:rPr>
                      </w:pPr>
                      <w:r w:rsidRPr="00DB50F4">
                        <w:rPr>
                          <w:rFonts w:ascii="Sylfaen" w:hAnsi="Sylfaen"/>
                          <w:i/>
                          <w:color w:val="000000" w:themeColor="text1"/>
                          <w:sz w:val="20"/>
                          <w:szCs w:val="20"/>
                          <w:lang w:val="ka-GE"/>
                          <w14:textOutline w14:w="9525" w14:cap="rnd" w14:cmpd="sng" w14:algn="ctr">
                            <w14:noFill/>
                            <w14:prstDash w14:val="solid"/>
                            <w14:bevel/>
                          </w14:textOutline>
                        </w:rPr>
                        <w:t xml:space="preserve">სოციალური მუშაკის აქტიური ჩარევა საჭიროა </w:t>
                      </w:r>
                      <w:r>
                        <w:rPr>
                          <w:rFonts w:ascii="Sylfaen" w:hAnsi="Sylfaen"/>
                          <w:i/>
                          <w:color w:val="000000" w:themeColor="text1"/>
                          <w:sz w:val="20"/>
                          <w:szCs w:val="20"/>
                          <w:lang w:val="ka-GE"/>
                          <w14:textOutline w14:w="9525" w14:cap="rnd" w14:cmpd="sng" w14:algn="ctr">
                            <w14:noFill/>
                            <w14:prstDash w14:val="solid"/>
                            <w14:bevel/>
                          </w14:textOutline>
                        </w:rPr>
                        <w:t xml:space="preserve">ბავშვთა დაცვის </w:t>
                      </w:r>
                      <w:r w:rsidRPr="00DB50F4">
                        <w:rPr>
                          <w:rFonts w:ascii="Sylfaen" w:hAnsi="Sylfaen"/>
                          <w:i/>
                          <w:color w:val="000000" w:themeColor="text1"/>
                          <w:sz w:val="20"/>
                          <w:szCs w:val="20"/>
                          <w:lang w:val="ka-GE"/>
                          <w14:textOutline w14:w="9525" w14:cap="rnd" w14:cmpd="sng" w14:algn="ctr">
                            <w14:noFill/>
                            <w14:prstDash w14:val="solid"/>
                            <w14:bevel/>
                          </w14:textOutline>
                        </w:rPr>
                        <w:t xml:space="preserve">მიზნით ოჯახის </w:t>
                      </w:r>
                      <w:proofErr w:type="spellStart"/>
                      <w:r>
                        <w:rPr>
                          <w:rFonts w:ascii="Sylfaen" w:hAnsi="Sylfaen"/>
                          <w:i/>
                          <w:color w:val="000000" w:themeColor="text1"/>
                          <w:sz w:val="20"/>
                          <w:szCs w:val="20"/>
                          <w:lang w:val="ka-GE"/>
                          <w14:textOutline w14:w="9525" w14:cap="rnd" w14:cmpd="sng" w14:algn="ctr">
                            <w14:noFill/>
                            <w14:prstDash w14:val="solid"/>
                            <w14:bevel/>
                          </w14:textOutline>
                        </w:rPr>
                        <w:t>ჩამნაცვლებები</w:t>
                      </w:r>
                      <w:proofErr w:type="spellEnd"/>
                      <w:r>
                        <w:rPr>
                          <w:rFonts w:ascii="Sylfaen" w:hAnsi="Sylfaen"/>
                          <w:i/>
                          <w:color w:val="000000" w:themeColor="text1"/>
                          <w:sz w:val="20"/>
                          <w:szCs w:val="20"/>
                          <w:lang w:val="ka-GE"/>
                          <w14:textOutline w14:w="9525" w14:cap="rnd" w14:cmpd="sng" w14:algn="ctr">
                            <w14:noFill/>
                            <w14:prstDash w14:val="solid"/>
                            <w14:bevel/>
                          </w14:textOutline>
                        </w:rPr>
                        <w:t xml:space="preserve"> მომსახურე</w:t>
                      </w:r>
                      <w:r w:rsidRPr="00DB50F4">
                        <w:rPr>
                          <w:rFonts w:ascii="Sylfaen" w:hAnsi="Sylfaen"/>
                          <w:i/>
                          <w:color w:val="000000" w:themeColor="text1"/>
                          <w:sz w:val="20"/>
                          <w:szCs w:val="20"/>
                          <w:lang w:val="ka-GE"/>
                          <w14:textOutline w14:w="9525" w14:cap="rnd" w14:cmpd="sng" w14:algn="ctr">
                            <w14:noFill/>
                            <w14:prstDash w14:val="solid"/>
                            <w14:bevel/>
                          </w14:textOutline>
                        </w:rPr>
                        <w:t xml:space="preserve">ბის შეთავაზებით ან/და განმეორებითი დანაშაულის თავიდან ასარიდებლად სარეაბილიტაციო მომსახურებების მიწოდებით.  </w:t>
                      </w:r>
                    </w:p>
                  </w:txbxContent>
                </v:textbox>
                <w10:wrap anchorx="page"/>
              </v:roundrect>
            </w:pict>
          </mc:Fallback>
        </mc:AlternateContent>
      </w:r>
      <w:r w:rsidRPr="00293AC0">
        <w:rPr>
          <w:noProof/>
        </w:rPr>
        <w:drawing>
          <wp:anchor distT="0" distB="0" distL="114300" distR="114300" simplePos="0" relativeHeight="251659264" behindDoc="1" locked="0" layoutInCell="1" allowOverlap="1" wp14:anchorId="3D20111B" wp14:editId="7F1D8E86">
            <wp:simplePos x="0" y="0"/>
            <wp:positionH relativeFrom="page">
              <wp:posOffset>281305</wp:posOffset>
            </wp:positionH>
            <wp:positionV relativeFrom="paragraph">
              <wp:posOffset>948690</wp:posOffset>
            </wp:positionV>
            <wp:extent cx="5024120" cy="4471035"/>
            <wp:effectExtent l="19050" t="19050" r="43180" b="24765"/>
            <wp:wrapTight wrapText="bothSides">
              <wp:wrapPolygon edited="0">
                <wp:start x="10565" y="-92"/>
                <wp:lineTo x="-82" y="20615"/>
                <wp:lineTo x="-82" y="21628"/>
                <wp:lineTo x="21704" y="21628"/>
                <wp:lineTo x="21622" y="21352"/>
                <wp:lineTo x="11057" y="-92"/>
                <wp:lineTo x="10565" y="-92"/>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Pr="00293AC0">
        <w:rPr>
          <w:rFonts w:ascii="Sylfaen" w:hAnsi="Sylfaen"/>
          <w:lang w:val="ka-GE"/>
        </w:rPr>
        <w:t xml:space="preserve"> </w:t>
      </w:r>
      <w:r w:rsidRPr="00293AC0">
        <w:rPr>
          <w:rFonts w:ascii="Sylfaen" w:hAnsi="Sylfaen"/>
          <w:b/>
          <w:lang w:val="ka-GE"/>
        </w:rPr>
        <w:t xml:space="preserve"> ნახაზი 1. კეთილდღეობის საჭიროებათა და ზიანის რისკის დონეები</w:t>
      </w:r>
    </w:p>
    <w:p w14:paraId="59CF75CF" w14:textId="77777777" w:rsidR="00EF0FA2" w:rsidRPr="00293AC0" w:rsidRDefault="00EF0FA2" w:rsidP="00EF0FA2">
      <w:pPr>
        <w:rPr>
          <w:rFonts w:ascii="Sylfaen" w:hAnsi="Sylfaen"/>
          <w:i/>
          <w:lang w:val="ka-GE"/>
        </w:rPr>
      </w:pPr>
      <w:r w:rsidRPr="00293AC0">
        <w:rPr>
          <w:rFonts w:ascii="Sylfaen" w:hAnsi="Sylfaen"/>
          <w:b/>
          <w:i/>
          <w:lang w:val="ka-GE"/>
        </w:rPr>
        <w:t>ნახაზზე მოცემული მაგალითები არ წარმოადგენს შესაძლო შემთხვევათა ამომწურავ ჩამონათვალს</w:t>
      </w:r>
      <w:r w:rsidRPr="00293AC0">
        <w:rPr>
          <w:rFonts w:ascii="Sylfaen" w:hAnsi="Sylfaen"/>
          <w:i/>
          <w:lang w:val="ka-GE"/>
        </w:rPr>
        <w:t xml:space="preserve">. </w:t>
      </w:r>
    </w:p>
    <w:p w14:paraId="2ECD3613" w14:textId="4BF9AB76" w:rsidR="00EA104F" w:rsidRPr="00293AC0" w:rsidRDefault="00B75B40" w:rsidP="00EA104F">
      <w:pPr>
        <w:spacing w:after="0" w:line="240" w:lineRule="auto"/>
        <w:rPr>
          <w:rFonts w:ascii="Sylfaen" w:eastAsiaTheme="majorEastAsia" w:hAnsi="Sylfaen" w:cs="Sylfaen"/>
          <w:b/>
          <w:color w:val="2E74B5" w:themeColor="accent1" w:themeShade="BF"/>
          <w:sz w:val="28"/>
          <w:szCs w:val="28"/>
          <w:lang w:val="ka-GE"/>
        </w:rPr>
      </w:pPr>
      <w:r w:rsidRPr="00293AC0">
        <w:rPr>
          <w:noProof/>
        </w:rPr>
        <mc:AlternateContent>
          <mc:Choice Requires="wps">
            <w:drawing>
              <wp:anchor distT="0" distB="0" distL="114300" distR="114300" simplePos="0" relativeHeight="251665408" behindDoc="0" locked="0" layoutInCell="1" allowOverlap="1" wp14:anchorId="2649561F" wp14:editId="11D2C2C0">
                <wp:simplePos x="0" y="0"/>
                <wp:positionH relativeFrom="column">
                  <wp:posOffset>2651760</wp:posOffset>
                </wp:positionH>
                <wp:positionV relativeFrom="paragraph">
                  <wp:posOffset>3514090</wp:posOffset>
                </wp:positionV>
                <wp:extent cx="110490" cy="331470"/>
                <wp:effectExtent l="19050" t="19050" r="41910" b="11430"/>
                <wp:wrapNone/>
                <wp:docPr id="7" name="Up Arrow 7"/>
                <wp:cNvGraphicFramePr/>
                <a:graphic xmlns:a="http://schemas.openxmlformats.org/drawingml/2006/main">
                  <a:graphicData uri="http://schemas.microsoft.com/office/word/2010/wordprocessingShape">
                    <wps:wsp>
                      <wps:cNvSpPr/>
                      <wps:spPr>
                        <a:xfrm>
                          <a:off x="0" y="0"/>
                          <a:ext cx="110490" cy="331470"/>
                        </a:xfrm>
                        <a:prstGeom prst="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B732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208.8pt;margin-top:276.7pt;width:8.7pt;height:2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" adj="3600" fillcolor="black [3213]" strokecolor="#1f4d78 [1604]" strokeweight="1pt"/>
            </w:pict>
          </mc:Fallback>
        </mc:AlternateContent>
      </w:r>
      <w:r w:rsidRPr="00293AC0">
        <w:rPr>
          <w:noProof/>
        </w:rPr>
        <mc:AlternateContent>
          <mc:Choice Requires="wps">
            <w:drawing>
              <wp:anchor distT="0" distB="0" distL="114300" distR="114300" simplePos="0" relativeHeight="251670528" behindDoc="0" locked="0" layoutInCell="1" allowOverlap="1" wp14:anchorId="1187A4F1" wp14:editId="4F58F998">
                <wp:simplePos x="0" y="0"/>
                <wp:positionH relativeFrom="column">
                  <wp:posOffset>1407160</wp:posOffset>
                </wp:positionH>
                <wp:positionV relativeFrom="paragraph">
                  <wp:posOffset>3520440</wp:posOffset>
                </wp:positionV>
                <wp:extent cx="110532" cy="351692"/>
                <wp:effectExtent l="19050" t="0" r="41910" b="29845"/>
                <wp:wrapNone/>
                <wp:docPr id="15" name="Up Arrow 15"/>
                <wp:cNvGraphicFramePr/>
                <a:graphic xmlns:a="http://schemas.openxmlformats.org/drawingml/2006/main">
                  <a:graphicData uri="http://schemas.microsoft.com/office/word/2010/wordprocessingShape">
                    <wps:wsp>
                      <wps:cNvSpPr/>
                      <wps:spPr>
                        <a:xfrm flipH="1" flipV="1">
                          <a:off x="0" y="0"/>
                          <a:ext cx="110532" cy="351692"/>
                        </a:xfrm>
                        <a:prstGeom prst="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F5576" id="Up Arrow 15" o:spid="_x0000_s1026" type="#_x0000_t68" style="position:absolute;margin-left:110.8pt;margin-top:277.2pt;width:8.7pt;height:27.7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" adj="3394" fillcolor="black [3213]" strokecolor="#1f4d78 [1604]" strokeweight="1pt"/>
            </w:pict>
          </mc:Fallback>
        </mc:AlternateContent>
      </w:r>
      <w:r w:rsidRPr="00293AC0">
        <w:rPr>
          <w:noProof/>
        </w:rPr>
        <mc:AlternateContent>
          <mc:Choice Requires="wps">
            <w:drawing>
              <wp:anchor distT="0" distB="0" distL="114300" distR="114300" simplePos="0" relativeHeight="251669504" behindDoc="0" locked="0" layoutInCell="1" allowOverlap="1" wp14:anchorId="01910A9F" wp14:editId="0CC0B02A">
                <wp:simplePos x="0" y="0"/>
                <wp:positionH relativeFrom="column">
                  <wp:posOffset>1480185</wp:posOffset>
                </wp:positionH>
                <wp:positionV relativeFrom="paragraph">
                  <wp:posOffset>2399664</wp:posOffset>
                </wp:positionV>
                <wp:extent cx="110532" cy="341630"/>
                <wp:effectExtent l="19050" t="0" r="41910" b="39370"/>
                <wp:wrapNone/>
                <wp:docPr id="13" name="Up Arrow 13"/>
                <wp:cNvGraphicFramePr/>
                <a:graphic xmlns:a="http://schemas.openxmlformats.org/drawingml/2006/main">
                  <a:graphicData uri="http://schemas.microsoft.com/office/word/2010/wordprocessingShape">
                    <wps:wsp>
                      <wps:cNvSpPr/>
                      <wps:spPr>
                        <a:xfrm flipH="1" flipV="1">
                          <a:off x="0" y="0"/>
                          <a:ext cx="110532" cy="341630"/>
                        </a:xfrm>
                        <a:prstGeom prst="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10991" id="Up Arrow 13" o:spid="_x0000_s1026" type="#_x0000_t68" style="position:absolute;margin-left:116.55pt;margin-top:188.95pt;width:8.7pt;height:26.9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" adj="3494" fillcolor="black [3213]" strokecolor="#1f4d78 [1604]" strokeweight="1pt"/>
            </w:pict>
          </mc:Fallback>
        </mc:AlternateContent>
      </w:r>
      <w:r w:rsidRPr="00293AC0">
        <w:rPr>
          <w:noProof/>
        </w:rPr>
        <mc:AlternateContent>
          <mc:Choice Requires="wps">
            <w:drawing>
              <wp:anchor distT="0" distB="0" distL="114300" distR="114300" simplePos="0" relativeHeight="251668480" behindDoc="0" locked="0" layoutInCell="1" allowOverlap="1" wp14:anchorId="60DE21E0" wp14:editId="2AE32960">
                <wp:simplePos x="0" y="0"/>
                <wp:positionH relativeFrom="column">
                  <wp:posOffset>1641475</wp:posOffset>
                </wp:positionH>
                <wp:positionV relativeFrom="paragraph">
                  <wp:posOffset>1246505</wp:posOffset>
                </wp:positionV>
                <wp:extent cx="100965" cy="351155"/>
                <wp:effectExtent l="19050" t="0" r="32385" b="29845"/>
                <wp:wrapNone/>
                <wp:docPr id="11" name="Up Arrow 11"/>
                <wp:cNvGraphicFramePr/>
                <a:graphic xmlns:a="http://schemas.openxmlformats.org/drawingml/2006/main">
                  <a:graphicData uri="http://schemas.microsoft.com/office/word/2010/wordprocessingShape">
                    <wps:wsp>
                      <wps:cNvSpPr/>
                      <wps:spPr>
                        <a:xfrm flipH="1" flipV="1">
                          <a:off x="0" y="0"/>
                          <a:ext cx="100965" cy="351155"/>
                        </a:xfrm>
                        <a:prstGeom prst="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72CF9" id="Up Arrow 11" o:spid="_x0000_s1026" type="#_x0000_t68" style="position:absolute;margin-left:129.25pt;margin-top:98.15pt;width:7.95pt;height:27.6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" adj="3105" fillcolor="black [3213]" strokecolor="#1f4d78 [1604]" strokeweight="1pt"/>
            </w:pict>
          </mc:Fallback>
        </mc:AlternateContent>
      </w:r>
      <w:r w:rsidRPr="00293AC0">
        <w:rPr>
          <w:noProof/>
        </w:rPr>
        <mc:AlternateContent>
          <mc:Choice Requires="wps">
            <w:drawing>
              <wp:anchor distT="0" distB="0" distL="114300" distR="114300" simplePos="0" relativeHeight="251667456" behindDoc="0" locked="0" layoutInCell="1" allowOverlap="1" wp14:anchorId="79385046" wp14:editId="2DA58173">
                <wp:simplePos x="0" y="0"/>
                <wp:positionH relativeFrom="column">
                  <wp:posOffset>2318385</wp:posOffset>
                </wp:positionH>
                <wp:positionV relativeFrom="paragraph">
                  <wp:posOffset>1244600</wp:posOffset>
                </wp:positionV>
                <wp:extent cx="90093" cy="331470"/>
                <wp:effectExtent l="19050" t="19050" r="43815" b="11430"/>
                <wp:wrapNone/>
                <wp:docPr id="10" name="Up Arrow 10"/>
                <wp:cNvGraphicFramePr/>
                <a:graphic xmlns:a="http://schemas.openxmlformats.org/drawingml/2006/main">
                  <a:graphicData uri="http://schemas.microsoft.com/office/word/2010/wordprocessingShape">
                    <wps:wsp>
                      <wps:cNvSpPr/>
                      <wps:spPr>
                        <a:xfrm>
                          <a:off x="0" y="0"/>
                          <a:ext cx="90093" cy="331470"/>
                        </a:xfrm>
                        <a:prstGeom prst="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C8C53" id="Up Arrow 10" o:spid="_x0000_s1026" type="#_x0000_t68" style="position:absolute;margin-left:182.55pt;margin-top:98pt;width:7.1pt;height:2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" adj="2935" fillcolor="black [3213]" strokecolor="#1f4d78 [1604]" strokeweight="1pt"/>
            </w:pict>
          </mc:Fallback>
        </mc:AlternateContent>
      </w:r>
      <w:r w:rsidRPr="00293AC0">
        <w:rPr>
          <w:noProof/>
        </w:rPr>
        <mc:AlternateContent>
          <mc:Choice Requires="wps">
            <w:drawing>
              <wp:anchor distT="0" distB="0" distL="114300" distR="114300" simplePos="0" relativeHeight="251666432" behindDoc="0" locked="0" layoutInCell="1" allowOverlap="1" wp14:anchorId="6714D327" wp14:editId="264ABCFF">
                <wp:simplePos x="0" y="0"/>
                <wp:positionH relativeFrom="column">
                  <wp:posOffset>2473325</wp:posOffset>
                </wp:positionH>
                <wp:positionV relativeFrom="paragraph">
                  <wp:posOffset>2401570</wp:posOffset>
                </wp:positionV>
                <wp:extent cx="110190" cy="331596"/>
                <wp:effectExtent l="19050" t="19050" r="42545" b="11430"/>
                <wp:wrapNone/>
                <wp:docPr id="9" name="Up Arrow 9"/>
                <wp:cNvGraphicFramePr/>
                <a:graphic xmlns:a="http://schemas.openxmlformats.org/drawingml/2006/main">
                  <a:graphicData uri="http://schemas.microsoft.com/office/word/2010/wordprocessingShape">
                    <wps:wsp>
                      <wps:cNvSpPr/>
                      <wps:spPr>
                        <a:xfrm>
                          <a:off x="0" y="0"/>
                          <a:ext cx="110190" cy="331596"/>
                        </a:xfrm>
                        <a:prstGeom prst="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2449D" id="Up Arrow 9" o:spid="_x0000_s1026" type="#_x0000_t68" style="position:absolute;margin-left:194.75pt;margin-top:189.1pt;width:8.7pt;height:2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" adj="3589" fillcolor="black [3213]" strokecolor="#1f4d78 [1604]" strokeweight="1pt"/>
            </w:pict>
          </mc:Fallback>
        </mc:AlternateContent>
      </w:r>
      <w:r w:rsidR="00BE27C0" w:rsidRPr="00293AC0">
        <w:rPr>
          <w:noProof/>
        </w:rPr>
        <mc:AlternateContent>
          <mc:Choice Requires="wps">
            <w:drawing>
              <wp:anchor distT="0" distB="0" distL="114300" distR="114300" simplePos="0" relativeHeight="251661312" behindDoc="0" locked="0" layoutInCell="1" allowOverlap="1" wp14:anchorId="75366C5E" wp14:editId="09C35542">
                <wp:simplePos x="0" y="0"/>
                <wp:positionH relativeFrom="page">
                  <wp:posOffset>3876675</wp:posOffset>
                </wp:positionH>
                <wp:positionV relativeFrom="paragraph">
                  <wp:posOffset>2647315</wp:posOffset>
                </wp:positionV>
                <wp:extent cx="3797935" cy="1044575"/>
                <wp:effectExtent l="0" t="0" r="12065" b="22225"/>
                <wp:wrapNone/>
                <wp:docPr id="3" name="Rounded Rectangle 3"/>
                <wp:cNvGraphicFramePr/>
                <a:graphic xmlns:a="http://schemas.openxmlformats.org/drawingml/2006/main">
                  <a:graphicData uri="http://schemas.microsoft.com/office/word/2010/wordprocessingShape">
                    <wps:wsp>
                      <wps:cNvSpPr/>
                      <wps:spPr>
                        <a:xfrm>
                          <a:off x="0" y="0"/>
                          <a:ext cx="3797935" cy="10445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AE767C" w14:textId="64F31309" w:rsidR="00EF0FA2" w:rsidRPr="00DB50F4" w:rsidRDefault="00EF0FA2" w:rsidP="00EF0FA2">
                            <w:pPr>
                              <w:jc w:val="center"/>
                              <w:rPr>
                                <w:rFonts w:ascii="Sylfaen" w:hAnsi="Sylfaen"/>
                                <w:i/>
                                <w:color w:val="000000" w:themeColor="text1"/>
                                <w:sz w:val="20"/>
                                <w:szCs w:val="20"/>
                                <w:lang w:val="ka-GE"/>
                              </w:rPr>
                            </w:pPr>
                            <w:r w:rsidRPr="00DB50F4">
                              <w:rPr>
                                <w:rFonts w:ascii="Sylfaen" w:hAnsi="Sylfaen"/>
                                <w:i/>
                                <w:color w:val="000000" w:themeColor="text1"/>
                                <w:sz w:val="20"/>
                                <w:szCs w:val="20"/>
                                <w:lang w:val="ka-GE"/>
                              </w:rPr>
                              <w:t>სოც</w:t>
                            </w:r>
                            <w:r>
                              <w:rPr>
                                <w:rFonts w:ascii="Sylfaen" w:hAnsi="Sylfaen"/>
                                <w:i/>
                                <w:color w:val="000000" w:themeColor="text1"/>
                                <w:sz w:val="20"/>
                                <w:szCs w:val="20"/>
                                <w:lang w:val="ka-GE"/>
                              </w:rPr>
                              <w:t>იალური</w:t>
                            </w:r>
                            <w:r w:rsidRPr="00DB50F4">
                              <w:rPr>
                                <w:rFonts w:ascii="Sylfaen" w:hAnsi="Sylfaen"/>
                                <w:i/>
                                <w:color w:val="000000" w:themeColor="text1"/>
                                <w:sz w:val="20"/>
                                <w:szCs w:val="20"/>
                                <w:lang w:val="ka-GE"/>
                              </w:rPr>
                              <w:t xml:space="preserve"> მუშაკის დახმარება საჭიროა </w:t>
                            </w:r>
                            <w:r>
                              <w:rPr>
                                <w:rFonts w:ascii="Sylfaen" w:hAnsi="Sylfaen"/>
                                <w:i/>
                                <w:color w:val="000000" w:themeColor="text1"/>
                                <w:sz w:val="20"/>
                                <w:szCs w:val="20"/>
                                <w:lang w:val="ka-GE"/>
                              </w:rPr>
                              <w:t>ბავშვ</w:t>
                            </w:r>
                            <w:r w:rsidRPr="00DB50F4">
                              <w:rPr>
                                <w:rFonts w:ascii="Sylfaen" w:hAnsi="Sylfaen"/>
                                <w:i/>
                                <w:color w:val="000000" w:themeColor="text1"/>
                                <w:sz w:val="20"/>
                                <w:szCs w:val="20"/>
                                <w:lang w:val="ka-GE"/>
                              </w:rPr>
                              <w:t>ის/</w:t>
                            </w:r>
                            <w:r>
                              <w:rPr>
                                <w:rFonts w:ascii="Sylfaen" w:hAnsi="Sylfaen"/>
                                <w:i/>
                                <w:color w:val="000000" w:themeColor="text1"/>
                                <w:sz w:val="20"/>
                                <w:szCs w:val="20"/>
                                <w:lang w:val="ka-GE"/>
                              </w:rPr>
                              <w:t>ოჯახ</w:t>
                            </w:r>
                            <w:r w:rsidRPr="00DB50F4">
                              <w:rPr>
                                <w:rFonts w:ascii="Sylfaen" w:hAnsi="Sylfaen"/>
                                <w:i/>
                                <w:color w:val="000000" w:themeColor="text1"/>
                                <w:sz w:val="20"/>
                                <w:szCs w:val="20"/>
                                <w:lang w:val="ka-GE"/>
                              </w:rPr>
                              <w:t xml:space="preserve">ის </w:t>
                            </w:r>
                            <w:r w:rsidRPr="00BE27C0">
                              <w:rPr>
                                <w:rFonts w:ascii="Sylfaen" w:hAnsi="Sylfaen"/>
                                <w:i/>
                                <w:color w:val="000000" w:themeColor="text1"/>
                                <w:sz w:val="20"/>
                                <w:szCs w:val="20"/>
                                <w:lang w:val="ka-GE"/>
                              </w:rPr>
                              <w:t>ადრეული იდენტიფიცირებით მათი სხვადასხვა</w:t>
                            </w:r>
                            <w:r w:rsidRPr="00DB50F4">
                              <w:rPr>
                                <w:rFonts w:ascii="Sylfaen" w:hAnsi="Sylfaen"/>
                                <w:i/>
                                <w:color w:val="000000" w:themeColor="text1"/>
                                <w:sz w:val="20"/>
                                <w:szCs w:val="20"/>
                                <w:lang w:val="ka-GE"/>
                              </w:rPr>
                              <w:t xml:space="preserve"> უნივერსალურ, მიზნობრივ და ადგილობრივ სოციალ</w:t>
                            </w:r>
                            <w:r w:rsidR="004054CE">
                              <w:rPr>
                                <w:rFonts w:ascii="Sylfaen" w:hAnsi="Sylfaen"/>
                                <w:i/>
                                <w:color w:val="000000" w:themeColor="text1"/>
                                <w:sz w:val="20"/>
                                <w:szCs w:val="20"/>
                                <w:lang w:val="ka-GE"/>
                              </w:rPr>
                              <w:t>ურ</w:t>
                            </w:r>
                            <w:r w:rsidRPr="00DB50F4">
                              <w:rPr>
                                <w:rFonts w:ascii="Sylfaen" w:hAnsi="Sylfaen"/>
                                <w:i/>
                                <w:color w:val="000000" w:themeColor="text1"/>
                                <w:sz w:val="20"/>
                                <w:szCs w:val="20"/>
                                <w:lang w:val="ka-GE"/>
                              </w:rPr>
                              <w:t xml:space="preserve"> თუ სხვა ტიპის დახმარებებსა</w:t>
                            </w:r>
                            <w:r w:rsidR="004054CE">
                              <w:rPr>
                                <w:rFonts w:ascii="Sylfaen" w:hAnsi="Sylfaen"/>
                                <w:i/>
                                <w:color w:val="000000" w:themeColor="text1"/>
                                <w:sz w:val="20"/>
                                <w:szCs w:val="20"/>
                                <w:lang w:val="ka-GE"/>
                              </w:rPr>
                              <w:t>/სერვის</w:t>
                            </w:r>
                            <w:r w:rsidRPr="00DB50F4">
                              <w:rPr>
                                <w:rFonts w:ascii="Sylfaen" w:hAnsi="Sylfaen"/>
                                <w:i/>
                                <w:color w:val="000000" w:themeColor="text1"/>
                                <w:sz w:val="20"/>
                                <w:szCs w:val="20"/>
                                <w:lang w:val="ka-GE"/>
                              </w:rPr>
                              <w:t xml:space="preserve">ებთან </w:t>
                            </w:r>
                            <w:r w:rsidR="00EA104F">
                              <w:rPr>
                                <w:rFonts w:ascii="Sylfaen" w:hAnsi="Sylfaen"/>
                                <w:i/>
                                <w:color w:val="000000" w:themeColor="text1"/>
                                <w:sz w:val="20"/>
                                <w:szCs w:val="20"/>
                                <w:lang w:val="ka-GE"/>
                              </w:rPr>
                              <w:t>დაკავშირებით.</w:t>
                            </w:r>
                            <w:r w:rsidRPr="00DB50F4">
                              <w:rPr>
                                <w:rFonts w:ascii="Sylfaen" w:hAnsi="Sylfaen"/>
                                <w:i/>
                                <w:color w:val="000000" w:themeColor="text1"/>
                                <w:sz w:val="20"/>
                                <w:szCs w:val="20"/>
                                <w:lang w:val="ka-G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66C5E" id="Rounded Rectangle 3" o:spid="_x0000_s1028" style="position:absolute;margin-left:305.25pt;margin-top:208.45pt;width:299.05pt;height:8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" filled="f" strokecolor="#1f4d78 [1604]" strokeweight="1pt">
                <v:stroke joinstyle="miter"/>
                <v:textbox>
                  <w:txbxContent>
                    <w:p w14:paraId="21AE767C" w14:textId="64F31309" w:rsidR="00EF0FA2" w:rsidRPr="00DB50F4" w:rsidRDefault="00EF0FA2" w:rsidP="00EF0FA2">
                      <w:pPr>
                        <w:jc w:val="center"/>
                        <w:rPr>
                          <w:rFonts w:ascii="Sylfaen" w:hAnsi="Sylfaen"/>
                          <w:i/>
                          <w:color w:val="000000" w:themeColor="text1"/>
                          <w:sz w:val="20"/>
                          <w:szCs w:val="20"/>
                          <w:lang w:val="ka-GE"/>
                        </w:rPr>
                      </w:pPr>
                      <w:r w:rsidRPr="00DB50F4">
                        <w:rPr>
                          <w:rFonts w:ascii="Sylfaen" w:hAnsi="Sylfaen"/>
                          <w:i/>
                          <w:color w:val="000000" w:themeColor="text1"/>
                          <w:sz w:val="20"/>
                          <w:szCs w:val="20"/>
                          <w:lang w:val="ka-GE"/>
                        </w:rPr>
                        <w:t>სოც</w:t>
                      </w:r>
                      <w:r>
                        <w:rPr>
                          <w:rFonts w:ascii="Sylfaen" w:hAnsi="Sylfaen"/>
                          <w:i/>
                          <w:color w:val="000000" w:themeColor="text1"/>
                          <w:sz w:val="20"/>
                          <w:szCs w:val="20"/>
                          <w:lang w:val="ka-GE"/>
                        </w:rPr>
                        <w:t>იალური</w:t>
                      </w:r>
                      <w:r w:rsidRPr="00DB50F4">
                        <w:rPr>
                          <w:rFonts w:ascii="Sylfaen" w:hAnsi="Sylfaen"/>
                          <w:i/>
                          <w:color w:val="000000" w:themeColor="text1"/>
                          <w:sz w:val="20"/>
                          <w:szCs w:val="20"/>
                          <w:lang w:val="ka-GE"/>
                        </w:rPr>
                        <w:t xml:space="preserve"> მუშაკის დახმარება საჭიროა </w:t>
                      </w:r>
                      <w:r>
                        <w:rPr>
                          <w:rFonts w:ascii="Sylfaen" w:hAnsi="Sylfaen"/>
                          <w:i/>
                          <w:color w:val="000000" w:themeColor="text1"/>
                          <w:sz w:val="20"/>
                          <w:szCs w:val="20"/>
                          <w:lang w:val="ka-GE"/>
                        </w:rPr>
                        <w:t>ბავშვ</w:t>
                      </w:r>
                      <w:r w:rsidRPr="00DB50F4">
                        <w:rPr>
                          <w:rFonts w:ascii="Sylfaen" w:hAnsi="Sylfaen"/>
                          <w:i/>
                          <w:color w:val="000000" w:themeColor="text1"/>
                          <w:sz w:val="20"/>
                          <w:szCs w:val="20"/>
                          <w:lang w:val="ka-GE"/>
                        </w:rPr>
                        <w:t>ის/</w:t>
                      </w:r>
                      <w:r>
                        <w:rPr>
                          <w:rFonts w:ascii="Sylfaen" w:hAnsi="Sylfaen"/>
                          <w:i/>
                          <w:color w:val="000000" w:themeColor="text1"/>
                          <w:sz w:val="20"/>
                          <w:szCs w:val="20"/>
                          <w:lang w:val="ka-GE"/>
                        </w:rPr>
                        <w:t>ოჯახ</w:t>
                      </w:r>
                      <w:r w:rsidRPr="00DB50F4">
                        <w:rPr>
                          <w:rFonts w:ascii="Sylfaen" w:hAnsi="Sylfaen"/>
                          <w:i/>
                          <w:color w:val="000000" w:themeColor="text1"/>
                          <w:sz w:val="20"/>
                          <w:szCs w:val="20"/>
                          <w:lang w:val="ka-GE"/>
                        </w:rPr>
                        <w:t xml:space="preserve">ის </w:t>
                      </w:r>
                      <w:r w:rsidRPr="00BE27C0">
                        <w:rPr>
                          <w:rFonts w:ascii="Sylfaen" w:hAnsi="Sylfaen"/>
                          <w:i/>
                          <w:color w:val="000000" w:themeColor="text1"/>
                          <w:sz w:val="20"/>
                          <w:szCs w:val="20"/>
                          <w:lang w:val="ka-GE"/>
                        </w:rPr>
                        <w:t>ადრეული იდენტიფიცირებით მათი სხვადასხვა</w:t>
                      </w:r>
                      <w:r w:rsidRPr="00DB50F4">
                        <w:rPr>
                          <w:rFonts w:ascii="Sylfaen" w:hAnsi="Sylfaen"/>
                          <w:i/>
                          <w:color w:val="000000" w:themeColor="text1"/>
                          <w:sz w:val="20"/>
                          <w:szCs w:val="20"/>
                          <w:lang w:val="ka-GE"/>
                        </w:rPr>
                        <w:t xml:space="preserve"> უნივერსალურ, მიზნობრივ და ადგილობრივ სოციალ</w:t>
                      </w:r>
                      <w:r w:rsidR="004054CE">
                        <w:rPr>
                          <w:rFonts w:ascii="Sylfaen" w:hAnsi="Sylfaen"/>
                          <w:i/>
                          <w:color w:val="000000" w:themeColor="text1"/>
                          <w:sz w:val="20"/>
                          <w:szCs w:val="20"/>
                          <w:lang w:val="ka-GE"/>
                        </w:rPr>
                        <w:t>ურ</w:t>
                      </w:r>
                      <w:r w:rsidRPr="00DB50F4">
                        <w:rPr>
                          <w:rFonts w:ascii="Sylfaen" w:hAnsi="Sylfaen"/>
                          <w:i/>
                          <w:color w:val="000000" w:themeColor="text1"/>
                          <w:sz w:val="20"/>
                          <w:szCs w:val="20"/>
                          <w:lang w:val="ka-GE"/>
                        </w:rPr>
                        <w:t xml:space="preserve"> თუ სხვა ტიპის დახმარებებსა</w:t>
                      </w:r>
                      <w:r w:rsidR="004054CE">
                        <w:rPr>
                          <w:rFonts w:ascii="Sylfaen" w:hAnsi="Sylfaen"/>
                          <w:i/>
                          <w:color w:val="000000" w:themeColor="text1"/>
                          <w:sz w:val="20"/>
                          <w:szCs w:val="20"/>
                          <w:lang w:val="ka-GE"/>
                        </w:rPr>
                        <w:t>/სერვის</w:t>
                      </w:r>
                      <w:r w:rsidRPr="00DB50F4">
                        <w:rPr>
                          <w:rFonts w:ascii="Sylfaen" w:hAnsi="Sylfaen"/>
                          <w:i/>
                          <w:color w:val="000000" w:themeColor="text1"/>
                          <w:sz w:val="20"/>
                          <w:szCs w:val="20"/>
                          <w:lang w:val="ka-GE"/>
                        </w:rPr>
                        <w:t xml:space="preserve">ებთან </w:t>
                      </w:r>
                      <w:r w:rsidR="00EA104F">
                        <w:rPr>
                          <w:rFonts w:ascii="Sylfaen" w:hAnsi="Sylfaen"/>
                          <w:i/>
                          <w:color w:val="000000" w:themeColor="text1"/>
                          <w:sz w:val="20"/>
                          <w:szCs w:val="20"/>
                          <w:lang w:val="ka-GE"/>
                        </w:rPr>
                        <w:t>დაკავშირებით.</w:t>
                      </w:r>
                      <w:r w:rsidRPr="00DB50F4">
                        <w:rPr>
                          <w:rFonts w:ascii="Sylfaen" w:hAnsi="Sylfaen"/>
                          <w:i/>
                          <w:color w:val="000000" w:themeColor="text1"/>
                          <w:sz w:val="20"/>
                          <w:szCs w:val="20"/>
                          <w:lang w:val="ka-GE"/>
                        </w:rPr>
                        <w:t xml:space="preserve"> </w:t>
                      </w:r>
                    </w:p>
                  </w:txbxContent>
                </v:textbox>
                <w10:wrap anchorx="page"/>
              </v:roundrect>
            </w:pict>
          </mc:Fallback>
        </mc:AlternateContent>
      </w:r>
      <w:r w:rsidR="004054CE" w:rsidRPr="00293AC0">
        <w:rPr>
          <w:noProof/>
        </w:rPr>
        <mc:AlternateContent>
          <mc:Choice Requires="wps">
            <w:drawing>
              <wp:anchor distT="0" distB="0" distL="114300" distR="114300" simplePos="0" relativeHeight="251660288" behindDoc="0" locked="0" layoutInCell="1" allowOverlap="1" wp14:anchorId="16163CDA" wp14:editId="531A72F1">
                <wp:simplePos x="0" y="0"/>
                <wp:positionH relativeFrom="margin">
                  <wp:posOffset>3547110</wp:posOffset>
                </wp:positionH>
                <wp:positionV relativeFrom="paragraph">
                  <wp:posOffset>3799840</wp:posOffset>
                </wp:positionV>
                <wp:extent cx="3407410" cy="884255"/>
                <wp:effectExtent l="0" t="0" r="21590" b="11430"/>
                <wp:wrapNone/>
                <wp:docPr id="2" name="Rounded Rectangle 2"/>
                <wp:cNvGraphicFramePr/>
                <a:graphic xmlns:a="http://schemas.openxmlformats.org/drawingml/2006/main">
                  <a:graphicData uri="http://schemas.microsoft.com/office/word/2010/wordprocessingShape">
                    <wps:wsp>
                      <wps:cNvSpPr/>
                      <wps:spPr>
                        <a:xfrm>
                          <a:off x="0" y="0"/>
                          <a:ext cx="3407410" cy="88425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5857FF9" w14:textId="77777777" w:rsidR="00EF0FA2" w:rsidRPr="00DB50F4" w:rsidRDefault="00EF0FA2" w:rsidP="00EF0FA2">
                            <w:pPr>
                              <w:jc w:val="center"/>
                              <w:rPr>
                                <w:rFonts w:ascii="Sylfaen" w:hAnsi="Sylfaen"/>
                                <w:i/>
                                <w:sz w:val="20"/>
                                <w:szCs w:val="20"/>
                                <w:lang w:val="ka-GE"/>
                              </w:rPr>
                            </w:pPr>
                            <w:r w:rsidRPr="00DB50F4">
                              <w:rPr>
                                <w:rFonts w:ascii="Sylfaen" w:hAnsi="Sylfaen"/>
                                <w:i/>
                                <w:color w:val="000000" w:themeColor="text1"/>
                                <w:sz w:val="20"/>
                                <w:szCs w:val="20"/>
                                <w:lang w:val="ka-GE"/>
                              </w:rPr>
                              <w:t xml:space="preserve">სოციალური მუშაკის დახმარება არ არის საჭირო. ბავშვების საჭიროებები დაკმაყოფილებულია უნივერსალური სოციალური დაცვისა და კეთილდღეობის სისტემების  ფარგლებში.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163CDA" id="Rounded Rectangle 2" o:spid="_x0000_s1029" style="position:absolute;margin-left:279.3pt;margin-top:299.2pt;width:268.3pt;height:69.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" filled="f" strokecolor="#1f4d78 [1604]" strokeweight="1pt">
                <v:stroke joinstyle="miter"/>
                <v:textbox>
                  <w:txbxContent>
                    <w:p w14:paraId="75857FF9" w14:textId="77777777" w:rsidR="00EF0FA2" w:rsidRPr="00DB50F4" w:rsidRDefault="00EF0FA2" w:rsidP="00EF0FA2">
                      <w:pPr>
                        <w:jc w:val="center"/>
                        <w:rPr>
                          <w:rFonts w:ascii="Sylfaen" w:hAnsi="Sylfaen"/>
                          <w:i/>
                          <w:sz w:val="20"/>
                          <w:szCs w:val="20"/>
                          <w:lang w:val="ka-GE"/>
                        </w:rPr>
                      </w:pPr>
                      <w:r w:rsidRPr="00DB50F4">
                        <w:rPr>
                          <w:rFonts w:ascii="Sylfaen" w:hAnsi="Sylfaen"/>
                          <w:i/>
                          <w:color w:val="000000" w:themeColor="text1"/>
                          <w:sz w:val="20"/>
                          <w:szCs w:val="20"/>
                          <w:lang w:val="ka-GE"/>
                        </w:rPr>
                        <w:t xml:space="preserve">სოციალური მუშაკის დახმარება არ არის საჭირო. ბავშვების საჭიროებები დაკმაყოფილებულია უნივერსალური სოციალური დაცვისა და კეთილდღეობის სისტემების  ფარგლებში. </w:t>
                      </w:r>
                    </w:p>
                  </w:txbxContent>
                </v:textbox>
                <w10:wrap anchorx="margin"/>
              </v:roundrect>
            </w:pict>
          </mc:Fallback>
        </mc:AlternateContent>
      </w:r>
      <w:r w:rsidR="004054CE" w:rsidRPr="00293AC0">
        <w:rPr>
          <w:noProof/>
        </w:rPr>
        <mc:AlternateContent>
          <mc:Choice Requires="wps">
            <w:drawing>
              <wp:anchor distT="0" distB="0" distL="114300" distR="114300" simplePos="0" relativeHeight="251674624" behindDoc="0" locked="0" layoutInCell="1" allowOverlap="1" wp14:anchorId="06E767AF" wp14:editId="4933E95F">
                <wp:simplePos x="0" y="0"/>
                <wp:positionH relativeFrom="column">
                  <wp:posOffset>780492</wp:posOffset>
                </wp:positionH>
                <wp:positionV relativeFrom="paragraph">
                  <wp:posOffset>590061</wp:posOffset>
                </wp:positionV>
                <wp:extent cx="914400" cy="442128"/>
                <wp:effectExtent l="0" t="0" r="19050" b="15240"/>
                <wp:wrapNone/>
                <wp:docPr id="19" name="Rounded Rectangle 19"/>
                <wp:cNvGraphicFramePr/>
                <a:graphic xmlns:a="http://schemas.openxmlformats.org/drawingml/2006/main">
                  <a:graphicData uri="http://schemas.microsoft.com/office/word/2010/wordprocessingShape">
                    <wps:wsp>
                      <wps:cNvSpPr/>
                      <wps:spPr>
                        <a:xfrm>
                          <a:off x="0" y="0"/>
                          <a:ext cx="914400" cy="442128"/>
                        </a:xfrm>
                        <a:prstGeom prst="roundRect">
                          <a:avLst/>
                        </a:prstGeom>
                        <a:solidFill>
                          <a:sysClr val="window" lastClr="FFFFFF"/>
                        </a:solidFill>
                        <a:ln w="12700" cap="flat" cmpd="sng" algn="ctr">
                          <a:solidFill>
                            <a:srgbClr val="5B9BD5"/>
                          </a:solidFill>
                          <a:prstDash val="solid"/>
                          <a:miter lim="800000"/>
                        </a:ln>
                        <a:effectLst/>
                      </wps:spPr>
                      <wps:txbx>
                        <w:txbxContent>
                          <w:p w14:paraId="5563DD64" w14:textId="77777777" w:rsidR="00EF0FA2" w:rsidRPr="00566C7C" w:rsidRDefault="00EF0FA2" w:rsidP="00EF0FA2">
                            <w:pPr>
                              <w:jc w:val="center"/>
                              <w:rPr>
                                <w:rFonts w:ascii="Sylfaen" w:hAnsi="Sylfaen"/>
                                <w:b/>
                              </w:rPr>
                            </w:pPr>
                            <w:r w:rsidRPr="00566C7C">
                              <w:rPr>
                                <w:rFonts w:ascii="Sylfaen" w:hAnsi="Sylfaen"/>
                                <w:b/>
                                <w:lang w:val="ka-GE"/>
                              </w:rPr>
                              <w:t xml:space="preserve">დონე </w:t>
                            </w:r>
                            <w:r w:rsidRPr="00566C7C">
                              <w:rPr>
                                <w:rFonts w:ascii="Sylfaen" w:hAnsi="Sylfaen"/>
                                <w:b/>
                              </w:rPr>
                              <w:t>I</w:t>
                            </w:r>
                            <w:r>
                              <w:rPr>
                                <w:rFonts w:ascii="Sylfaen" w:hAnsi="Sylfaen"/>
                                <w: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E767AF" id="Rounded Rectangle 19" o:spid="_x0000_s1030" style="position:absolute;margin-left:61.45pt;margin-top:46.45pt;width:1in;height:34.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" fillcolor="window" strokecolor="#5b9bd5" strokeweight="1pt">
                <v:stroke joinstyle="miter"/>
                <v:textbox>
                  <w:txbxContent>
                    <w:p w14:paraId="5563DD64" w14:textId="77777777" w:rsidR="00EF0FA2" w:rsidRPr="00566C7C" w:rsidRDefault="00EF0FA2" w:rsidP="00EF0FA2">
                      <w:pPr>
                        <w:jc w:val="center"/>
                        <w:rPr>
                          <w:rFonts w:ascii="Sylfaen" w:hAnsi="Sylfaen"/>
                          <w:b/>
                        </w:rPr>
                      </w:pPr>
                      <w:r w:rsidRPr="00566C7C">
                        <w:rPr>
                          <w:rFonts w:ascii="Sylfaen" w:hAnsi="Sylfaen"/>
                          <w:b/>
                          <w:lang w:val="ka-GE"/>
                        </w:rPr>
                        <w:t xml:space="preserve">დონე </w:t>
                      </w:r>
                      <w:r w:rsidRPr="00566C7C">
                        <w:rPr>
                          <w:rFonts w:ascii="Sylfaen" w:hAnsi="Sylfaen"/>
                          <w:b/>
                        </w:rPr>
                        <w:t>I</w:t>
                      </w:r>
                      <w:r>
                        <w:rPr>
                          <w:rFonts w:ascii="Sylfaen" w:hAnsi="Sylfaen"/>
                          <w:b/>
                        </w:rPr>
                        <w:t>V</w:t>
                      </w:r>
                    </w:p>
                  </w:txbxContent>
                </v:textbox>
              </v:roundrect>
            </w:pict>
          </mc:Fallback>
        </mc:AlternateContent>
      </w:r>
      <w:r w:rsidR="004054CE" w:rsidRPr="00293AC0">
        <w:rPr>
          <w:noProof/>
        </w:rPr>
        <mc:AlternateContent>
          <mc:Choice Requires="wps">
            <w:drawing>
              <wp:anchor distT="0" distB="0" distL="114300" distR="114300" simplePos="0" relativeHeight="251673600" behindDoc="0" locked="0" layoutInCell="1" allowOverlap="1" wp14:anchorId="41366941" wp14:editId="14ECDDCB">
                <wp:simplePos x="0" y="0"/>
                <wp:positionH relativeFrom="column">
                  <wp:posOffset>402872</wp:posOffset>
                </wp:positionH>
                <wp:positionV relativeFrom="paragraph">
                  <wp:posOffset>1767406</wp:posOffset>
                </wp:positionV>
                <wp:extent cx="914400" cy="442128"/>
                <wp:effectExtent l="0" t="0" r="19050" b="15240"/>
                <wp:wrapNone/>
                <wp:docPr id="18" name="Rounded Rectangle 18"/>
                <wp:cNvGraphicFramePr/>
                <a:graphic xmlns:a="http://schemas.openxmlformats.org/drawingml/2006/main">
                  <a:graphicData uri="http://schemas.microsoft.com/office/word/2010/wordprocessingShape">
                    <wps:wsp>
                      <wps:cNvSpPr/>
                      <wps:spPr>
                        <a:xfrm>
                          <a:off x="0" y="0"/>
                          <a:ext cx="914400" cy="442128"/>
                        </a:xfrm>
                        <a:prstGeom prst="roundRect">
                          <a:avLst/>
                        </a:prstGeom>
                        <a:solidFill>
                          <a:sysClr val="window" lastClr="FFFFFF"/>
                        </a:solidFill>
                        <a:ln w="12700" cap="flat" cmpd="sng" algn="ctr">
                          <a:solidFill>
                            <a:srgbClr val="5B9BD5"/>
                          </a:solidFill>
                          <a:prstDash val="solid"/>
                          <a:miter lim="800000"/>
                        </a:ln>
                        <a:effectLst/>
                      </wps:spPr>
                      <wps:txbx>
                        <w:txbxContent>
                          <w:p w14:paraId="63ED6CD9" w14:textId="77777777" w:rsidR="00EF0FA2" w:rsidRPr="00566C7C" w:rsidRDefault="00EF0FA2" w:rsidP="00EF0FA2">
                            <w:pPr>
                              <w:jc w:val="center"/>
                              <w:rPr>
                                <w:rFonts w:ascii="Sylfaen" w:hAnsi="Sylfaen"/>
                                <w:b/>
                              </w:rPr>
                            </w:pPr>
                            <w:r w:rsidRPr="00566C7C">
                              <w:rPr>
                                <w:rFonts w:ascii="Sylfaen" w:hAnsi="Sylfaen"/>
                                <w:b/>
                                <w:lang w:val="ka-GE"/>
                              </w:rPr>
                              <w:t xml:space="preserve">დონე </w:t>
                            </w:r>
                            <w:r w:rsidRPr="00566C7C">
                              <w:rPr>
                                <w:rFonts w:ascii="Sylfaen" w:hAnsi="Sylfaen"/>
                                <w:b/>
                              </w:rPr>
                              <w:t>I</w:t>
                            </w:r>
                            <w:r>
                              <w:rPr>
                                <w:rFonts w:ascii="Sylfaen" w:hAnsi="Sylfaen"/>
                                <w:b/>
                              </w:rPr>
                              <w:t>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366941" id="Rounded Rectangle 18" o:spid="_x0000_s1031" style="position:absolute;margin-left:31.7pt;margin-top:139.15pt;width:1in;height:34.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" fillcolor="window" strokecolor="#5b9bd5" strokeweight="1pt">
                <v:stroke joinstyle="miter"/>
                <v:textbox>
                  <w:txbxContent>
                    <w:p w14:paraId="63ED6CD9" w14:textId="77777777" w:rsidR="00EF0FA2" w:rsidRPr="00566C7C" w:rsidRDefault="00EF0FA2" w:rsidP="00EF0FA2">
                      <w:pPr>
                        <w:jc w:val="center"/>
                        <w:rPr>
                          <w:rFonts w:ascii="Sylfaen" w:hAnsi="Sylfaen"/>
                          <w:b/>
                        </w:rPr>
                      </w:pPr>
                      <w:r w:rsidRPr="00566C7C">
                        <w:rPr>
                          <w:rFonts w:ascii="Sylfaen" w:hAnsi="Sylfaen"/>
                          <w:b/>
                          <w:lang w:val="ka-GE"/>
                        </w:rPr>
                        <w:t xml:space="preserve">დონე </w:t>
                      </w:r>
                      <w:r w:rsidRPr="00566C7C">
                        <w:rPr>
                          <w:rFonts w:ascii="Sylfaen" w:hAnsi="Sylfaen"/>
                          <w:b/>
                        </w:rPr>
                        <w:t>I</w:t>
                      </w:r>
                      <w:r>
                        <w:rPr>
                          <w:rFonts w:ascii="Sylfaen" w:hAnsi="Sylfaen"/>
                          <w:b/>
                        </w:rPr>
                        <w:t>II</w:t>
                      </w:r>
                    </w:p>
                  </w:txbxContent>
                </v:textbox>
              </v:roundrect>
            </w:pict>
          </mc:Fallback>
        </mc:AlternateContent>
      </w:r>
      <w:r w:rsidR="004054CE" w:rsidRPr="00293AC0">
        <w:rPr>
          <w:noProof/>
        </w:rPr>
        <mc:AlternateContent>
          <mc:Choice Requires="wps">
            <w:drawing>
              <wp:anchor distT="0" distB="0" distL="114300" distR="114300" simplePos="0" relativeHeight="251671552" behindDoc="0" locked="0" layoutInCell="1" allowOverlap="1" wp14:anchorId="6DC927DB" wp14:editId="43B077D9">
                <wp:simplePos x="0" y="0"/>
                <wp:positionH relativeFrom="column">
                  <wp:posOffset>-332546</wp:posOffset>
                </wp:positionH>
                <wp:positionV relativeFrom="paragraph">
                  <wp:posOffset>3984691</wp:posOffset>
                </wp:positionV>
                <wp:extent cx="914400" cy="442128"/>
                <wp:effectExtent l="0" t="0" r="19050" b="15240"/>
                <wp:wrapNone/>
                <wp:docPr id="16" name="Rounded Rectangle 16"/>
                <wp:cNvGraphicFramePr/>
                <a:graphic xmlns:a="http://schemas.openxmlformats.org/drawingml/2006/main">
                  <a:graphicData uri="http://schemas.microsoft.com/office/word/2010/wordprocessingShape">
                    <wps:wsp>
                      <wps:cNvSpPr/>
                      <wps:spPr>
                        <a:xfrm>
                          <a:off x="0" y="0"/>
                          <a:ext cx="914400" cy="442128"/>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02BD2FA3" w14:textId="77777777" w:rsidR="00EF0FA2" w:rsidRPr="00566C7C" w:rsidRDefault="00EF0FA2" w:rsidP="00EF0FA2">
                            <w:pPr>
                              <w:jc w:val="center"/>
                              <w:rPr>
                                <w:rFonts w:ascii="Sylfaen" w:hAnsi="Sylfaen"/>
                                <w:b/>
                              </w:rPr>
                            </w:pPr>
                            <w:r w:rsidRPr="00566C7C">
                              <w:rPr>
                                <w:rFonts w:ascii="Sylfaen" w:hAnsi="Sylfaen"/>
                                <w:b/>
                                <w:lang w:val="ka-GE"/>
                              </w:rPr>
                              <w:t xml:space="preserve">დონე </w:t>
                            </w:r>
                            <w:r w:rsidRPr="00566C7C">
                              <w:rPr>
                                <w:rFonts w:ascii="Sylfaen" w:hAnsi="Sylfaen"/>
                                <w:b/>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C927DB" id="Rounded Rectangle 16" o:spid="_x0000_s1032" style="position:absolute;margin-left:-26.2pt;margin-top:313.75pt;width:1in;height:34.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" fillcolor="white [3201]" strokecolor="#5b9bd5 [3204]" strokeweight="1pt">
                <v:stroke joinstyle="miter"/>
                <v:textbox>
                  <w:txbxContent>
                    <w:p w14:paraId="02BD2FA3" w14:textId="77777777" w:rsidR="00EF0FA2" w:rsidRPr="00566C7C" w:rsidRDefault="00EF0FA2" w:rsidP="00EF0FA2">
                      <w:pPr>
                        <w:jc w:val="center"/>
                        <w:rPr>
                          <w:rFonts w:ascii="Sylfaen" w:hAnsi="Sylfaen"/>
                          <w:b/>
                        </w:rPr>
                      </w:pPr>
                      <w:r w:rsidRPr="00566C7C">
                        <w:rPr>
                          <w:rFonts w:ascii="Sylfaen" w:hAnsi="Sylfaen"/>
                          <w:b/>
                          <w:lang w:val="ka-GE"/>
                        </w:rPr>
                        <w:t xml:space="preserve">დონე </w:t>
                      </w:r>
                      <w:r w:rsidRPr="00566C7C">
                        <w:rPr>
                          <w:rFonts w:ascii="Sylfaen" w:hAnsi="Sylfaen"/>
                          <w:b/>
                        </w:rPr>
                        <w:t>I</w:t>
                      </w:r>
                    </w:p>
                  </w:txbxContent>
                </v:textbox>
              </v:roundrect>
            </w:pict>
          </mc:Fallback>
        </mc:AlternateContent>
      </w:r>
      <w:r w:rsidR="004054CE" w:rsidRPr="00293AC0">
        <w:rPr>
          <w:noProof/>
        </w:rPr>
        <mc:AlternateContent>
          <mc:Choice Requires="wps">
            <w:drawing>
              <wp:anchor distT="0" distB="0" distL="114300" distR="114300" simplePos="0" relativeHeight="251672576" behindDoc="0" locked="0" layoutInCell="1" allowOverlap="1" wp14:anchorId="03C0D6E5" wp14:editId="77F2A79D">
                <wp:simplePos x="0" y="0"/>
                <wp:positionH relativeFrom="column">
                  <wp:posOffset>-40409</wp:posOffset>
                </wp:positionH>
                <wp:positionV relativeFrom="paragraph">
                  <wp:posOffset>2905514</wp:posOffset>
                </wp:positionV>
                <wp:extent cx="914400" cy="442128"/>
                <wp:effectExtent l="0" t="0" r="19050" b="15240"/>
                <wp:wrapNone/>
                <wp:docPr id="17" name="Rounded Rectangle 17"/>
                <wp:cNvGraphicFramePr/>
                <a:graphic xmlns:a="http://schemas.openxmlformats.org/drawingml/2006/main">
                  <a:graphicData uri="http://schemas.microsoft.com/office/word/2010/wordprocessingShape">
                    <wps:wsp>
                      <wps:cNvSpPr/>
                      <wps:spPr>
                        <a:xfrm>
                          <a:off x="0" y="0"/>
                          <a:ext cx="914400" cy="442128"/>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0D16D7FB" w14:textId="77777777" w:rsidR="00EF0FA2" w:rsidRPr="00566C7C" w:rsidRDefault="00EF0FA2" w:rsidP="00EF0FA2">
                            <w:pPr>
                              <w:jc w:val="center"/>
                              <w:rPr>
                                <w:rFonts w:ascii="Sylfaen" w:hAnsi="Sylfaen"/>
                                <w:b/>
                              </w:rPr>
                            </w:pPr>
                            <w:r w:rsidRPr="00566C7C">
                              <w:rPr>
                                <w:rFonts w:ascii="Sylfaen" w:hAnsi="Sylfaen"/>
                                <w:b/>
                                <w:lang w:val="ka-GE"/>
                              </w:rPr>
                              <w:t xml:space="preserve">დონე </w:t>
                            </w:r>
                            <w:r w:rsidRPr="00566C7C">
                              <w:rPr>
                                <w:rFonts w:ascii="Sylfaen" w:hAnsi="Sylfaen"/>
                                <w:b/>
                              </w:rPr>
                              <w:t>I</w:t>
                            </w:r>
                            <w:r>
                              <w:rPr>
                                <w:rFonts w:ascii="Sylfaen" w:hAnsi="Sylfaen"/>
                                <w:b/>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C0D6E5" id="Rounded Rectangle 17" o:spid="_x0000_s1033" style="position:absolute;margin-left:-3.2pt;margin-top:228.8pt;width:1in;height:34.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" fillcolor="white [3201]" strokecolor="#5b9bd5 [3204]" strokeweight="1pt">
                <v:stroke joinstyle="miter"/>
                <v:textbox>
                  <w:txbxContent>
                    <w:p w14:paraId="0D16D7FB" w14:textId="77777777" w:rsidR="00EF0FA2" w:rsidRPr="00566C7C" w:rsidRDefault="00EF0FA2" w:rsidP="00EF0FA2">
                      <w:pPr>
                        <w:jc w:val="center"/>
                        <w:rPr>
                          <w:rFonts w:ascii="Sylfaen" w:hAnsi="Sylfaen"/>
                          <w:b/>
                        </w:rPr>
                      </w:pPr>
                      <w:r w:rsidRPr="00566C7C">
                        <w:rPr>
                          <w:rFonts w:ascii="Sylfaen" w:hAnsi="Sylfaen"/>
                          <w:b/>
                          <w:lang w:val="ka-GE"/>
                        </w:rPr>
                        <w:t xml:space="preserve">დონე </w:t>
                      </w:r>
                      <w:r w:rsidRPr="00566C7C">
                        <w:rPr>
                          <w:rFonts w:ascii="Sylfaen" w:hAnsi="Sylfaen"/>
                          <w:b/>
                        </w:rPr>
                        <w:t>I</w:t>
                      </w:r>
                      <w:r>
                        <w:rPr>
                          <w:rFonts w:ascii="Sylfaen" w:hAnsi="Sylfaen"/>
                          <w:b/>
                        </w:rPr>
                        <w:t>I</w:t>
                      </w:r>
                    </w:p>
                  </w:txbxContent>
                </v:textbox>
              </v:roundrect>
            </w:pict>
          </mc:Fallback>
        </mc:AlternateContent>
      </w:r>
      <w:r w:rsidR="00D76DF9" w:rsidRPr="00293AC0">
        <w:rPr>
          <w:rFonts w:ascii="Sylfaen" w:hAnsi="Sylfaen" w:cs="Sylfaen"/>
          <w:b/>
          <w:sz w:val="28"/>
          <w:szCs w:val="28"/>
          <w:lang w:val="ka-GE"/>
        </w:rPr>
        <w:br w:type="page"/>
      </w:r>
      <w:r w:rsidR="00EA104F" w:rsidRPr="00293AC0">
        <w:rPr>
          <w:rFonts w:ascii="Sylfaen" w:hAnsi="Sylfaen" w:cs="Sylfaen"/>
          <w:b/>
          <w:sz w:val="28"/>
          <w:szCs w:val="28"/>
          <w:lang w:val="ka-GE"/>
        </w:rPr>
        <w:lastRenderedPageBreak/>
        <w:br w:type="page"/>
      </w:r>
      <w:r w:rsidR="00EA104F" w:rsidRPr="00293AC0">
        <w:rPr>
          <w:rFonts w:ascii="Sylfaen" w:hAnsi="Sylfaen" w:cs="Sylfaen"/>
          <w:b/>
          <w:sz w:val="28"/>
          <w:szCs w:val="28"/>
          <w:lang w:val="ka-GE"/>
        </w:rPr>
        <w:lastRenderedPageBreak/>
        <w:t xml:space="preserve">    </w:t>
      </w:r>
    </w:p>
    <w:p w14:paraId="7C88D5CF" w14:textId="78F23197" w:rsidR="00F12BBA" w:rsidRPr="00293AC0" w:rsidRDefault="0078415B" w:rsidP="00EA104F">
      <w:pPr>
        <w:pStyle w:val="Heading1"/>
        <w:spacing w:before="0" w:after="240"/>
        <w:rPr>
          <w:rFonts w:ascii="Sylfaen" w:hAnsi="Sylfaen" w:cs="Sylfaen"/>
          <w:b/>
          <w:sz w:val="28"/>
          <w:szCs w:val="28"/>
          <w:lang w:val="ka-GE"/>
        </w:rPr>
      </w:pPr>
      <w:bookmarkStart w:id="12" w:name="_Toc36505216"/>
      <w:r w:rsidRPr="00293AC0">
        <w:rPr>
          <w:rFonts w:ascii="Sylfaen" w:hAnsi="Sylfaen" w:cs="Sylfaen"/>
          <w:b/>
          <w:sz w:val="28"/>
          <w:szCs w:val="28"/>
          <w:lang w:val="ka-GE"/>
        </w:rPr>
        <w:t>6</w:t>
      </w:r>
      <w:r w:rsidR="00EE1F02" w:rsidRPr="00293AC0">
        <w:rPr>
          <w:rFonts w:ascii="Sylfaen" w:hAnsi="Sylfaen" w:cs="Sylfaen"/>
          <w:b/>
          <w:sz w:val="28"/>
          <w:szCs w:val="28"/>
          <w:lang w:val="ka-GE"/>
        </w:rPr>
        <w:t xml:space="preserve">. </w:t>
      </w:r>
      <w:r w:rsidR="00F12BBA" w:rsidRPr="00293AC0">
        <w:rPr>
          <w:rFonts w:ascii="Sylfaen" w:hAnsi="Sylfaen" w:cs="Sylfaen"/>
          <w:b/>
          <w:sz w:val="28"/>
          <w:szCs w:val="28"/>
          <w:lang w:val="ka-GE"/>
        </w:rPr>
        <w:t>დახმარების პროცესი</w:t>
      </w:r>
      <w:bookmarkEnd w:id="12"/>
    </w:p>
    <w:p w14:paraId="092625DB" w14:textId="30D1BB06" w:rsidR="00514BEC" w:rsidRPr="00293AC0" w:rsidRDefault="006D6218" w:rsidP="00276610">
      <w:pPr>
        <w:spacing w:line="276" w:lineRule="auto"/>
        <w:jc w:val="both"/>
        <w:rPr>
          <w:rFonts w:ascii="Sylfaen" w:hAnsi="Sylfaen"/>
          <w:sz w:val="24"/>
          <w:szCs w:val="24"/>
          <w:lang w:val="ka-GE"/>
        </w:rPr>
      </w:pPr>
      <w:r w:rsidRPr="00293AC0">
        <w:rPr>
          <w:rFonts w:ascii="Sylfaen" w:hAnsi="Sylfaen"/>
          <w:sz w:val="24"/>
          <w:szCs w:val="24"/>
          <w:lang w:val="ka-GE"/>
        </w:rPr>
        <w:t xml:space="preserve">ბენეფიციართა დახმარების პროცესი, როგორც წესი, </w:t>
      </w:r>
      <w:r w:rsidR="00DE5DA8" w:rsidRPr="00293AC0">
        <w:rPr>
          <w:rFonts w:ascii="Sylfaen" w:hAnsi="Sylfaen"/>
          <w:sz w:val="24"/>
          <w:szCs w:val="24"/>
          <w:lang w:val="ka-GE"/>
        </w:rPr>
        <w:t xml:space="preserve">სულ მცირე </w:t>
      </w:r>
      <w:r w:rsidRPr="00293AC0">
        <w:rPr>
          <w:rFonts w:ascii="Sylfaen" w:hAnsi="Sylfaen"/>
          <w:sz w:val="24"/>
          <w:szCs w:val="24"/>
          <w:lang w:val="ka-GE"/>
        </w:rPr>
        <w:t xml:space="preserve">სამი ძირითადი ფაზისაგან შედგება. ესენია: (1) შესწავლა, შეფასება და დაგეგმვა; (2) დასახული ინტერვენციების განხორციელება, რაც მოიცავს განხორციელების პროცესში შემუშავებული გეგმის პერიოდულ გადასინჯვას; (3) მიღწეული შედეგის შენარჩუნების სტრატეგიის </w:t>
      </w:r>
      <w:r w:rsidR="00DE5DA8" w:rsidRPr="00293AC0">
        <w:rPr>
          <w:rFonts w:ascii="Sylfaen" w:hAnsi="Sylfaen"/>
          <w:sz w:val="24"/>
          <w:szCs w:val="24"/>
          <w:lang w:val="ka-GE"/>
        </w:rPr>
        <w:t>დასახ</w:t>
      </w:r>
      <w:r w:rsidRPr="00293AC0">
        <w:rPr>
          <w:rFonts w:ascii="Sylfaen" w:hAnsi="Sylfaen"/>
          <w:sz w:val="24"/>
          <w:szCs w:val="24"/>
          <w:lang w:val="ka-GE"/>
        </w:rPr>
        <w:t>ვა, ბენეფიციარის დამოუკიდებელი უნარების გაძლიერება და მომსახურების დასრულება. რიგ შემთხვევებში, პროცესი შესაძლოა მოიცავდეს დამატებით ფაზ</w:t>
      </w:r>
      <w:r w:rsidR="00DE5DA8" w:rsidRPr="00293AC0">
        <w:rPr>
          <w:rFonts w:ascii="Sylfaen" w:hAnsi="Sylfaen"/>
          <w:sz w:val="24"/>
          <w:szCs w:val="24"/>
          <w:lang w:val="ka-GE"/>
        </w:rPr>
        <w:t>ებს საწყის და სასრულ ეტაპებზე. ესენია</w:t>
      </w:r>
      <w:r w:rsidRPr="00293AC0">
        <w:rPr>
          <w:rFonts w:ascii="Sylfaen" w:hAnsi="Sylfaen"/>
          <w:sz w:val="24"/>
          <w:szCs w:val="24"/>
          <w:lang w:val="ka-GE"/>
        </w:rPr>
        <w:t xml:space="preserve"> მოძიების </w:t>
      </w:r>
      <w:r w:rsidR="00276610" w:rsidRPr="00293AC0">
        <w:rPr>
          <w:rFonts w:ascii="Sylfaen" w:hAnsi="Sylfaen"/>
          <w:sz w:val="24"/>
          <w:szCs w:val="24"/>
          <w:lang w:val="ka-GE"/>
        </w:rPr>
        <w:t>(</w:t>
      </w:r>
      <w:r w:rsidR="00A25E6E" w:rsidRPr="00293AC0">
        <w:rPr>
          <w:rFonts w:ascii="Sylfaen" w:hAnsi="Sylfaen"/>
          <w:sz w:val="24"/>
          <w:szCs w:val="24"/>
          <w:lang w:val="ka-GE"/>
        </w:rPr>
        <w:t>„</w:t>
      </w:r>
      <w:r w:rsidR="00276610" w:rsidRPr="00293AC0">
        <w:rPr>
          <w:rFonts w:ascii="Sylfaen" w:hAnsi="Sylfaen"/>
          <w:sz w:val="24"/>
          <w:szCs w:val="24"/>
          <w:lang w:val="ka-GE"/>
        </w:rPr>
        <w:t>აუთრიჩის</w:t>
      </w:r>
      <w:r w:rsidR="00A25E6E" w:rsidRPr="00293AC0">
        <w:rPr>
          <w:rFonts w:ascii="Sylfaen" w:hAnsi="Sylfaen"/>
          <w:sz w:val="24"/>
          <w:szCs w:val="24"/>
          <w:lang w:val="ka-GE"/>
        </w:rPr>
        <w:t>“</w:t>
      </w:r>
      <w:r w:rsidR="00276610" w:rsidRPr="00293AC0">
        <w:rPr>
          <w:rFonts w:ascii="Sylfaen" w:hAnsi="Sylfaen"/>
          <w:sz w:val="24"/>
          <w:szCs w:val="24"/>
          <w:lang w:val="ka-GE"/>
        </w:rPr>
        <w:t xml:space="preserve">) </w:t>
      </w:r>
      <w:r w:rsidRPr="00293AC0">
        <w:rPr>
          <w:rFonts w:ascii="Sylfaen" w:hAnsi="Sylfaen"/>
          <w:sz w:val="24"/>
          <w:szCs w:val="24"/>
          <w:lang w:val="ka-GE"/>
        </w:rPr>
        <w:t>ფაზა</w:t>
      </w:r>
      <w:r w:rsidR="00DE5DA8" w:rsidRPr="00293AC0">
        <w:rPr>
          <w:rFonts w:ascii="Sylfaen" w:hAnsi="Sylfaen"/>
          <w:sz w:val="24"/>
          <w:szCs w:val="24"/>
          <w:lang w:val="ka-GE"/>
        </w:rPr>
        <w:t xml:space="preserve"> </w:t>
      </w:r>
      <w:r w:rsidRPr="00293AC0">
        <w:rPr>
          <w:rFonts w:ascii="Sylfaen" w:hAnsi="Sylfaen"/>
          <w:sz w:val="24"/>
          <w:szCs w:val="24"/>
          <w:lang w:val="ka-GE"/>
        </w:rPr>
        <w:t>ს</w:t>
      </w:r>
      <w:r w:rsidR="004B380E" w:rsidRPr="00293AC0">
        <w:rPr>
          <w:rFonts w:ascii="Sylfaen" w:hAnsi="Sylfaen"/>
          <w:sz w:val="24"/>
          <w:szCs w:val="24"/>
          <w:lang w:val="ka-GE"/>
        </w:rPr>
        <w:t>აწყის ეტაპზე</w:t>
      </w:r>
      <w:r w:rsidRPr="00293AC0">
        <w:rPr>
          <w:rFonts w:ascii="Sylfaen" w:hAnsi="Sylfaen"/>
          <w:sz w:val="24"/>
          <w:szCs w:val="24"/>
          <w:lang w:val="ka-GE"/>
        </w:rPr>
        <w:t xml:space="preserve"> და დასრულების შემდგომ</w:t>
      </w:r>
      <w:r w:rsidR="004B380E" w:rsidRPr="00293AC0">
        <w:rPr>
          <w:rFonts w:ascii="Sylfaen" w:hAnsi="Sylfaen"/>
          <w:sz w:val="24"/>
          <w:szCs w:val="24"/>
          <w:lang w:val="ka-GE"/>
        </w:rPr>
        <w:t>ი</w:t>
      </w:r>
      <w:r w:rsidRPr="00293AC0">
        <w:rPr>
          <w:rFonts w:ascii="Sylfaen" w:hAnsi="Sylfaen"/>
          <w:sz w:val="24"/>
          <w:szCs w:val="24"/>
          <w:lang w:val="ka-GE"/>
        </w:rPr>
        <w:t xml:space="preserve"> </w:t>
      </w:r>
      <w:r w:rsidR="004B380E" w:rsidRPr="00293AC0">
        <w:rPr>
          <w:rFonts w:ascii="Sylfaen" w:hAnsi="Sylfaen"/>
          <w:sz w:val="24"/>
          <w:szCs w:val="24"/>
          <w:lang w:val="ka-GE"/>
        </w:rPr>
        <w:t>მეთვალყურეობა.</w:t>
      </w:r>
      <w:r w:rsidRPr="00293AC0">
        <w:rPr>
          <w:rFonts w:ascii="AcadNusx" w:hAnsi="AcadNusx"/>
          <w:sz w:val="24"/>
          <w:szCs w:val="24"/>
          <w:lang w:val="ka-GE"/>
        </w:rPr>
        <w:t xml:space="preserve"> </w:t>
      </w:r>
    </w:p>
    <w:p w14:paraId="287F53F9" w14:textId="5E661506" w:rsidR="00F12BBA" w:rsidRPr="00293AC0" w:rsidRDefault="00BD51E2" w:rsidP="00F96BF0">
      <w:pPr>
        <w:pStyle w:val="Heading2"/>
        <w:spacing w:after="160"/>
        <w:rPr>
          <w:rFonts w:ascii="Sylfaen" w:hAnsi="Sylfaen"/>
          <w:b/>
          <w:color w:val="auto"/>
          <w:sz w:val="24"/>
          <w:szCs w:val="24"/>
          <w:lang w:val="ka-GE"/>
        </w:rPr>
      </w:pPr>
      <w:bookmarkStart w:id="13" w:name="_Toc36505217"/>
      <w:r w:rsidRPr="00293AC0">
        <w:rPr>
          <w:rFonts w:ascii="Sylfaen" w:hAnsi="Sylfaen"/>
          <w:b/>
          <w:color w:val="auto"/>
          <w:sz w:val="24"/>
          <w:szCs w:val="24"/>
          <w:lang w:val="ka-GE"/>
        </w:rPr>
        <w:t xml:space="preserve">6.1. </w:t>
      </w:r>
      <w:r w:rsidR="00F12BBA" w:rsidRPr="00293AC0">
        <w:rPr>
          <w:rFonts w:ascii="Sylfaen" w:hAnsi="Sylfaen"/>
          <w:b/>
          <w:color w:val="auto"/>
          <w:sz w:val="24"/>
          <w:szCs w:val="24"/>
          <w:lang w:val="ka-GE"/>
        </w:rPr>
        <w:t xml:space="preserve">საწყისი კონტაქტი: </w:t>
      </w:r>
      <w:r w:rsidR="006D6218" w:rsidRPr="00293AC0">
        <w:rPr>
          <w:rFonts w:ascii="Sylfaen" w:hAnsi="Sylfaen"/>
          <w:b/>
          <w:color w:val="auto"/>
          <w:sz w:val="24"/>
          <w:szCs w:val="24"/>
          <w:lang w:val="ka-GE"/>
        </w:rPr>
        <w:t>მოძიება (</w:t>
      </w:r>
      <w:r w:rsidR="00477490" w:rsidRPr="00293AC0">
        <w:rPr>
          <w:rFonts w:ascii="Sylfaen" w:hAnsi="Sylfaen"/>
          <w:b/>
          <w:color w:val="auto"/>
          <w:sz w:val="24"/>
          <w:szCs w:val="24"/>
          <w:lang w:val="ka-GE"/>
        </w:rPr>
        <w:t>„</w:t>
      </w:r>
      <w:r w:rsidR="00F12BBA" w:rsidRPr="00293AC0">
        <w:rPr>
          <w:rFonts w:ascii="Sylfaen" w:hAnsi="Sylfaen"/>
          <w:b/>
          <w:color w:val="auto"/>
          <w:sz w:val="24"/>
          <w:szCs w:val="24"/>
          <w:lang w:val="ka-GE"/>
        </w:rPr>
        <w:t>აუთრიჩი</w:t>
      </w:r>
      <w:r w:rsidR="00477490" w:rsidRPr="00293AC0">
        <w:rPr>
          <w:rFonts w:ascii="Sylfaen" w:hAnsi="Sylfaen"/>
          <w:b/>
          <w:color w:val="auto"/>
          <w:sz w:val="24"/>
          <w:szCs w:val="24"/>
          <w:lang w:val="ka-GE"/>
        </w:rPr>
        <w:t>“</w:t>
      </w:r>
      <w:r w:rsidR="006D6218" w:rsidRPr="00293AC0">
        <w:rPr>
          <w:rFonts w:ascii="Sylfaen" w:hAnsi="Sylfaen"/>
          <w:b/>
          <w:color w:val="auto"/>
          <w:sz w:val="24"/>
          <w:szCs w:val="24"/>
          <w:lang w:val="ka-GE"/>
        </w:rPr>
        <w:t>)</w:t>
      </w:r>
      <w:r w:rsidR="00F12BBA" w:rsidRPr="00293AC0">
        <w:rPr>
          <w:rFonts w:ascii="Sylfaen" w:hAnsi="Sylfaen"/>
          <w:b/>
          <w:color w:val="auto"/>
          <w:sz w:val="24"/>
          <w:szCs w:val="24"/>
          <w:lang w:val="ka-GE"/>
        </w:rPr>
        <w:t>, რეფერალის მიღება და გადამისამართება</w:t>
      </w:r>
      <w:bookmarkEnd w:id="13"/>
    </w:p>
    <w:p w14:paraId="3A248FA6" w14:textId="48B9F20F" w:rsidR="002560D9" w:rsidRPr="00293AC0" w:rsidRDefault="00327670" w:rsidP="00327670">
      <w:pPr>
        <w:spacing w:line="276" w:lineRule="auto"/>
        <w:jc w:val="both"/>
        <w:rPr>
          <w:rFonts w:ascii="Sylfaen" w:hAnsi="Sylfaen" w:cs="Sylfaen"/>
          <w:sz w:val="24"/>
          <w:szCs w:val="24"/>
          <w:lang w:val="ka-GE"/>
        </w:rPr>
      </w:pPr>
      <w:r w:rsidRPr="00293AC0">
        <w:rPr>
          <w:rFonts w:ascii="Sylfaen" w:hAnsi="Sylfaen" w:cs="Arial"/>
          <w:color w:val="000000"/>
          <w:sz w:val="24"/>
          <w:szCs w:val="24"/>
          <w:lang w:val="ka-GE"/>
        </w:rPr>
        <w:t xml:space="preserve">ბენეფიციართა მოზიდვა, სერვისში ჩართვა და შეფასება წარმოადგენს ბენეფიციარსა და სპეციალისტს შორის ურთიერთობის დამყარების საწყის ფაზას და საფუძველს. </w:t>
      </w:r>
      <w:r w:rsidR="002560D9" w:rsidRPr="00293AC0">
        <w:rPr>
          <w:rFonts w:ascii="Sylfaen" w:hAnsi="Sylfaen" w:cs="Sylfaen"/>
          <w:sz w:val="24"/>
          <w:szCs w:val="24"/>
          <w:lang w:val="ka-GE"/>
        </w:rPr>
        <w:t xml:space="preserve">ბავშვთა დაცვისა და ბავშვზე ზრუნვის სამსახურის </w:t>
      </w:r>
      <w:r w:rsidR="0069097F" w:rsidRPr="00293AC0">
        <w:rPr>
          <w:rFonts w:ascii="Sylfaen" w:hAnsi="Sylfaen" w:cs="Sylfaen"/>
          <w:sz w:val="24"/>
          <w:szCs w:val="24"/>
          <w:lang w:val="ka-GE"/>
        </w:rPr>
        <w:t>საწყისი</w:t>
      </w:r>
      <w:r w:rsidR="002560D9" w:rsidRPr="00293AC0">
        <w:rPr>
          <w:rFonts w:ascii="Sylfaen" w:hAnsi="Sylfaen" w:cs="Sylfaen"/>
          <w:sz w:val="24"/>
          <w:szCs w:val="24"/>
          <w:lang w:val="ka-GE"/>
        </w:rPr>
        <w:t xml:space="preserve"> კონტაქტი პოტენციურ ბენეფიციართან შესაძლოა განსხვავებულ</w:t>
      </w:r>
      <w:r w:rsidR="00A25E6E" w:rsidRPr="00293AC0">
        <w:rPr>
          <w:rFonts w:ascii="Sylfaen" w:hAnsi="Sylfaen" w:cs="Sylfaen"/>
          <w:sz w:val="24"/>
          <w:szCs w:val="24"/>
          <w:lang w:val="ka-GE"/>
        </w:rPr>
        <w:t>ი</w:t>
      </w:r>
      <w:r w:rsidR="002560D9" w:rsidRPr="00293AC0">
        <w:rPr>
          <w:rFonts w:ascii="Sylfaen" w:hAnsi="Sylfaen" w:cs="Sylfaen"/>
          <w:sz w:val="24"/>
          <w:szCs w:val="24"/>
          <w:lang w:val="ka-GE"/>
        </w:rPr>
        <w:t xml:space="preserve"> ფორმით შედგეს. </w:t>
      </w:r>
    </w:p>
    <w:p w14:paraId="3704C981" w14:textId="5803B69D" w:rsidR="00220523" w:rsidRPr="00293AC0" w:rsidRDefault="0073424E" w:rsidP="006A347D">
      <w:pPr>
        <w:pStyle w:val="Heading3"/>
        <w:spacing w:after="120"/>
        <w:rPr>
          <w:rFonts w:ascii="Sylfaen" w:hAnsi="Sylfaen" w:cs="Sylfaen"/>
          <w:b/>
          <w:i/>
          <w:color w:val="auto"/>
          <w:lang w:val="ka-GE"/>
        </w:rPr>
      </w:pPr>
      <w:bookmarkStart w:id="14" w:name="_Toc36505218"/>
      <w:r w:rsidRPr="00293AC0">
        <w:rPr>
          <w:rFonts w:ascii="Sylfaen" w:hAnsi="Sylfaen" w:cs="Sylfaen"/>
          <w:b/>
          <w:i/>
          <w:color w:val="auto"/>
          <w:lang w:val="ka-GE"/>
        </w:rPr>
        <w:t>6.1.1.</w:t>
      </w:r>
      <w:r w:rsidR="002D11C6" w:rsidRPr="00293AC0">
        <w:rPr>
          <w:rFonts w:ascii="Sylfaen" w:hAnsi="Sylfaen" w:cs="Sylfaen"/>
          <w:b/>
          <w:i/>
          <w:color w:val="auto"/>
          <w:lang w:val="ka-GE"/>
        </w:rPr>
        <w:t xml:space="preserve"> </w:t>
      </w:r>
      <w:r w:rsidR="00F12BBA" w:rsidRPr="00293AC0">
        <w:rPr>
          <w:rFonts w:ascii="Sylfaen" w:hAnsi="Sylfaen" w:cs="Sylfaen"/>
          <w:b/>
          <w:i/>
          <w:color w:val="auto"/>
          <w:lang w:val="ka-GE"/>
        </w:rPr>
        <w:t>საწყისი</w:t>
      </w:r>
      <w:r w:rsidR="00F12BBA" w:rsidRPr="00293AC0">
        <w:rPr>
          <w:rFonts w:ascii="Sylfaen" w:hAnsi="Sylfaen"/>
          <w:b/>
          <w:i/>
          <w:color w:val="auto"/>
          <w:lang w:val="ka-GE"/>
        </w:rPr>
        <w:t xml:space="preserve"> </w:t>
      </w:r>
      <w:r w:rsidR="00F12BBA" w:rsidRPr="00293AC0">
        <w:rPr>
          <w:rFonts w:ascii="Sylfaen" w:hAnsi="Sylfaen" w:cs="Sylfaen"/>
          <w:b/>
          <w:i/>
          <w:color w:val="auto"/>
          <w:lang w:val="ka-GE"/>
        </w:rPr>
        <w:t>კონტაქტის</w:t>
      </w:r>
      <w:r w:rsidR="00F12BBA" w:rsidRPr="00293AC0">
        <w:rPr>
          <w:rFonts w:ascii="Sylfaen" w:hAnsi="Sylfaen"/>
          <w:b/>
          <w:i/>
          <w:color w:val="auto"/>
          <w:lang w:val="ka-GE"/>
        </w:rPr>
        <w:t xml:space="preserve"> </w:t>
      </w:r>
      <w:r w:rsidR="00F12BBA" w:rsidRPr="00293AC0">
        <w:rPr>
          <w:rFonts w:ascii="Sylfaen" w:hAnsi="Sylfaen" w:cs="Sylfaen"/>
          <w:b/>
          <w:i/>
          <w:color w:val="auto"/>
          <w:lang w:val="ka-GE"/>
        </w:rPr>
        <w:t>ფორმები</w:t>
      </w:r>
      <w:bookmarkEnd w:id="14"/>
    </w:p>
    <w:p w14:paraId="386CF713" w14:textId="6345A771" w:rsidR="00220523" w:rsidRPr="00293AC0" w:rsidRDefault="00220523" w:rsidP="000360DC">
      <w:pPr>
        <w:spacing w:line="276" w:lineRule="auto"/>
        <w:rPr>
          <w:rFonts w:ascii="Sylfaen" w:hAnsi="Sylfaen" w:cs="Sylfaen"/>
          <w:sz w:val="24"/>
          <w:szCs w:val="24"/>
          <w:lang w:val="ka-GE"/>
        </w:rPr>
      </w:pPr>
      <w:r w:rsidRPr="00293AC0">
        <w:rPr>
          <w:rFonts w:ascii="Sylfaen" w:hAnsi="Sylfaen" w:cs="Sylfaen"/>
          <w:sz w:val="24"/>
          <w:szCs w:val="24"/>
          <w:lang w:val="ka-GE"/>
        </w:rPr>
        <w:t xml:space="preserve">ბენეფიციართან საწყისი კონტაქტის გავრცელებული სცენარებია: </w:t>
      </w:r>
    </w:p>
    <w:p w14:paraId="37C52EFB" w14:textId="5B29EF6C" w:rsidR="000360DC" w:rsidRPr="00293AC0" w:rsidRDefault="00220523" w:rsidP="00220523">
      <w:pPr>
        <w:pStyle w:val="ListParagraph"/>
        <w:numPr>
          <w:ilvl w:val="0"/>
          <w:numId w:val="23"/>
        </w:numPr>
        <w:spacing w:line="276" w:lineRule="auto"/>
        <w:rPr>
          <w:rFonts w:ascii="Sylfaen" w:hAnsi="Sylfaen"/>
          <w:sz w:val="24"/>
          <w:szCs w:val="24"/>
          <w:u w:val="single"/>
          <w:lang w:val="ka-GE"/>
        </w:rPr>
      </w:pPr>
      <w:r w:rsidRPr="00293AC0">
        <w:rPr>
          <w:rFonts w:ascii="Sylfaen" w:hAnsi="Sylfaen" w:cs="Sylfaen"/>
          <w:sz w:val="24"/>
          <w:szCs w:val="24"/>
          <w:lang w:val="ka-GE"/>
        </w:rPr>
        <w:t>ბენეფიციარის მიერ მომართვა პირადი სურვილის საფუძველზე</w:t>
      </w:r>
      <w:r w:rsidR="00443C2D" w:rsidRPr="00293AC0">
        <w:rPr>
          <w:rFonts w:ascii="Sylfaen" w:hAnsi="Sylfaen" w:cs="Sylfaen"/>
          <w:sz w:val="24"/>
          <w:szCs w:val="24"/>
          <w:lang w:val="ka-GE"/>
        </w:rPr>
        <w:t>;</w:t>
      </w:r>
    </w:p>
    <w:p w14:paraId="185E36E0" w14:textId="72D2F83E" w:rsidR="00220523" w:rsidRPr="00293AC0" w:rsidRDefault="00220523" w:rsidP="00220523">
      <w:pPr>
        <w:pStyle w:val="ListParagraph"/>
        <w:numPr>
          <w:ilvl w:val="0"/>
          <w:numId w:val="23"/>
        </w:numPr>
        <w:spacing w:line="276" w:lineRule="auto"/>
        <w:rPr>
          <w:rFonts w:ascii="Sylfaen" w:hAnsi="Sylfaen"/>
          <w:sz w:val="24"/>
          <w:szCs w:val="24"/>
          <w:u w:val="single"/>
          <w:lang w:val="ka-GE"/>
        </w:rPr>
      </w:pPr>
      <w:r w:rsidRPr="00293AC0">
        <w:rPr>
          <w:rFonts w:ascii="Sylfaen" w:hAnsi="Sylfaen" w:cs="Sylfaen"/>
          <w:sz w:val="24"/>
          <w:szCs w:val="24"/>
          <w:lang w:val="ka-GE"/>
        </w:rPr>
        <w:t>მომართვა სხვა უწყების გადმომისამართების საფუძველზე</w:t>
      </w:r>
      <w:r w:rsidR="00443C2D" w:rsidRPr="00293AC0">
        <w:rPr>
          <w:rFonts w:ascii="Sylfaen" w:hAnsi="Sylfaen" w:cs="Sylfaen"/>
          <w:sz w:val="24"/>
          <w:szCs w:val="24"/>
          <w:lang w:val="ka-GE"/>
        </w:rPr>
        <w:t>;</w:t>
      </w:r>
    </w:p>
    <w:p w14:paraId="559A4652" w14:textId="228A65F3" w:rsidR="00220523" w:rsidRPr="00293AC0" w:rsidRDefault="00220523" w:rsidP="00220523">
      <w:pPr>
        <w:pStyle w:val="ListParagraph"/>
        <w:numPr>
          <w:ilvl w:val="0"/>
          <w:numId w:val="23"/>
        </w:numPr>
        <w:spacing w:line="276" w:lineRule="auto"/>
        <w:rPr>
          <w:rFonts w:ascii="Sylfaen" w:hAnsi="Sylfaen"/>
          <w:sz w:val="24"/>
          <w:szCs w:val="24"/>
          <w:u w:val="single"/>
          <w:lang w:val="ka-GE"/>
        </w:rPr>
      </w:pPr>
      <w:r w:rsidRPr="00293AC0">
        <w:rPr>
          <w:rFonts w:ascii="Sylfaen" w:hAnsi="Sylfaen" w:cs="Sylfaen"/>
          <w:sz w:val="24"/>
          <w:szCs w:val="24"/>
          <w:lang w:val="ka-GE"/>
        </w:rPr>
        <w:t>მომართვა სხვა მოქალაქის (არა ბენეფიციარის) მიერ</w:t>
      </w:r>
      <w:r w:rsidR="00443C2D" w:rsidRPr="00293AC0">
        <w:rPr>
          <w:rFonts w:ascii="Sylfaen" w:hAnsi="Sylfaen" w:cs="Sylfaen"/>
          <w:sz w:val="24"/>
          <w:szCs w:val="24"/>
          <w:lang w:val="ka-GE"/>
        </w:rPr>
        <w:t>;</w:t>
      </w:r>
    </w:p>
    <w:p w14:paraId="1A88A8EF" w14:textId="048F6A0D" w:rsidR="00220523" w:rsidRPr="00293AC0" w:rsidRDefault="00220523" w:rsidP="00220523">
      <w:pPr>
        <w:pStyle w:val="ListParagraph"/>
        <w:numPr>
          <w:ilvl w:val="0"/>
          <w:numId w:val="23"/>
        </w:numPr>
        <w:spacing w:line="276" w:lineRule="auto"/>
        <w:rPr>
          <w:rFonts w:ascii="Sylfaen" w:hAnsi="Sylfaen"/>
          <w:sz w:val="24"/>
          <w:szCs w:val="24"/>
          <w:u w:val="single"/>
          <w:lang w:val="ka-GE"/>
        </w:rPr>
      </w:pPr>
      <w:r w:rsidRPr="00293AC0">
        <w:rPr>
          <w:rFonts w:ascii="Sylfaen" w:hAnsi="Sylfaen" w:cs="Sylfaen"/>
          <w:sz w:val="24"/>
          <w:szCs w:val="24"/>
          <w:lang w:val="ka-GE"/>
        </w:rPr>
        <w:t>მოძიება (</w:t>
      </w:r>
      <w:r w:rsidR="00A25E6E" w:rsidRPr="00293AC0">
        <w:rPr>
          <w:rFonts w:ascii="Sylfaen" w:hAnsi="Sylfaen" w:cs="Sylfaen"/>
          <w:sz w:val="24"/>
          <w:szCs w:val="24"/>
          <w:lang w:val="ka-GE"/>
        </w:rPr>
        <w:t>„</w:t>
      </w:r>
      <w:r w:rsidRPr="00293AC0">
        <w:rPr>
          <w:rFonts w:ascii="Sylfaen" w:hAnsi="Sylfaen" w:cs="Sylfaen"/>
          <w:sz w:val="24"/>
          <w:szCs w:val="24"/>
          <w:lang w:val="ka-GE"/>
        </w:rPr>
        <w:t>აუთრიჩი</w:t>
      </w:r>
      <w:r w:rsidR="00A25E6E" w:rsidRPr="00293AC0">
        <w:rPr>
          <w:rFonts w:ascii="Sylfaen" w:hAnsi="Sylfaen" w:cs="Sylfaen"/>
          <w:sz w:val="24"/>
          <w:szCs w:val="24"/>
          <w:lang w:val="ka-GE"/>
        </w:rPr>
        <w:t>“</w:t>
      </w:r>
      <w:r w:rsidRPr="00293AC0">
        <w:rPr>
          <w:rFonts w:ascii="Sylfaen" w:hAnsi="Sylfaen" w:cs="Sylfaen"/>
          <w:sz w:val="24"/>
          <w:szCs w:val="24"/>
          <w:lang w:val="ka-GE"/>
        </w:rPr>
        <w:t>) რისკის ჯგუფებში საველე ვიზიტებისა და სამუშაოების საფუძველზე</w:t>
      </w:r>
      <w:r w:rsidR="00803BA5" w:rsidRPr="00293AC0">
        <w:rPr>
          <w:rFonts w:ascii="Sylfaen" w:hAnsi="Sylfaen" w:cs="Sylfaen"/>
          <w:sz w:val="24"/>
          <w:szCs w:val="24"/>
          <w:lang w:val="ka-GE"/>
        </w:rPr>
        <w:t>, სამიზნე ბენეფიციარების ადგილზე იდენტიფიცირება და მათთვის  მომსახურებების შესახებ ინფორმაციის მიწოდება</w:t>
      </w:r>
      <w:r w:rsidR="00443C2D" w:rsidRPr="00293AC0">
        <w:rPr>
          <w:rFonts w:ascii="Sylfaen" w:hAnsi="Sylfaen" w:cs="Sylfaen"/>
          <w:sz w:val="24"/>
          <w:szCs w:val="24"/>
          <w:lang w:val="ka-GE"/>
        </w:rPr>
        <w:t>.</w:t>
      </w:r>
    </w:p>
    <w:p w14:paraId="34568101" w14:textId="665A6CB1" w:rsidR="00220523" w:rsidRPr="00293AC0" w:rsidRDefault="00220523" w:rsidP="00220523">
      <w:pPr>
        <w:spacing w:line="276" w:lineRule="auto"/>
        <w:rPr>
          <w:rFonts w:ascii="Sylfaen" w:hAnsi="Sylfaen"/>
          <w:sz w:val="24"/>
          <w:szCs w:val="24"/>
          <w:lang w:val="ka-GE"/>
        </w:rPr>
      </w:pPr>
      <w:r w:rsidRPr="00293AC0">
        <w:rPr>
          <w:rFonts w:ascii="Sylfaen" w:hAnsi="Sylfaen"/>
          <w:sz w:val="24"/>
          <w:szCs w:val="24"/>
          <w:lang w:val="ka-GE"/>
        </w:rPr>
        <w:t>ამასთან, საწყისი მომართვა შესაძლოა იყოს პირადი, სატელეფონო</w:t>
      </w:r>
      <w:r w:rsidR="00803BA5" w:rsidRPr="00293AC0">
        <w:rPr>
          <w:rFonts w:ascii="Sylfaen" w:hAnsi="Sylfaen"/>
          <w:sz w:val="24"/>
          <w:szCs w:val="24"/>
          <w:lang w:val="ka-GE"/>
        </w:rPr>
        <w:t xml:space="preserve"> და</w:t>
      </w:r>
      <w:r w:rsidRPr="00293AC0">
        <w:rPr>
          <w:rFonts w:ascii="Sylfaen" w:hAnsi="Sylfaen"/>
          <w:sz w:val="24"/>
          <w:szCs w:val="24"/>
          <w:lang w:val="ka-GE"/>
        </w:rPr>
        <w:t xml:space="preserve"> წერილობითი</w:t>
      </w:r>
      <w:r w:rsidR="00803BA5" w:rsidRPr="00293AC0">
        <w:rPr>
          <w:rFonts w:ascii="Sylfaen" w:hAnsi="Sylfaen"/>
          <w:sz w:val="24"/>
          <w:szCs w:val="24"/>
          <w:lang w:val="ka-GE"/>
        </w:rPr>
        <w:t>.</w:t>
      </w:r>
      <w:r w:rsidR="00B059BC" w:rsidRPr="00293AC0">
        <w:rPr>
          <w:rFonts w:ascii="Sylfaen" w:hAnsi="Sylfaen"/>
          <w:sz w:val="24"/>
          <w:szCs w:val="24"/>
        </w:rPr>
        <w:t xml:space="preserve"> </w:t>
      </w:r>
    </w:p>
    <w:p w14:paraId="6C348767" w14:textId="048641E4" w:rsidR="00803BA5" w:rsidRPr="00293AC0" w:rsidRDefault="0073424E" w:rsidP="006A347D">
      <w:pPr>
        <w:pStyle w:val="Heading3"/>
        <w:spacing w:after="120"/>
        <w:rPr>
          <w:rFonts w:ascii="Sylfaen" w:hAnsi="Sylfaen" w:cs="Sylfaen"/>
          <w:b/>
          <w:i/>
          <w:color w:val="auto"/>
          <w:lang w:val="ka-GE"/>
        </w:rPr>
      </w:pPr>
      <w:bookmarkStart w:id="15" w:name="_Toc36505219"/>
      <w:r w:rsidRPr="00293AC0">
        <w:rPr>
          <w:rFonts w:ascii="Sylfaen" w:hAnsi="Sylfaen" w:cs="Sylfaen"/>
          <w:b/>
          <w:i/>
          <w:color w:val="auto"/>
          <w:lang w:val="ka-GE"/>
        </w:rPr>
        <w:t xml:space="preserve">6.1.2. </w:t>
      </w:r>
      <w:r w:rsidR="00F12BBA" w:rsidRPr="00293AC0">
        <w:rPr>
          <w:rFonts w:ascii="Sylfaen" w:hAnsi="Sylfaen" w:cs="Sylfaen"/>
          <w:b/>
          <w:i/>
          <w:color w:val="auto"/>
          <w:lang w:val="ka-GE"/>
        </w:rPr>
        <w:t>საწყისი</w:t>
      </w:r>
      <w:r w:rsidR="00F12BBA" w:rsidRPr="00293AC0">
        <w:rPr>
          <w:rFonts w:cs="Sylfaen"/>
          <w:b/>
          <w:i/>
          <w:color w:val="auto"/>
          <w:lang w:val="ka-GE"/>
        </w:rPr>
        <w:t xml:space="preserve"> </w:t>
      </w:r>
      <w:r w:rsidR="00F12BBA" w:rsidRPr="00293AC0">
        <w:rPr>
          <w:rFonts w:ascii="Sylfaen" w:hAnsi="Sylfaen" w:cs="Sylfaen"/>
          <w:b/>
          <w:i/>
          <w:color w:val="auto"/>
          <w:lang w:val="ka-GE"/>
        </w:rPr>
        <w:t>კონტაქტის</w:t>
      </w:r>
      <w:r w:rsidR="00F12BBA" w:rsidRPr="00293AC0">
        <w:rPr>
          <w:rFonts w:cs="Sylfaen"/>
          <w:b/>
          <w:i/>
          <w:color w:val="auto"/>
          <w:lang w:val="ka-GE"/>
        </w:rPr>
        <w:t xml:space="preserve"> </w:t>
      </w:r>
      <w:r w:rsidR="00F12BBA" w:rsidRPr="00293AC0">
        <w:rPr>
          <w:rFonts w:ascii="Sylfaen" w:hAnsi="Sylfaen" w:cs="Sylfaen"/>
          <w:b/>
          <w:i/>
          <w:color w:val="auto"/>
          <w:lang w:val="ka-GE"/>
        </w:rPr>
        <w:t>მიმღები</w:t>
      </w:r>
      <w:r w:rsidR="00F12BBA" w:rsidRPr="00293AC0">
        <w:rPr>
          <w:rFonts w:cs="Sylfaen"/>
          <w:b/>
          <w:i/>
          <w:color w:val="auto"/>
          <w:lang w:val="ka-GE"/>
        </w:rPr>
        <w:t xml:space="preserve"> </w:t>
      </w:r>
      <w:r w:rsidR="00F12BBA" w:rsidRPr="00293AC0">
        <w:rPr>
          <w:rFonts w:ascii="Sylfaen" w:hAnsi="Sylfaen" w:cs="Sylfaen"/>
          <w:b/>
          <w:i/>
          <w:color w:val="auto"/>
          <w:lang w:val="ka-GE"/>
        </w:rPr>
        <w:t>პირები</w:t>
      </w:r>
      <w:r w:rsidR="00F12BBA" w:rsidRPr="00293AC0">
        <w:rPr>
          <w:rFonts w:cs="Sylfaen"/>
          <w:b/>
          <w:i/>
          <w:color w:val="auto"/>
          <w:lang w:val="ka-GE"/>
        </w:rPr>
        <w:t xml:space="preserve"> </w:t>
      </w:r>
      <w:r w:rsidR="00F12BBA" w:rsidRPr="00293AC0">
        <w:rPr>
          <w:rFonts w:ascii="Sylfaen" w:hAnsi="Sylfaen" w:cs="Sylfaen"/>
          <w:b/>
          <w:i/>
          <w:color w:val="auto"/>
          <w:lang w:val="ka-GE"/>
        </w:rPr>
        <w:t>და</w:t>
      </w:r>
      <w:r w:rsidR="00F12BBA" w:rsidRPr="00293AC0">
        <w:rPr>
          <w:rFonts w:cs="Sylfaen"/>
          <w:b/>
          <w:i/>
          <w:color w:val="auto"/>
          <w:lang w:val="ka-GE"/>
        </w:rPr>
        <w:t xml:space="preserve"> </w:t>
      </w:r>
      <w:r w:rsidR="00F12BBA" w:rsidRPr="00293AC0">
        <w:rPr>
          <w:rFonts w:ascii="Sylfaen" w:hAnsi="Sylfaen" w:cs="Sylfaen"/>
          <w:b/>
          <w:i/>
          <w:color w:val="auto"/>
          <w:lang w:val="ka-GE"/>
        </w:rPr>
        <w:t>უწყებები</w:t>
      </w:r>
      <w:bookmarkEnd w:id="15"/>
    </w:p>
    <w:p w14:paraId="22A81D84" w14:textId="0CE42654" w:rsidR="000360DC" w:rsidRPr="00293AC0" w:rsidRDefault="00B059BC" w:rsidP="00B25792">
      <w:pPr>
        <w:spacing w:line="276" w:lineRule="auto"/>
        <w:jc w:val="both"/>
        <w:rPr>
          <w:rFonts w:ascii="Sylfaen" w:hAnsi="Sylfaen" w:cs="Sylfaen"/>
          <w:sz w:val="24"/>
          <w:szCs w:val="24"/>
          <w:lang w:val="ka-GE"/>
        </w:rPr>
      </w:pPr>
      <w:r w:rsidRPr="00293AC0">
        <w:rPr>
          <w:rFonts w:ascii="Sylfaen" w:hAnsi="Sylfaen" w:cs="Sylfaen"/>
          <w:sz w:val="24"/>
          <w:szCs w:val="24"/>
          <w:lang w:val="ka-GE"/>
        </w:rPr>
        <w:t>საწყისი კონტაქტის მიმღები შესაძლოა იყოს ბავშვის დაცვის ეროვნული სისტემის ნებისმიერი უწყება</w:t>
      </w:r>
      <w:r w:rsidR="00B25792" w:rsidRPr="00293AC0">
        <w:rPr>
          <w:rFonts w:ascii="Sylfaen" w:hAnsi="Sylfaen" w:cs="Sylfaen"/>
          <w:sz w:val="24"/>
          <w:szCs w:val="24"/>
          <w:lang w:val="ka-GE"/>
        </w:rPr>
        <w:t>, თუმცა ამ მიმართულებით უპირატესი ფუნქცია</w:t>
      </w:r>
      <w:r w:rsidR="00960FB7" w:rsidRPr="00293AC0">
        <w:rPr>
          <w:rFonts w:ascii="Sylfaen" w:hAnsi="Sylfaen" w:cs="Sylfaen"/>
          <w:sz w:val="24"/>
          <w:szCs w:val="24"/>
          <w:lang w:val="ka-GE"/>
        </w:rPr>
        <w:t xml:space="preserve"> და გაზრდილი უფლებამოსილება</w:t>
      </w:r>
      <w:r w:rsidR="00B25792" w:rsidRPr="00293AC0">
        <w:rPr>
          <w:rFonts w:ascii="Sylfaen" w:hAnsi="Sylfaen" w:cs="Sylfaen"/>
          <w:sz w:val="24"/>
          <w:szCs w:val="24"/>
          <w:lang w:val="ka-GE"/>
        </w:rPr>
        <w:t xml:space="preserve">  მუნიციპალურ სამსახურ</w:t>
      </w:r>
      <w:r w:rsidR="005A7B69" w:rsidRPr="00293AC0">
        <w:rPr>
          <w:rFonts w:ascii="Sylfaen" w:hAnsi="Sylfaen" w:cs="Sylfaen"/>
          <w:sz w:val="24"/>
          <w:szCs w:val="24"/>
          <w:lang w:val="ka-GE"/>
        </w:rPr>
        <w:t>ებ</w:t>
      </w:r>
      <w:r w:rsidR="00B25792" w:rsidRPr="00293AC0">
        <w:rPr>
          <w:rFonts w:ascii="Sylfaen" w:hAnsi="Sylfaen" w:cs="Sylfaen"/>
          <w:sz w:val="24"/>
          <w:szCs w:val="24"/>
          <w:lang w:val="ka-GE"/>
        </w:rPr>
        <w:t>ს</w:t>
      </w:r>
      <w:r w:rsidR="004D3747" w:rsidRPr="00293AC0">
        <w:rPr>
          <w:rFonts w:ascii="Sylfaen" w:hAnsi="Sylfaen" w:cs="Sylfaen"/>
          <w:sz w:val="24"/>
          <w:szCs w:val="24"/>
          <w:lang w:val="ka-GE"/>
        </w:rPr>
        <w:t xml:space="preserve"> ეკისრება</w:t>
      </w:r>
      <w:r w:rsidR="005A7B69" w:rsidRPr="00293AC0">
        <w:rPr>
          <w:rFonts w:ascii="Sylfaen" w:hAnsi="Sylfaen" w:cs="Sylfaen"/>
          <w:sz w:val="24"/>
          <w:szCs w:val="24"/>
          <w:lang w:val="ka-GE"/>
        </w:rPr>
        <w:t>თ</w:t>
      </w:r>
      <w:r w:rsidR="00960FB7" w:rsidRPr="00293AC0">
        <w:rPr>
          <w:rFonts w:ascii="Sylfaen" w:hAnsi="Sylfaen" w:cs="Sylfaen"/>
          <w:sz w:val="24"/>
          <w:szCs w:val="24"/>
          <w:lang w:val="ka-GE"/>
        </w:rPr>
        <w:t xml:space="preserve">, </w:t>
      </w:r>
      <w:r w:rsidR="002846D3" w:rsidRPr="00293AC0">
        <w:rPr>
          <w:rFonts w:ascii="Sylfaen" w:hAnsi="Sylfaen" w:cs="Sylfaen"/>
          <w:sz w:val="24"/>
          <w:szCs w:val="24"/>
          <w:lang w:val="ka-GE"/>
        </w:rPr>
        <w:t xml:space="preserve">რათა </w:t>
      </w:r>
      <w:r w:rsidR="004D3747" w:rsidRPr="00293AC0">
        <w:rPr>
          <w:rFonts w:ascii="Sylfaen" w:hAnsi="Sylfaen" w:cs="Sylfaen"/>
          <w:sz w:val="24"/>
          <w:szCs w:val="24"/>
          <w:lang w:val="ka-GE"/>
        </w:rPr>
        <w:t xml:space="preserve">საკუთარ თემში მოწყვლადი ოჯახების იდენტიფიცირება </w:t>
      </w:r>
      <w:r w:rsidR="00960FB7" w:rsidRPr="00293AC0">
        <w:rPr>
          <w:rFonts w:ascii="Sylfaen" w:hAnsi="Sylfaen" w:cs="Sylfaen"/>
          <w:sz w:val="24"/>
          <w:szCs w:val="24"/>
          <w:lang w:val="ka-GE"/>
        </w:rPr>
        <w:t>დროულად</w:t>
      </w:r>
      <w:r w:rsidR="002846D3" w:rsidRPr="00293AC0">
        <w:rPr>
          <w:rFonts w:ascii="Sylfaen" w:hAnsi="Sylfaen" w:cs="Sylfaen"/>
          <w:sz w:val="24"/>
          <w:szCs w:val="24"/>
          <w:lang w:val="ka-GE"/>
        </w:rPr>
        <w:t xml:space="preserve"> და ეფექტიანად</w:t>
      </w:r>
      <w:r w:rsidR="00960FB7" w:rsidRPr="00293AC0">
        <w:rPr>
          <w:rFonts w:ascii="Sylfaen" w:hAnsi="Sylfaen" w:cs="Sylfaen"/>
          <w:sz w:val="24"/>
          <w:szCs w:val="24"/>
          <w:lang w:val="ka-GE"/>
        </w:rPr>
        <w:t xml:space="preserve"> მოახდინონ</w:t>
      </w:r>
      <w:r w:rsidR="000360DC" w:rsidRPr="00293AC0">
        <w:rPr>
          <w:rFonts w:ascii="Sylfaen" w:hAnsi="Sylfaen" w:cs="Sylfaen"/>
          <w:sz w:val="24"/>
          <w:szCs w:val="24"/>
          <w:lang w:val="ka-GE"/>
        </w:rPr>
        <w:t>.</w:t>
      </w:r>
      <w:r w:rsidR="00960FB7" w:rsidRPr="00293AC0">
        <w:rPr>
          <w:rFonts w:ascii="Sylfaen" w:hAnsi="Sylfaen" w:cs="Sylfaen"/>
          <w:sz w:val="24"/>
          <w:szCs w:val="24"/>
          <w:lang w:val="ka-GE"/>
        </w:rPr>
        <w:t xml:space="preserve"> </w:t>
      </w:r>
    </w:p>
    <w:p w14:paraId="3B81E9C6" w14:textId="78933D36" w:rsidR="00B25792" w:rsidRPr="00293AC0" w:rsidRDefault="00960FB7" w:rsidP="00960FB7">
      <w:pPr>
        <w:spacing w:line="276" w:lineRule="auto"/>
        <w:jc w:val="both"/>
        <w:rPr>
          <w:rFonts w:ascii="Sylfaen" w:hAnsi="Sylfaen"/>
          <w:sz w:val="24"/>
          <w:szCs w:val="24"/>
          <w:lang w:val="ka-GE"/>
        </w:rPr>
      </w:pPr>
      <w:r w:rsidRPr="00293AC0">
        <w:rPr>
          <w:rFonts w:ascii="Sylfaen" w:hAnsi="Sylfaen"/>
          <w:sz w:val="24"/>
          <w:szCs w:val="24"/>
          <w:lang w:val="ka-GE"/>
        </w:rPr>
        <w:t>მომართვის</w:t>
      </w:r>
      <w:r w:rsidR="00B059BC" w:rsidRPr="00293AC0">
        <w:rPr>
          <w:rFonts w:ascii="Sylfaen" w:hAnsi="Sylfaen"/>
          <w:sz w:val="24"/>
          <w:szCs w:val="24"/>
          <w:lang w:val="ka-GE"/>
        </w:rPr>
        <w:t xml:space="preserve"> ეტაპზე </w:t>
      </w:r>
      <w:r w:rsidRPr="00293AC0">
        <w:rPr>
          <w:rFonts w:ascii="Sylfaen" w:hAnsi="Sylfaen"/>
          <w:sz w:val="24"/>
          <w:szCs w:val="24"/>
          <w:lang w:val="ka-GE"/>
        </w:rPr>
        <w:t xml:space="preserve">მუნიციპალური სამსახურის მიერ </w:t>
      </w:r>
      <w:r w:rsidR="00B059BC" w:rsidRPr="00293AC0">
        <w:rPr>
          <w:rFonts w:ascii="Sylfaen" w:hAnsi="Sylfaen"/>
          <w:sz w:val="24"/>
          <w:szCs w:val="24"/>
          <w:lang w:val="ka-GE"/>
        </w:rPr>
        <w:t xml:space="preserve">წარმოებს </w:t>
      </w:r>
      <w:r w:rsidR="00B25792" w:rsidRPr="00293AC0">
        <w:rPr>
          <w:rFonts w:ascii="Sylfaen" w:hAnsi="Sylfaen"/>
          <w:sz w:val="24"/>
          <w:szCs w:val="24"/>
          <w:lang w:val="ka-GE"/>
        </w:rPr>
        <w:t xml:space="preserve">ბავშვისა და მისი ოჯახის </w:t>
      </w:r>
      <w:r w:rsidR="00B059BC" w:rsidRPr="00293AC0">
        <w:rPr>
          <w:rFonts w:ascii="Sylfaen" w:hAnsi="Sylfaen"/>
          <w:sz w:val="24"/>
          <w:szCs w:val="24"/>
          <w:lang w:val="ka-GE"/>
        </w:rPr>
        <w:t>შესაძლო სირთულეთა</w:t>
      </w:r>
      <w:r w:rsidR="00B25792" w:rsidRPr="00293AC0">
        <w:rPr>
          <w:rFonts w:ascii="Sylfaen" w:hAnsi="Sylfaen"/>
          <w:sz w:val="24"/>
          <w:szCs w:val="24"/>
          <w:lang w:val="ka-GE"/>
        </w:rPr>
        <w:t xml:space="preserve"> და საჭიროებათა</w:t>
      </w:r>
      <w:r w:rsidR="00B059BC" w:rsidRPr="00293AC0">
        <w:rPr>
          <w:rFonts w:ascii="Sylfaen" w:hAnsi="Sylfaen"/>
          <w:sz w:val="24"/>
          <w:szCs w:val="24"/>
          <w:lang w:val="ka-GE"/>
        </w:rPr>
        <w:t xml:space="preserve"> სკრინინგი და სკრინინგის საფუძველზე </w:t>
      </w:r>
      <w:r w:rsidRPr="00293AC0">
        <w:rPr>
          <w:rFonts w:ascii="Sylfaen" w:hAnsi="Sylfaen"/>
          <w:sz w:val="24"/>
          <w:szCs w:val="24"/>
          <w:lang w:val="ka-GE"/>
        </w:rPr>
        <w:t>დგინდება</w:t>
      </w:r>
      <w:r w:rsidR="00B059BC" w:rsidRPr="00293AC0">
        <w:rPr>
          <w:rFonts w:ascii="Sylfaen" w:hAnsi="Sylfaen"/>
          <w:sz w:val="24"/>
          <w:szCs w:val="24"/>
          <w:lang w:val="ka-GE"/>
        </w:rPr>
        <w:t xml:space="preserve"> კეთილდღეობის საჭიროებათა და ზიანის რისკის პირველადი დონე. </w:t>
      </w:r>
      <w:r w:rsidR="00B25792" w:rsidRPr="00293AC0">
        <w:rPr>
          <w:rFonts w:ascii="Sylfaen" w:hAnsi="Sylfaen"/>
          <w:sz w:val="24"/>
          <w:szCs w:val="24"/>
          <w:lang w:val="ka-GE"/>
        </w:rPr>
        <w:t xml:space="preserve">ამ უკანასკნელის </w:t>
      </w:r>
      <w:r w:rsidR="00B25792" w:rsidRPr="00293AC0">
        <w:rPr>
          <w:rFonts w:ascii="Sylfaen" w:hAnsi="Sylfaen"/>
          <w:sz w:val="24"/>
          <w:szCs w:val="24"/>
          <w:lang w:val="ka-GE"/>
        </w:rPr>
        <w:lastRenderedPageBreak/>
        <w:t xml:space="preserve">განსაზღვრის საფუძველზე </w:t>
      </w:r>
      <w:r w:rsidRPr="00293AC0">
        <w:rPr>
          <w:rFonts w:ascii="Sylfaen" w:hAnsi="Sylfaen"/>
          <w:sz w:val="24"/>
          <w:szCs w:val="24"/>
          <w:lang w:val="ka-GE"/>
        </w:rPr>
        <w:t xml:space="preserve">მუნიციპალური სამსახურის მიერ </w:t>
      </w:r>
      <w:r w:rsidR="00B25792" w:rsidRPr="00293AC0">
        <w:rPr>
          <w:rFonts w:ascii="Sylfaen" w:hAnsi="Sylfaen"/>
          <w:sz w:val="24"/>
          <w:szCs w:val="24"/>
          <w:lang w:val="ka-GE"/>
        </w:rPr>
        <w:t>ხორციელდება შესაბამისი შემდგომი ნაბიჯები</w:t>
      </w:r>
      <w:r w:rsidR="00C76CF1" w:rsidRPr="00293AC0">
        <w:rPr>
          <w:rFonts w:ascii="Sylfaen" w:hAnsi="Sylfaen"/>
          <w:sz w:val="24"/>
          <w:szCs w:val="24"/>
          <w:lang w:val="ka-GE"/>
        </w:rPr>
        <w:t xml:space="preserve"> (დაწვრილებითი ინფორმაცია იხილეთ მე-8 თავში).</w:t>
      </w:r>
    </w:p>
    <w:p w14:paraId="26810BA0" w14:textId="47AD670F" w:rsidR="00F12BBA" w:rsidRPr="00293AC0" w:rsidRDefault="00BD51E2" w:rsidP="006A347D">
      <w:pPr>
        <w:pStyle w:val="Heading2"/>
        <w:spacing w:after="120"/>
        <w:rPr>
          <w:rFonts w:ascii="Sylfaen" w:hAnsi="Sylfaen"/>
          <w:b/>
          <w:color w:val="auto"/>
          <w:sz w:val="24"/>
          <w:szCs w:val="24"/>
          <w:lang w:val="ka-GE"/>
        </w:rPr>
      </w:pPr>
      <w:bookmarkStart w:id="16" w:name="_Toc36505220"/>
      <w:r w:rsidRPr="00293AC0">
        <w:rPr>
          <w:rFonts w:ascii="Sylfaen" w:hAnsi="Sylfaen"/>
          <w:b/>
          <w:color w:val="auto"/>
          <w:sz w:val="24"/>
          <w:szCs w:val="24"/>
          <w:lang w:val="ka-GE"/>
        </w:rPr>
        <w:t xml:space="preserve">6.2. </w:t>
      </w:r>
      <w:r w:rsidR="00F12BBA" w:rsidRPr="00293AC0">
        <w:rPr>
          <w:rFonts w:ascii="Sylfaen" w:hAnsi="Sylfaen"/>
          <w:b/>
          <w:color w:val="auto"/>
          <w:sz w:val="24"/>
          <w:szCs w:val="24"/>
          <w:lang w:val="ka-GE"/>
        </w:rPr>
        <w:t>შეფასება და ინტერვენციის დაგეგმვა</w:t>
      </w:r>
      <w:bookmarkEnd w:id="16"/>
    </w:p>
    <w:p w14:paraId="28F0F768" w14:textId="1FEC2AC5" w:rsidR="009E4181" w:rsidRPr="00293AC0" w:rsidRDefault="009E4181" w:rsidP="00113CFD">
      <w:pPr>
        <w:spacing w:line="276" w:lineRule="auto"/>
        <w:jc w:val="both"/>
        <w:rPr>
          <w:rFonts w:ascii="Sylfaen" w:hAnsi="Sylfaen"/>
          <w:sz w:val="24"/>
          <w:szCs w:val="24"/>
          <w:lang w:val="ka-GE"/>
        </w:rPr>
      </w:pPr>
      <w:r w:rsidRPr="00293AC0">
        <w:rPr>
          <w:rFonts w:ascii="Sylfaen" w:hAnsi="Sylfaen"/>
          <w:sz w:val="24"/>
          <w:szCs w:val="24"/>
          <w:lang w:val="ka-GE"/>
        </w:rPr>
        <w:t xml:space="preserve">ბენეფიციარის მდგომარების შეფასება მასზე და მის უშუალო გარემოზე ამომწურავი ინფორმაციის მოგროვებას გულისხმობს, მათ შორის, </w:t>
      </w:r>
      <w:r w:rsidR="0065399B" w:rsidRPr="00293AC0">
        <w:rPr>
          <w:rFonts w:ascii="Sylfaen" w:hAnsi="Sylfaen"/>
          <w:sz w:val="24"/>
          <w:szCs w:val="24"/>
          <w:lang w:val="ka-GE"/>
        </w:rPr>
        <w:t>ბავშვის განვითარების მახასიათებლებ</w:t>
      </w:r>
      <w:r w:rsidR="0024726D" w:rsidRPr="00293AC0">
        <w:rPr>
          <w:rFonts w:ascii="Sylfaen" w:hAnsi="Sylfaen"/>
          <w:sz w:val="24"/>
          <w:szCs w:val="24"/>
          <w:lang w:val="ka-GE"/>
        </w:rPr>
        <w:t>სა</w:t>
      </w:r>
      <w:r w:rsidR="0065399B" w:rsidRPr="00293AC0">
        <w:rPr>
          <w:rFonts w:ascii="Sylfaen" w:hAnsi="Sylfaen"/>
          <w:sz w:val="24"/>
          <w:szCs w:val="24"/>
          <w:lang w:val="ka-GE"/>
        </w:rPr>
        <w:t xml:space="preserve"> და თავისებურებებზე, </w:t>
      </w:r>
      <w:r w:rsidR="00113CFD" w:rsidRPr="00293AC0">
        <w:rPr>
          <w:rFonts w:ascii="Sylfaen" w:hAnsi="Sylfaen"/>
          <w:sz w:val="24"/>
          <w:szCs w:val="24"/>
          <w:lang w:val="ka-GE"/>
        </w:rPr>
        <w:t xml:space="preserve">ბავშვის/ოჯახის </w:t>
      </w:r>
      <w:r w:rsidR="0065399B" w:rsidRPr="00293AC0">
        <w:rPr>
          <w:rFonts w:ascii="Sylfaen" w:hAnsi="Sylfaen"/>
          <w:sz w:val="24"/>
          <w:szCs w:val="24"/>
          <w:lang w:val="ka-GE"/>
        </w:rPr>
        <w:t>ურთიერთობებ</w:t>
      </w:r>
      <w:r w:rsidR="0024726D" w:rsidRPr="00293AC0">
        <w:rPr>
          <w:rFonts w:ascii="Sylfaen" w:hAnsi="Sylfaen"/>
          <w:sz w:val="24"/>
          <w:szCs w:val="24"/>
          <w:lang w:val="ka-GE"/>
        </w:rPr>
        <w:t>სა</w:t>
      </w:r>
      <w:r w:rsidR="0065399B" w:rsidRPr="00293AC0">
        <w:rPr>
          <w:rFonts w:ascii="Sylfaen" w:hAnsi="Sylfaen"/>
          <w:sz w:val="24"/>
          <w:szCs w:val="24"/>
          <w:lang w:val="ka-GE"/>
        </w:rPr>
        <w:t xml:space="preserve"> </w:t>
      </w:r>
      <w:r w:rsidR="00113CFD" w:rsidRPr="00293AC0">
        <w:rPr>
          <w:rFonts w:ascii="Sylfaen" w:hAnsi="Sylfaen"/>
          <w:sz w:val="24"/>
          <w:szCs w:val="24"/>
          <w:lang w:val="ka-GE"/>
        </w:rPr>
        <w:t xml:space="preserve">და </w:t>
      </w:r>
      <w:r w:rsidR="0065399B" w:rsidRPr="00293AC0">
        <w:rPr>
          <w:rFonts w:ascii="Sylfaen" w:hAnsi="Sylfaen"/>
          <w:sz w:val="24"/>
          <w:szCs w:val="24"/>
          <w:lang w:val="ka-GE"/>
        </w:rPr>
        <w:t xml:space="preserve">მიმართებებზე </w:t>
      </w:r>
      <w:r w:rsidR="00113CFD" w:rsidRPr="00293AC0">
        <w:rPr>
          <w:rFonts w:ascii="Sylfaen" w:hAnsi="Sylfaen"/>
          <w:sz w:val="24"/>
          <w:szCs w:val="24"/>
          <w:lang w:val="ka-GE"/>
        </w:rPr>
        <w:t>უშუალო გარემოს</w:t>
      </w:r>
      <w:r w:rsidR="0065399B" w:rsidRPr="00293AC0">
        <w:rPr>
          <w:rFonts w:ascii="Sylfaen" w:hAnsi="Sylfaen"/>
          <w:sz w:val="24"/>
          <w:szCs w:val="24"/>
          <w:lang w:val="ka-GE"/>
        </w:rPr>
        <w:t>თან, ბავშვის/ოჯახის/გარემოს</w:t>
      </w:r>
      <w:r w:rsidRPr="00293AC0">
        <w:rPr>
          <w:rFonts w:ascii="Sylfaen" w:hAnsi="Sylfaen"/>
          <w:sz w:val="24"/>
          <w:szCs w:val="24"/>
          <w:lang w:val="ka-GE"/>
        </w:rPr>
        <w:t xml:space="preserve"> </w:t>
      </w:r>
      <w:r w:rsidRPr="00293AC0">
        <w:rPr>
          <w:rFonts w:ascii="Sylfaen" w:hAnsi="Sylfaen" w:cs="Sylfaen"/>
          <w:sz w:val="24"/>
          <w:szCs w:val="24"/>
          <w:lang w:val="ka-GE"/>
        </w:rPr>
        <w:t>ძლიერ</w:t>
      </w:r>
      <w:r w:rsidRPr="00293AC0">
        <w:rPr>
          <w:rFonts w:ascii="Sylfaen" w:hAnsi="Sylfaen"/>
          <w:sz w:val="24"/>
          <w:szCs w:val="24"/>
          <w:lang w:val="ka-GE"/>
        </w:rPr>
        <w:t xml:space="preserve"> მხარეებსა და რესურსებზე.</w:t>
      </w:r>
      <w:r w:rsidR="00803BA5" w:rsidRPr="00293AC0">
        <w:rPr>
          <w:rFonts w:ascii="Sylfaen" w:hAnsi="Sylfaen"/>
          <w:sz w:val="24"/>
          <w:szCs w:val="24"/>
          <w:lang w:val="ka-GE"/>
        </w:rPr>
        <w:t xml:space="preserve"> </w:t>
      </w:r>
    </w:p>
    <w:p w14:paraId="6C1E9F66" w14:textId="42317DAA" w:rsidR="0065399B" w:rsidRPr="00293AC0" w:rsidRDefault="0065399B" w:rsidP="00113CFD">
      <w:pPr>
        <w:spacing w:line="276" w:lineRule="auto"/>
        <w:jc w:val="both"/>
        <w:rPr>
          <w:rFonts w:ascii="Sylfaen" w:hAnsi="Sylfaen"/>
          <w:sz w:val="24"/>
          <w:szCs w:val="24"/>
          <w:lang w:val="ka-GE"/>
        </w:rPr>
      </w:pPr>
      <w:r w:rsidRPr="00293AC0">
        <w:rPr>
          <w:rFonts w:ascii="Sylfaen" w:hAnsi="Sylfaen"/>
          <w:sz w:val="24"/>
          <w:szCs w:val="24"/>
          <w:lang w:val="ka-GE"/>
        </w:rPr>
        <w:t>შეფასების პროცესი მოიცავს ინფორმაციის განსხვავებული წყაროები</w:t>
      </w:r>
      <w:r w:rsidR="00093DF5" w:rsidRPr="00293AC0">
        <w:rPr>
          <w:rFonts w:ascii="Sylfaen" w:hAnsi="Sylfaen"/>
          <w:sz w:val="24"/>
          <w:szCs w:val="24"/>
          <w:lang w:val="ka-GE"/>
        </w:rPr>
        <w:t>სგან</w:t>
      </w:r>
      <w:r w:rsidRPr="00293AC0">
        <w:rPr>
          <w:rFonts w:ascii="Sylfaen" w:hAnsi="Sylfaen"/>
          <w:sz w:val="24"/>
          <w:szCs w:val="24"/>
          <w:lang w:val="ka-GE"/>
        </w:rPr>
        <w:t xml:space="preserve"> მოპოვებას და შეჯერებას, მის გადამუშავებას და კრიტიკულად გააზრებას, გარემო და ოჯახური ფაქტორების გავლენის განსაზღვრას ბავშვის კეთილდღეობაზე და იმის გაანალიზებას, თუ ბავშვი რა ზიანის რისკის წინაშე დგას და რა ტიპის მომსახურებები ესაჭიროება მას იმისათვის, რომ მის ჯანმრთელობას, განვითარებას და კეთილდღეობას საფრთხე არ შეექმნას.  </w:t>
      </w:r>
    </w:p>
    <w:p w14:paraId="3FA7B538" w14:textId="7D2AE927" w:rsidR="002E6FC2" w:rsidRPr="00293AC0" w:rsidRDefault="0073424E" w:rsidP="006A347D">
      <w:pPr>
        <w:pStyle w:val="Heading3"/>
        <w:spacing w:after="120"/>
        <w:rPr>
          <w:rFonts w:ascii="Sylfaen" w:hAnsi="Sylfaen" w:cs="Sylfaen"/>
          <w:b/>
          <w:i/>
          <w:color w:val="auto"/>
          <w:lang w:val="ka-GE"/>
        </w:rPr>
      </w:pPr>
      <w:bookmarkStart w:id="17" w:name="_Toc36505221"/>
      <w:r w:rsidRPr="00293AC0">
        <w:rPr>
          <w:rFonts w:ascii="Sylfaen" w:hAnsi="Sylfaen" w:cs="Sylfaen"/>
          <w:b/>
          <w:i/>
          <w:color w:val="auto"/>
          <w:lang w:val="ka-GE"/>
        </w:rPr>
        <w:t xml:space="preserve">6.2.1. </w:t>
      </w:r>
      <w:r w:rsidR="00F12BBA" w:rsidRPr="00293AC0">
        <w:rPr>
          <w:rFonts w:ascii="Sylfaen" w:hAnsi="Sylfaen" w:cs="Sylfaen"/>
          <w:b/>
          <w:i/>
          <w:color w:val="auto"/>
          <w:lang w:val="ka-GE"/>
        </w:rPr>
        <w:t>შეფასების საერთო ჩარჩო</w:t>
      </w:r>
      <w:bookmarkEnd w:id="17"/>
    </w:p>
    <w:p w14:paraId="4FD1EB97" w14:textId="4DFEF7C9" w:rsidR="00886CB6" w:rsidRPr="00293AC0" w:rsidRDefault="00886CB6" w:rsidP="00886CB6">
      <w:pPr>
        <w:spacing w:line="276" w:lineRule="auto"/>
        <w:jc w:val="both"/>
        <w:rPr>
          <w:rFonts w:ascii="Sylfaen" w:hAnsi="Sylfaen" w:cs="Sylfaen"/>
          <w:sz w:val="24"/>
          <w:szCs w:val="24"/>
          <w:lang w:val="ka-GE"/>
        </w:rPr>
      </w:pPr>
      <w:r w:rsidRPr="00293AC0">
        <w:rPr>
          <w:rFonts w:ascii="Sylfaen" w:hAnsi="Sylfaen" w:cs="Sylfaen"/>
          <w:sz w:val="24"/>
          <w:szCs w:val="24"/>
          <w:lang w:val="ka-GE"/>
        </w:rPr>
        <w:t xml:space="preserve">შეფასების საერთო ჩარჩო წარმოადგენს ბავშვებისა და </w:t>
      </w:r>
      <w:r w:rsidR="0024726D" w:rsidRPr="00293AC0">
        <w:rPr>
          <w:rFonts w:ascii="Sylfaen" w:hAnsi="Sylfaen" w:cs="Sylfaen"/>
          <w:sz w:val="24"/>
          <w:szCs w:val="24"/>
          <w:lang w:val="ka-GE"/>
        </w:rPr>
        <w:t xml:space="preserve">ოჯახებისთვის </w:t>
      </w:r>
      <w:r w:rsidRPr="00293AC0">
        <w:rPr>
          <w:rFonts w:ascii="Sylfaen" w:hAnsi="Sylfaen" w:cs="Sylfaen"/>
          <w:sz w:val="24"/>
          <w:szCs w:val="24"/>
          <w:lang w:val="ka-GE"/>
        </w:rPr>
        <w:t>მომსახურებებათა</w:t>
      </w:r>
      <w:r w:rsidR="00F2535F" w:rsidRPr="00293AC0">
        <w:rPr>
          <w:rFonts w:ascii="Sylfaen" w:hAnsi="Sylfaen" w:cs="Sylfaen"/>
          <w:sz w:val="24"/>
          <w:szCs w:val="24"/>
          <w:lang w:val="ka-GE"/>
        </w:rPr>
        <w:t>/</w:t>
      </w:r>
      <w:r w:rsidRPr="00293AC0">
        <w:rPr>
          <w:rFonts w:ascii="Sylfaen" w:hAnsi="Sylfaen" w:cs="Sylfaen"/>
          <w:sz w:val="24"/>
          <w:szCs w:val="24"/>
          <w:lang w:val="ka-GE"/>
        </w:rPr>
        <w:t xml:space="preserve">დახმარებათა მიმწოდებელი ყველა უწყების მიერ </w:t>
      </w:r>
      <w:r w:rsidR="0024726D" w:rsidRPr="00293AC0">
        <w:rPr>
          <w:rFonts w:ascii="Sylfaen" w:hAnsi="Sylfaen" w:cs="Sylfaen"/>
          <w:sz w:val="24"/>
          <w:szCs w:val="24"/>
          <w:lang w:val="ka-GE"/>
        </w:rPr>
        <w:t xml:space="preserve">შეთანხმებულ და </w:t>
      </w:r>
      <w:r w:rsidRPr="00293AC0">
        <w:rPr>
          <w:rFonts w:ascii="Sylfaen" w:hAnsi="Sylfaen" w:cs="Sylfaen"/>
          <w:sz w:val="24"/>
          <w:szCs w:val="24"/>
          <w:lang w:val="ka-GE"/>
        </w:rPr>
        <w:t xml:space="preserve">გაზიარებულ ბავშვისა და ოჯახის შეფასების ჩარჩოს.  შეფასების საერთო ჩარჩო ემსახურება ბავშვებისა და </w:t>
      </w:r>
      <w:r w:rsidR="0024726D" w:rsidRPr="00293AC0">
        <w:rPr>
          <w:rFonts w:ascii="Sylfaen" w:hAnsi="Sylfaen" w:cs="Sylfaen"/>
          <w:sz w:val="24"/>
          <w:szCs w:val="24"/>
          <w:lang w:val="ka-GE"/>
        </w:rPr>
        <w:t xml:space="preserve">მათი ოჯახების </w:t>
      </w:r>
      <w:r w:rsidRPr="00293AC0">
        <w:rPr>
          <w:rFonts w:ascii="Sylfaen" w:hAnsi="Sylfaen" w:cs="Sylfaen"/>
          <w:sz w:val="24"/>
          <w:szCs w:val="24"/>
          <w:lang w:val="ka-GE"/>
        </w:rPr>
        <w:t xml:space="preserve">საჭიროებების ადრეულ დადგენას და უწყებათა მიერ კოორდინირებულ მომსახურებათა მიწოდებას. </w:t>
      </w:r>
    </w:p>
    <w:p w14:paraId="4BC2C406" w14:textId="5108310B" w:rsidR="00C432F5" w:rsidRPr="00293AC0" w:rsidRDefault="00443405" w:rsidP="00886CB6">
      <w:pPr>
        <w:spacing w:line="276" w:lineRule="auto"/>
        <w:jc w:val="both"/>
        <w:rPr>
          <w:rFonts w:ascii="Sylfaen" w:hAnsi="Sylfaen" w:cs="Sylfaen"/>
          <w:sz w:val="24"/>
          <w:szCs w:val="24"/>
          <w:lang w:val="ka-GE"/>
        </w:rPr>
      </w:pPr>
      <w:r w:rsidRPr="00293AC0">
        <w:rPr>
          <w:rFonts w:ascii="Sylfaen" w:hAnsi="Sylfaen" w:cs="Sylfaen"/>
          <w:sz w:val="24"/>
          <w:szCs w:val="24"/>
          <w:lang w:val="ka-GE"/>
        </w:rPr>
        <w:t>შეფასების საერთო ჩარჩო  ბავშვისა და ოჯახის შეფასების საკვანძო ასპექტებს</w:t>
      </w:r>
      <w:r w:rsidR="00F2535F" w:rsidRPr="00293AC0">
        <w:rPr>
          <w:rFonts w:ascii="Sylfaen" w:hAnsi="Sylfaen" w:cs="Sylfaen"/>
          <w:sz w:val="24"/>
          <w:szCs w:val="24"/>
          <w:lang w:val="ka-GE"/>
        </w:rPr>
        <w:t xml:space="preserve"> </w:t>
      </w:r>
      <w:r w:rsidR="00D219BD" w:rsidRPr="00293AC0">
        <w:rPr>
          <w:rFonts w:ascii="Sylfaen" w:hAnsi="Sylfaen" w:cs="Sylfaen"/>
          <w:sz w:val="24"/>
          <w:szCs w:val="24"/>
          <w:lang w:val="ka-GE"/>
        </w:rPr>
        <w:t xml:space="preserve">განსაზღვრავს </w:t>
      </w:r>
      <w:r w:rsidR="00F2535F" w:rsidRPr="00293AC0">
        <w:rPr>
          <w:rFonts w:ascii="Sylfaen" w:hAnsi="Sylfaen" w:cs="Sylfaen"/>
          <w:sz w:val="24"/>
          <w:szCs w:val="24"/>
          <w:lang w:val="ka-GE"/>
        </w:rPr>
        <w:t>და შეფასების ერთიან სქემას</w:t>
      </w:r>
      <w:r w:rsidR="00D219BD" w:rsidRPr="00293AC0">
        <w:rPr>
          <w:rFonts w:ascii="Sylfaen" w:hAnsi="Sylfaen" w:cs="Sylfaen"/>
          <w:sz w:val="24"/>
          <w:szCs w:val="24"/>
          <w:lang w:val="ka-GE"/>
        </w:rPr>
        <w:t xml:space="preserve"> გვთავაზობს</w:t>
      </w:r>
      <w:r w:rsidRPr="00293AC0">
        <w:rPr>
          <w:rFonts w:ascii="Sylfaen" w:hAnsi="Sylfaen" w:cs="Sylfaen"/>
          <w:sz w:val="24"/>
          <w:szCs w:val="24"/>
          <w:lang w:val="ka-GE"/>
        </w:rPr>
        <w:t xml:space="preserve">. შეფასების ყველა ინსტრუმენტი (სკრინინგი, პირველადი შეფასების ინსტრუმენტი, ჩაღრმავებული შეფასები ინსტრუმენტი) შეფასების საერთო ჩარჩოს </w:t>
      </w:r>
      <w:r w:rsidR="00D219BD" w:rsidRPr="00293AC0">
        <w:rPr>
          <w:rFonts w:ascii="Sylfaen" w:hAnsi="Sylfaen" w:cs="Sylfaen"/>
          <w:sz w:val="24"/>
          <w:szCs w:val="24"/>
          <w:lang w:val="ka-GE"/>
        </w:rPr>
        <w:t xml:space="preserve">ეფუძნება </w:t>
      </w:r>
      <w:r w:rsidRPr="00293AC0">
        <w:rPr>
          <w:rFonts w:ascii="Sylfaen" w:hAnsi="Sylfaen" w:cs="Sylfaen"/>
          <w:sz w:val="24"/>
          <w:szCs w:val="24"/>
          <w:lang w:val="ka-GE"/>
        </w:rPr>
        <w:t>და  მასში წარმოდგენილ ასპექტებს</w:t>
      </w:r>
      <w:r w:rsidR="00327670" w:rsidRPr="00293AC0">
        <w:rPr>
          <w:rFonts w:ascii="Sylfaen" w:hAnsi="Sylfaen" w:cs="Sylfaen"/>
          <w:sz w:val="24"/>
          <w:szCs w:val="24"/>
          <w:lang w:val="ka-GE"/>
        </w:rPr>
        <w:t>/სფეროებს</w:t>
      </w:r>
      <w:r w:rsidR="00D219BD" w:rsidRPr="00293AC0">
        <w:rPr>
          <w:rFonts w:ascii="Sylfaen" w:hAnsi="Sylfaen" w:cs="Sylfaen"/>
          <w:sz w:val="24"/>
          <w:szCs w:val="24"/>
          <w:lang w:val="ka-GE"/>
        </w:rPr>
        <w:t xml:space="preserve"> მოიცავს</w:t>
      </w:r>
      <w:r w:rsidRPr="00293AC0">
        <w:rPr>
          <w:rFonts w:ascii="Sylfaen" w:hAnsi="Sylfaen" w:cs="Sylfaen"/>
          <w:sz w:val="24"/>
          <w:szCs w:val="24"/>
          <w:lang w:val="ka-GE"/>
        </w:rPr>
        <w:t>.</w:t>
      </w:r>
      <w:r w:rsidR="00F2535F" w:rsidRPr="00293AC0">
        <w:rPr>
          <w:rFonts w:ascii="Sylfaen" w:hAnsi="Sylfaen" w:cs="Sylfaen"/>
          <w:sz w:val="24"/>
          <w:szCs w:val="24"/>
          <w:lang w:val="ka-GE"/>
        </w:rPr>
        <w:t xml:space="preserve"> </w:t>
      </w:r>
    </w:p>
    <w:p w14:paraId="4BDCB6FD" w14:textId="09E6EACE" w:rsidR="00A22030" w:rsidRPr="00293AC0" w:rsidRDefault="0015759F" w:rsidP="00886CB6">
      <w:pPr>
        <w:spacing w:line="276" w:lineRule="auto"/>
        <w:jc w:val="both"/>
        <w:rPr>
          <w:rFonts w:ascii="Sylfaen" w:hAnsi="Sylfaen" w:cs="Sylfaen"/>
          <w:sz w:val="24"/>
          <w:szCs w:val="24"/>
          <w:lang w:val="ka-GE"/>
        </w:rPr>
      </w:pPr>
      <w:r w:rsidRPr="00293AC0">
        <w:rPr>
          <w:rFonts w:ascii="Sylfaen" w:hAnsi="Sylfaen" w:cs="Sylfaen"/>
          <w:sz w:val="24"/>
          <w:szCs w:val="24"/>
          <w:lang w:val="ka-GE"/>
        </w:rPr>
        <w:t xml:space="preserve">ბავშვები და მათი ოჯახები, როგორც წესი,  დროთა განმავლობაში  </w:t>
      </w:r>
      <w:r w:rsidR="00E258E5" w:rsidRPr="00293AC0">
        <w:rPr>
          <w:rFonts w:ascii="Sylfaen" w:hAnsi="Sylfaen" w:cs="Sylfaen"/>
          <w:sz w:val="24"/>
          <w:szCs w:val="24"/>
          <w:lang w:val="ka-GE"/>
        </w:rPr>
        <w:t xml:space="preserve">ბავშის </w:t>
      </w:r>
      <w:r w:rsidRPr="00293AC0">
        <w:rPr>
          <w:rFonts w:ascii="Sylfaen" w:hAnsi="Sylfaen" w:cs="Sylfaen"/>
          <w:sz w:val="24"/>
          <w:szCs w:val="24"/>
          <w:lang w:val="ka-GE"/>
        </w:rPr>
        <w:t>დაცვის ეროვნულ სისტემაში</w:t>
      </w:r>
      <w:r w:rsidR="0024726D" w:rsidRPr="00293AC0">
        <w:rPr>
          <w:rFonts w:ascii="Sylfaen" w:hAnsi="Sylfaen" w:cs="Sylfaen"/>
          <w:sz w:val="24"/>
          <w:szCs w:val="24"/>
          <w:lang w:val="ka-GE"/>
        </w:rPr>
        <w:t xml:space="preserve"> მოძრაობენ</w:t>
      </w:r>
      <w:r w:rsidRPr="00293AC0">
        <w:rPr>
          <w:rFonts w:ascii="Sylfaen" w:hAnsi="Sylfaen" w:cs="Sylfaen"/>
          <w:sz w:val="24"/>
          <w:szCs w:val="24"/>
          <w:lang w:val="ka-GE"/>
        </w:rPr>
        <w:t>,</w:t>
      </w:r>
      <w:r w:rsidR="00FA1CA4" w:rsidRPr="00293AC0">
        <w:rPr>
          <w:rFonts w:ascii="Sylfaen" w:hAnsi="Sylfaen" w:cs="Sylfaen"/>
          <w:sz w:val="24"/>
          <w:szCs w:val="24"/>
          <w:lang w:val="ka-GE"/>
        </w:rPr>
        <w:t xml:space="preserve"> </w:t>
      </w:r>
      <w:r w:rsidR="00C432F5" w:rsidRPr="00293AC0">
        <w:rPr>
          <w:rFonts w:ascii="Sylfaen" w:hAnsi="Sylfaen" w:cs="Sylfaen"/>
          <w:sz w:val="24"/>
          <w:szCs w:val="24"/>
          <w:lang w:val="ka-GE"/>
        </w:rPr>
        <w:t>ანუ</w:t>
      </w:r>
      <w:r w:rsidRPr="00293AC0">
        <w:rPr>
          <w:rFonts w:ascii="Sylfaen" w:hAnsi="Sylfaen" w:cs="Sylfaen"/>
          <w:sz w:val="24"/>
          <w:szCs w:val="24"/>
          <w:lang w:val="ka-GE"/>
        </w:rPr>
        <w:t xml:space="preserve"> ერთი </w:t>
      </w:r>
      <w:r w:rsidR="00AA05E0" w:rsidRPr="00293AC0">
        <w:rPr>
          <w:rFonts w:ascii="Sylfaen" w:hAnsi="Sylfaen" w:cs="Sylfaen"/>
          <w:sz w:val="24"/>
          <w:szCs w:val="24"/>
          <w:lang w:val="ka-GE"/>
        </w:rPr>
        <w:t>უწყებიდან/</w:t>
      </w:r>
      <w:r w:rsidRPr="00293AC0">
        <w:rPr>
          <w:rFonts w:ascii="Sylfaen" w:hAnsi="Sylfaen" w:cs="Sylfaen"/>
          <w:sz w:val="24"/>
          <w:szCs w:val="24"/>
          <w:lang w:val="ka-GE"/>
        </w:rPr>
        <w:t>მომსახურებიდან მეორეში გადადიან</w:t>
      </w:r>
      <w:r w:rsidR="0024726D" w:rsidRPr="00293AC0">
        <w:rPr>
          <w:rFonts w:ascii="Sylfaen" w:hAnsi="Sylfaen" w:cs="Sylfaen"/>
          <w:sz w:val="24"/>
          <w:szCs w:val="24"/>
          <w:lang w:val="ka-GE"/>
        </w:rPr>
        <w:t>, ტოვებენ სისტემას და გარკვეულ ეტაპზე კვლავ ბრუნდებიან</w:t>
      </w:r>
      <w:r w:rsidRPr="00293AC0">
        <w:rPr>
          <w:rFonts w:ascii="Sylfaen" w:hAnsi="Sylfaen" w:cs="Sylfaen"/>
          <w:sz w:val="24"/>
          <w:szCs w:val="24"/>
          <w:lang w:val="ka-GE"/>
        </w:rPr>
        <w:t>.  ამ პროცესში  უწყებებს/მომსახურებებს შორის ინფორმაციის გა</w:t>
      </w:r>
      <w:r w:rsidR="0024726D" w:rsidRPr="00293AC0">
        <w:rPr>
          <w:rFonts w:ascii="Sylfaen" w:hAnsi="Sylfaen" w:cs="Sylfaen"/>
          <w:sz w:val="24"/>
          <w:szCs w:val="24"/>
          <w:lang w:val="ka-GE"/>
        </w:rPr>
        <w:t>ცვლა</w:t>
      </w:r>
      <w:r w:rsidR="00E973E0" w:rsidRPr="00293AC0">
        <w:rPr>
          <w:rFonts w:ascii="Sylfaen" w:hAnsi="Sylfaen" w:cs="Sylfaen"/>
          <w:sz w:val="24"/>
          <w:szCs w:val="24"/>
          <w:lang w:val="ka-GE"/>
        </w:rPr>
        <w:t xml:space="preserve"> უმნიშვნელოვანესია</w:t>
      </w:r>
      <w:r w:rsidRPr="00293AC0">
        <w:rPr>
          <w:rFonts w:ascii="Sylfaen" w:hAnsi="Sylfaen" w:cs="Sylfaen"/>
          <w:sz w:val="24"/>
          <w:szCs w:val="24"/>
          <w:lang w:val="ka-GE"/>
        </w:rPr>
        <w:t>. შეფასების საერთო ჩარჩო საშუალებას იძლევა</w:t>
      </w:r>
      <w:r w:rsidR="00AA05E0" w:rsidRPr="00293AC0">
        <w:rPr>
          <w:rFonts w:ascii="Sylfaen" w:hAnsi="Sylfaen" w:cs="Sylfaen"/>
          <w:sz w:val="24"/>
          <w:szCs w:val="24"/>
          <w:lang w:val="ka-GE"/>
        </w:rPr>
        <w:t>,</w:t>
      </w:r>
      <w:r w:rsidRPr="00293AC0">
        <w:rPr>
          <w:rFonts w:ascii="Sylfaen" w:hAnsi="Sylfaen" w:cs="Sylfaen"/>
          <w:sz w:val="24"/>
          <w:szCs w:val="24"/>
          <w:lang w:val="ka-GE"/>
        </w:rPr>
        <w:t xml:space="preserve"> ბავშვისა და ოჯახის შეფასება სხვადასხვა უწყებას/მომსახურებას შორის</w:t>
      </w:r>
      <w:r w:rsidR="0024726D" w:rsidRPr="00293AC0">
        <w:rPr>
          <w:rFonts w:ascii="Sylfaen" w:hAnsi="Sylfaen" w:cs="Sylfaen"/>
          <w:sz w:val="24"/>
          <w:szCs w:val="24"/>
          <w:lang w:val="ka-GE"/>
        </w:rPr>
        <w:t xml:space="preserve"> გაზიარებულ იქნას</w:t>
      </w:r>
      <w:r w:rsidRPr="00293AC0">
        <w:rPr>
          <w:rFonts w:ascii="Sylfaen" w:hAnsi="Sylfaen" w:cs="Sylfaen"/>
          <w:sz w:val="24"/>
          <w:szCs w:val="24"/>
          <w:lang w:val="ka-GE"/>
        </w:rPr>
        <w:t>,   ბავშვისა და მისი ოჯახის მდგომარეობის გადაფასება</w:t>
      </w:r>
      <w:r w:rsidR="00E973E0" w:rsidRPr="00293AC0">
        <w:rPr>
          <w:rFonts w:ascii="Sylfaen" w:hAnsi="Sylfaen" w:cs="Sylfaen"/>
          <w:sz w:val="24"/>
          <w:szCs w:val="24"/>
          <w:lang w:val="ka-GE"/>
        </w:rPr>
        <w:t xml:space="preserve"> </w:t>
      </w:r>
      <w:r w:rsidR="0024726D" w:rsidRPr="00293AC0">
        <w:rPr>
          <w:rFonts w:ascii="Sylfaen" w:hAnsi="Sylfaen" w:cs="Sylfaen"/>
          <w:sz w:val="24"/>
          <w:szCs w:val="24"/>
          <w:lang w:val="ka-GE"/>
        </w:rPr>
        <w:t xml:space="preserve">უკვე არსებული შეფასების საფუძველზე განხორციელდეს </w:t>
      </w:r>
      <w:r w:rsidR="00FA431C" w:rsidRPr="00293AC0">
        <w:rPr>
          <w:rFonts w:ascii="Sylfaen" w:hAnsi="Sylfaen" w:cs="Sylfaen"/>
          <w:sz w:val="24"/>
          <w:szCs w:val="24"/>
          <w:lang w:val="ka-GE"/>
        </w:rPr>
        <w:t xml:space="preserve">და </w:t>
      </w:r>
      <w:r w:rsidRPr="00293AC0">
        <w:rPr>
          <w:rFonts w:ascii="Sylfaen" w:hAnsi="Sylfaen" w:cs="Sylfaen"/>
          <w:sz w:val="24"/>
          <w:szCs w:val="24"/>
          <w:lang w:val="ka-GE"/>
        </w:rPr>
        <w:t xml:space="preserve"> შ</w:t>
      </w:r>
      <w:r w:rsidR="00AA05E0" w:rsidRPr="00293AC0">
        <w:rPr>
          <w:rFonts w:ascii="Sylfaen" w:hAnsi="Sylfaen" w:cs="Sylfaen"/>
          <w:sz w:val="24"/>
          <w:szCs w:val="24"/>
          <w:lang w:val="ka-GE"/>
        </w:rPr>
        <w:t>ე</w:t>
      </w:r>
      <w:r w:rsidRPr="00293AC0">
        <w:rPr>
          <w:rFonts w:ascii="Sylfaen" w:hAnsi="Sylfaen" w:cs="Sylfaen"/>
          <w:sz w:val="24"/>
          <w:szCs w:val="24"/>
          <w:lang w:val="ka-GE"/>
        </w:rPr>
        <w:t xml:space="preserve">ფასების </w:t>
      </w:r>
      <w:r w:rsidR="0024726D" w:rsidRPr="00293AC0">
        <w:rPr>
          <w:rFonts w:ascii="Sylfaen" w:hAnsi="Sylfaen" w:cs="Sylfaen"/>
          <w:sz w:val="24"/>
          <w:szCs w:val="24"/>
          <w:lang w:val="ka-GE"/>
        </w:rPr>
        <w:t xml:space="preserve">პროცესის თავიდან </w:t>
      </w:r>
      <w:r w:rsidR="00E973E0" w:rsidRPr="00293AC0">
        <w:rPr>
          <w:rFonts w:ascii="Sylfaen" w:hAnsi="Sylfaen" w:cs="Sylfaen"/>
          <w:sz w:val="24"/>
          <w:szCs w:val="24"/>
          <w:lang w:val="ka-GE"/>
        </w:rPr>
        <w:t xml:space="preserve">დაწყება აცილებულ </w:t>
      </w:r>
      <w:r w:rsidR="0024726D" w:rsidRPr="00293AC0">
        <w:rPr>
          <w:rFonts w:ascii="Sylfaen" w:hAnsi="Sylfaen" w:cs="Sylfaen"/>
          <w:sz w:val="24"/>
          <w:szCs w:val="24"/>
          <w:lang w:val="ka-GE"/>
        </w:rPr>
        <w:t xml:space="preserve"> იქნას</w:t>
      </w:r>
      <w:r w:rsidRPr="00293AC0">
        <w:rPr>
          <w:rFonts w:ascii="Sylfaen" w:hAnsi="Sylfaen" w:cs="Sylfaen"/>
          <w:sz w:val="24"/>
          <w:szCs w:val="24"/>
          <w:lang w:val="ka-GE"/>
        </w:rPr>
        <w:t xml:space="preserve">. </w:t>
      </w:r>
      <w:r w:rsidR="00995113" w:rsidRPr="00293AC0">
        <w:rPr>
          <w:rFonts w:ascii="Sylfaen" w:hAnsi="Sylfaen" w:cs="Sylfaen"/>
          <w:sz w:val="24"/>
          <w:szCs w:val="24"/>
          <w:lang w:val="ka-GE"/>
        </w:rPr>
        <w:t>აღნიშნული</w:t>
      </w:r>
      <w:r w:rsidR="00AA05E0" w:rsidRPr="00293AC0">
        <w:rPr>
          <w:rFonts w:ascii="Sylfaen" w:hAnsi="Sylfaen" w:cs="Sylfaen"/>
          <w:sz w:val="24"/>
          <w:szCs w:val="24"/>
          <w:lang w:val="ka-GE"/>
        </w:rPr>
        <w:t xml:space="preserve"> მიდგომა, ერთი მხრივ, შემფასებელთა </w:t>
      </w:r>
      <w:r w:rsidR="00995113" w:rsidRPr="00293AC0">
        <w:rPr>
          <w:rFonts w:ascii="Sylfaen" w:hAnsi="Sylfaen" w:cs="Sylfaen"/>
          <w:sz w:val="24"/>
          <w:szCs w:val="24"/>
          <w:lang w:val="ka-GE"/>
        </w:rPr>
        <w:t xml:space="preserve">დროის </w:t>
      </w:r>
      <w:r w:rsidR="00AA05E0" w:rsidRPr="00293AC0">
        <w:rPr>
          <w:rFonts w:ascii="Sylfaen" w:hAnsi="Sylfaen" w:cs="Sylfaen"/>
          <w:sz w:val="24"/>
          <w:szCs w:val="24"/>
          <w:lang w:val="ka-GE"/>
        </w:rPr>
        <w:t xml:space="preserve">ეფექტიანად გამოყენებას </w:t>
      </w:r>
      <w:r w:rsidR="00D93E84" w:rsidRPr="00293AC0">
        <w:rPr>
          <w:rFonts w:ascii="Sylfaen" w:hAnsi="Sylfaen" w:cs="Sylfaen"/>
          <w:sz w:val="24"/>
          <w:szCs w:val="24"/>
          <w:lang w:val="ka-GE"/>
        </w:rPr>
        <w:t xml:space="preserve">უზრუნველყოფს </w:t>
      </w:r>
      <w:r w:rsidR="00AA05E0" w:rsidRPr="00293AC0">
        <w:rPr>
          <w:rFonts w:ascii="Sylfaen" w:hAnsi="Sylfaen" w:cs="Sylfaen"/>
          <w:sz w:val="24"/>
          <w:szCs w:val="24"/>
          <w:lang w:val="ka-GE"/>
        </w:rPr>
        <w:t>და, მეორე მხრივ, ბავშვებსა და მათ ოჯახებს</w:t>
      </w:r>
      <w:r w:rsidR="00995113" w:rsidRPr="00293AC0">
        <w:rPr>
          <w:rFonts w:ascii="Sylfaen" w:hAnsi="Sylfaen" w:cs="Sylfaen"/>
          <w:sz w:val="24"/>
          <w:szCs w:val="24"/>
          <w:lang w:val="ka-GE"/>
        </w:rPr>
        <w:t xml:space="preserve"> არაერთგზის</w:t>
      </w:r>
      <w:r w:rsidR="00D93E84" w:rsidRPr="00293AC0">
        <w:rPr>
          <w:rFonts w:ascii="Sylfaen" w:hAnsi="Sylfaen" w:cs="Sylfaen"/>
          <w:sz w:val="24"/>
          <w:szCs w:val="24"/>
          <w:lang w:val="ka-GE"/>
        </w:rPr>
        <w:t xml:space="preserve"> დასმულ, </w:t>
      </w:r>
      <w:r w:rsidR="00E258E5" w:rsidRPr="00293AC0">
        <w:rPr>
          <w:rFonts w:ascii="Sylfaen" w:hAnsi="Sylfaen" w:cs="Sylfaen"/>
          <w:sz w:val="24"/>
          <w:szCs w:val="24"/>
          <w:lang w:val="ka-GE"/>
        </w:rPr>
        <w:t xml:space="preserve">ხშირად </w:t>
      </w:r>
      <w:r w:rsidR="00D93E84" w:rsidRPr="00293AC0">
        <w:rPr>
          <w:rFonts w:ascii="Sylfaen" w:hAnsi="Sylfaen" w:cs="Sylfaen"/>
          <w:sz w:val="24"/>
          <w:szCs w:val="24"/>
          <w:lang w:val="ka-GE"/>
        </w:rPr>
        <w:t>ერთიდაიმავე, მ</w:t>
      </w:r>
      <w:r w:rsidR="00E258E5" w:rsidRPr="00293AC0">
        <w:rPr>
          <w:rFonts w:ascii="Sylfaen" w:hAnsi="Sylfaen" w:cs="Sylfaen"/>
          <w:sz w:val="24"/>
          <w:szCs w:val="24"/>
          <w:lang w:val="ka-GE"/>
        </w:rPr>
        <w:t>ტკივნეულ,</w:t>
      </w:r>
      <w:r w:rsidR="00995113" w:rsidRPr="00293AC0">
        <w:rPr>
          <w:rFonts w:ascii="Sylfaen" w:hAnsi="Sylfaen" w:cs="Sylfaen"/>
          <w:sz w:val="24"/>
          <w:szCs w:val="24"/>
          <w:lang w:val="ka-GE"/>
        </w:rPr>
        <w:t xml:space="preserve"> კითხვებზე პასუხების გაცემისგან</w:t>
      </w:r>
      <w:r w:rsidR="00D93E84" w:rsidRPr="00293AC0">
        <w:rPr>
          <w:rFonts w:ascii="Sylfaen" w:hAnsi="Sylfaen" w:cs="Sylfaen"/>
          <w:sz w:val="24"/>
          <w:szCs w:val="24"/>
          <w:lang w:val="ka-GE"/>
        </w:rPr>
        <w:t xml:space="preserve"> იცავს</w:t>
      </w:r>
      <w:r w:rsidR="00995113" w:rsidRPr="00293AC0">
        <w:rPr>
          <w:rFonts w:ascii="Sylfaen" w:hAnsi="Sylfaen" w:cs="Sylfaen"/>
          <w:sz w:val="24"/>
          <w:szCs w:val="24"/>
          <w:lang w:val="ka-GE"/>
        </w:rPr>
        <w:t xml:space="preserve">.  </w:t>
      </w:r>
      <w:r w:rsidR="00D93E84" w:rsidRPr="00293AC0">
        <w:rPr>
          <w:rFonts w:ascii="Sylfaen" w:hAnsi="Sylfaen" w:cs="Sylfaen"/>
          <w:sz w:val="24"/>
          <w:szCs w:val="24"/>
          <w:lang w:val="ka-GE"/>
        </w:rPr>
        <w:lastRenderedPageBreak/>
        <w:t xml:space="preserve">ამგვარად, </w:t>
      </w:r>
      <w:r w:rsidR="00F2535F" w:rsidRPr="00293AC0">
        <w:rPr>
          <w:rFonts w:ascii="Sylfaen" w:hAnsi="Sylfaen" w:cs="Sylfaen"/>
          <w:sz w:val="24"/>
          <w:szCs w:val="24"/>
          <w:lang w:val="ka-GE"/>
        </w:rPr>
        <w:t>შეფასების ერთიანი ხედვა ემსახურება უწყებათაშორის</w:t>
      </w:r>
      <w:r w:rsidR="00D93E84" w:rsidRPr="00293AC0">
        <w:rPr>
          <w:rFonts w:ascii="Sylfaen" w:hAnsi="Sylfaen" w:cs="Sylfaen"/>
          <w:sz w:val="24"/>
          <w:szCs w:val="24"/>
          <w:lang w:val="ka-GE"/>
        </w:rPr>
        <w:t>ი პროფესიული</w:t>
      </w:r>
      <w:r w:rsidR="00F2535F" w:rsidRPr="00293AC0">
        <w:rPr>
          <w:rFonts w:ascii="Sylfaen" w:hAnsi="Sylfaen" w:cs="Sylfaen"/>
          <w:sz w:val="24"/>
          <w:szCs w:val="24"/>
          <w:lang w:val="ka-GE"/>
        </w:rPr>
        <w:t xml:space="preserve"> </w:t>
      </w:r>
      <w:r w:rsidR="00D93E84" w:rsidRPr="00293AC0">
        <w:rPr>
          <w:rFonts w:ascii="Sylfaen" w:hAnsi="Sylfaen" w:cs="Sylfaen"/>
          <w:sz w:val="24"/>
          <w:szCs w:val="24"/>
          <w:lang w:val="ka-GE"/>
        </w:rPr>
        <w:t>ნდობის ჩამოყალიბებას</w:t>
      </w:r>
      <w:r w:rsidR="008E2F12" w:rsidRPr="00293AC0">
        <w:rPr>
          <w:rFonts w:ascii="Sylfaen" w:hAnsi="Sylfaen" w:cs="Sylfaen"/>
          <w:sz w:val="24"/>
          <w:szCs w:val="24"/>
          <w:lang w:val="ka-GE"/>
        </w:rPr>
        <w:t xml:space="preserve">, </w:t>
      </w:r>
      <w:r w:rsidR="00F2535F" w:rsidRPr="00293AC0">
        <w:rPr>
          <w:rFonts w:ascii="Sylfaen" w:hAnsi="Sylfaen" w:cs="Sylfaen"/>
          <w:sz w:val="24"/>
          <w:szCs w:val="24"/>
          <w:lang w:val="ka-GE"/>
        </w:rPr>
        <w:t>თანმიმდევრულობას</w:t>
      </w:r>
      <w:r w:rsidR="00FA1CA4" w:rsidRPr="00293AC0">
        <w:rPr>
          <w:rFonts w:ascii="Sylfaen" w:hAnsi="Sylfaen" w:cs="Sylfaen"/>
          <w:sz w:val="24"/>
          <w:szCs w:val="24"/>
          <w:lang w:val="ka-GE"/>
        </w:rPr>
        <w:t>ა</w:t>
      </w:r>
      <w:r w:rsidR="00F2535F" w:rsidRPr="00293AC0">
        <w:rPr>
          <w:rFonts w:ascii="Sylfaen" w:hAnsi="Sylfaen" w:cs="Sylfaen"/>
          <w:sz w:val="24"/>
          <w:szCs w:val="24"/>
          <w:lang w:val="ka-GE"/>
        </w:rPr>
        <w:t xml:space="preserve"> და ბავშვისა და ოჯახის შეფასების პროცესის ოპტიმალურად წარმართვას.</w:t>
      </w:r>
    </w:p>
    <w:p w14:paraId="1D726713" w14:textId="5B1A1FFF" w:rsidR="002846D3" w:rsidRPr="00293AC0" w:rsidRDefault="0073424E" w:rsidP="006A347D">
      <w:pPr>
        <w:pStyle w:val="Heading3"/>
        <w:spacing w:after="120"/>
        <w:rPr>
          <w:rFonts w:ascii="Sylfaen" w:hAnsi="Sylfaen" w:cs="Sylfaen"/>
          <w:b/>
          <w:i/>
          <w:color w:val="auto"/>
          <w:lang w:val="ka-GE"/>
        </w:rPr>
      </w:pPr>
      <w:bookmarkStart w:id="18" w:name="_Toc36505222"/>
      <w:r w:rsidRPr="00293AC0">
        <w:rPr>
          <w:rFonts w:ascii="Sylfaen" w:hAnsi="Sylfaen" w:cs="Sylfaen"/>
          <w:b/>
          <w:i/>
          <w:color w:val="auto"/>
          <w:lang w:val="ka-GE"/>
        </w:rPr>
        <w:t xml:space="preserve">6.2.2. </w:t>
      </w:r>
      <w:r w:rsidR="002846D3" w:rsidRPr="00293AC0">
        <w:rPr>
          <w:rFonts w:ascii="Sylfaen" w:hAnsi="Sylfaen" w:cs="Sylfaen"/>
          <w:b/>
          <w:i/>
          <w:color w:val="auto"/>
          <w:lang w:val="ka-GE"/>
        </w:rPr>
        <w:t>სკრინინგი და რეფერალის მიმღების განსაზღვრა</w:t>
      </w:r>
      <w:bookmarkEnd w:id="18"/>
    </w:p>
    <w:p w14:paraId="6F030AF0" w14:textId="36DD6080" w:rsidR="009E06EF" w:rsidRPr="00293AC0" w:rsidRDefault="00A010CE" w:rsidP="009E06EF">
      <w:pPr>
        <w:spacing w:line="276" w:lineRule="auto"/>
        <w:jc w:val="both"/>
        <w:rPr>
          <w:rFonts w:ascii="Sylfaen" w:hAnsi="Sylfaen"/>
          <w:sz w:val="24"/>
          <w:szCs w:val="24"/>
          <w:lang w:val="ka-GE"/>
        </w:rPr>
      </w:pPr>
      <w:r w:rsidRPr="00293AC0">
        <w:rPr>
          <w:rFonts w:ascii="Sylfaen" w:hAnsi="Sylfaen"/>
          <w:sz w:val="24"/>
          <w:szCs w:val="24"/>
          <w:lang w:val="ka-GE"/>
        </w:rPr>
        <w:t xml:space="preserve">სკრინინგის მიზანია დაადგინოს შეფასების საჭიროება. იგი ემსახურება ყველა იმ ბავშვის გამოვლენას, რომელთა ზიანის რისკი სცდება ნულოვან დონეს. </w:t>
      </w:r>
      <w:r w:rsidR="008E2F12" w:rsidRPr="00293AC0">
        <w:rPr>
          <w:rFonts w:ascii="Sylfaen" w:hAnsi="Sylfaen"/>
          <w:kern w:val="2"/>
          <w:sz w:val="24"/>
          <w:szCs w:val="24"/>
          <w:lang w:val="ka-GE"/>
        </w:rPr>
        <w:t xml:space="preserve"> სკრინინგ ინსტრუმენტი მოიცავს </w:t>
      </w:r>
      <w:r w:rsidR="000949D5" w:rsidRPr="00293AC0">
        <w:rPr>
          <w:rFonts w:ascii="Sylfaen" w:hAnsi="Sylfaen"/>
          <w:kern w:val="2"/>
          <w:sz w:val="24"/>
          <w:szCs w:val="24"/>
          <w:lang w:val="ka-GE"/>
        </w:rPr>
        <w:t xml:space="preserve">მკაფიოდ და მარტივად </w:t>
      </w:r>
      <w:r w:rsidR="007A6460" w:rsidRPr="00293AC0">
        <w:rPr>
          <w:rFonts w:ascii="Sylfaen" w:hAnsi="Sylfaen"/>
          <w:kern w:val="2"/>
          <w:sz w:val="24"/>
          <w:szCs w:val="24"/>
          <w:lang w:val="ka-GE"/>
        </w:rPr>
        <w:t>ჩამოყალიბებ</w:t>
      </w:r>
      <w:r w:rsidR="000949D5" w:rsidRPr="00293AC0">
        <w:rPr>
          <w:rFonts w:ascii="Sylfaen" w:hAnsi="Sylfaen"/>
          <w:kern w:val="2"/>
          <w:sz w:val="24"/>
          <w:szCs w:val="24"/>
          <w:lang w:val="ka-GE"/>
        </w:rPr>
        <w:t>ულ ბავშვისა და ოჯახის მოწყვლადობის (დაუცველობის) ძირითად ფაქტორებს, რომლებიც</w:t>
      </w:r>
      <w:r w:rsidR="00943BAA" w:rsidRPr="00293AC0">
        <w:rPr>
          <w:rFonts w:ascii="Sylfaen" w:hAnsi="Sylfaen"/>
          <w:kern w:val="2"/>
          <w:sz w:val="24"/>
          <w:szCs w:val="24"/>
          <w:lang w:val="ka-GE"/>
        </w:rPr>
        <w:t xml:space="preserve"> საწყის ეტაპზე</w:t>
      </w:r>
      <w:r w:rsidR="000949D5" w:rsidRPr="00293AC0">
        <w:rPr>
          <w:rFonts w:ascii="Sylfaen" w:hAnsi="Sylfaen"/>
          <w:kern w:val="2"/>
          <w:sz w:val="24"/>
          <w:szCs w:val="24"/>
          <w:lang w:val="ka-GE"/>
        </w:rPr>
        <w:t xml:space="preserve"> სპეციალისტს  ბავშვისა და მისი ოჯახის შესახებ ინფორმაციის გაანალიზებაში</w:t>
      </w:r>
      <w:r w:rsidR="00943BAA" w:rsidRPr="00293AC0">
        <w:rPr>
          <w:rFonts w:ascii="Sylfaen" w:hAnsi="Sylfaen"/>
          <w:kern w:val="2"/>
          <w:sz w:val="24"/>
          <w:szCs w:val="24"/>
          <w:lang w:val="ka-GE"/>
        </w:rPr>
        <w:t xml:space="preserve"> ეხმარება</w:t>
      </w:r>
      <w:r w:rsidR="008E2F12" w:rsidRPr="00293AC0">
        <w:rPr>
          <w:rFonts w:ascii="Sylfaen" w:hAnsi="Sylfaen"/>
          <w:kern w:val="2"/>
          <w:sz w:val="24"/>
          <w:szCs w:val="24"/>
          <w:lang w:val="ka-GE"/>
        </w:rPr>
        <w:t xml:space="preserve">.  </w:t>
      </w:r>
      <w:r w:rsidRPr="00293AC0">
        <w:rPr>
          <w:rFonts w:ascii="Sylfaen" w:hAnsi="Sylfaen"/>
          <w:sz w:val="24"/>
          <w:szCs w:val="24"/>
          <w:lang w:val="ka-GE"/>
        </w:rPr>
        <w:t xml:space="preserve">ამგვარად, </w:t>
      </w:r>
      <w:r w:rsidR="009E06EF" w:rsidRPr="00293AC0">
        <w:rPr>
          <w:rFonts w:ascii="Sylfaen" w:hAnsi="Sylfaen"/>
          <w:sz w:val="24"/>
          <w:szCs w:val="24"/>
          <w:lang w:val="ka-GE"/>
        </w:rPr>
        <w:t>სკრინგინის საფუძველზე დგინდება ბავშვის კეთილდღეობის საჭიროებათა და ზიანის რისკის საწყისი დონე</w:t>
      </w:r>
      <w:r w:rsidRPr="00293AC0">
        <w:rPr>
          <w:rFonts w:ascii="Sylfaen" w:hAnsi="Sylfaen"/>
          <w:sz w:val="24"/>
          <w:szCs w:val="24"/>
          <w:lang w:val="ka-GE"/>
        </w:rPr>
        <w:t xml:space="preserve"> (1, 2, 3 ან 4)</w:t>
      </w:r>
      <w:r w:rsidR="009E06EF" w:rsidRPr="00293AC0">
        <w:rPr>
          <w:rFonts w:ascii="Sylfaen" w:hAnsi="Sylfaen"/>
          <w:sz w:val="24"/>
          <w:szCs w:val="24"/>
          <w:lang w:val="ka-GE"/>
        </w:rPr>
        <w:t xml:space="preserve"> და განისაზღვრება შესაბამისი რეაგირების ფორმა.</w:t>
      </w:r>
      <w:r w:rsidRPr="00293AC0">
        <w:rPr>
          <w:rFonts w:ascii="Sylfaen" w:hAnsi="Sylfaen"/>
          <w:sz w:val="24"/>
          <w:szCs w:val="24"/>
          <w:lang w:val="ka-GE"/>
        </w:rPr>
        <w:t xml:space="preserve"> </w:t>
      </w:r>
      <w:r w:rsidRPr="00293AC0">
        <w:rPr>
          <w:rFonts w:ascii="Sylfaen" w:hAnsi="Sylfaen"/>
          <w:color w:val="FF0000"/>
          <w:sz w:val="24"/>
          <w:szCs w:val="24"/>
          <w:lang w:val="ka-GE"/>
        </w:rPr>
        <w:t xml:space="preserve"> </w:t>
      </w:r>
      <w:r w:rsidRPr="00293AC0">
        <w:rPr>
          <w:rFonts w:ascii="Sylfaen" w:hAnsi="Sylfaen"/>
          <w:sz w:val="24"/>
          <w:szCs w:val="24"/>
          <w:lang w:val="ka-GE"/>
        </w:rPr>
        <w:t xml:space="preserve">სკრინინგი არ ანაცვლებს </w:t>
      </w:r>
      <w:r w:rsidR="002B500B" w:rsidRPr="00293AC0">
        <w:rPr>
          <w:rFonts w:ascii="Sylfaen" w:hAnsi="Sylfaen"/>
          <w:sz w:val="24"/>
          <w:szCs w:val="24"/>
          <w:lang w:val="ka-GE"/>
        </w:rPr>
        <w:t xml:space="preserve">პირველად </w:t>
      </w:r>
      <w:r w:rsidRPr="00293AC0">
        <w:rPr>
          <w:rFonts w:ascii="Sylfaen" w:hAnsi="Sylfaen"/>
          <w:sz w:val="24"/>
          <w:szCs w:val="24"/>
          <w:lang w:val="ka-GE"/>
        </w:rPr>
        <w:t xml:space="preserve">შეფასებას, არამედ განსაზღვრავს მის (შემდგომი შეფასების) საჭიროებას. </w:t>
      </w:r>
      <w:r w:rsidR="002B500B" w:rsidRPr="00293AC0">
        <w:rPr>
          <w:rFonts w:ascii="Sylfaen" w:hAnsi="Sylfaen"/>
          <w:sz w:val="24"/>
          <w:szCs w:val="24"/>
          <w:lang w:val="ka-GE"/>
        </w:rPr>
        <w:t xml:space="preserve">სკრინინგი ემსახურება შემფასებელი უწყების რესურსის გონივრულ დაზოგვას და უკვე საწყისი კონტაქტის ეტაპზე ჩარევის სწორი მიმართულებს განსაზღვრას ბავშვის/ოჯახის უპირატესი უფელბების შესაბამისად. </w:t>
      </w:r>
    </w:p>
    <w:p w14:paraId="672C6CCF" w14:textId="10A1839A" w:rsidR="00A010CE" w:rsidRPr="00293AC0" w:rsidRDefault="00A010CE" w:rsidP="00A010CE">
      <w:pPr>
        <w:spacing w:line="276" w:lineRule="auto"/>
        <w:jc w:val="both"/>
        <w:rPr>
          <w:rFonts w:ascii="Sylfaen" w:hAnsi="Sylfaen"/>
          <w:sz w:val="24"/>
          <w:szCs w:val="24"/>
          <w:lang w:val="ka-GE"/>
        </w:rPr>
      </w:pPr>
      <w:r w:rsidRPr="00293AC0">
        <w:rPr>
          <w:rFonts w:ascii="Sylfaen" w:hAnsi="Sylfaen" w:cs="Sylfaen"/>
          <w:sz w:val="24"/>
          <w:szCs w:val="24"/>
          <w:lang w:val="ka-GE"/>
        </w:rPr>
        <w:t>ზემო</w:t>
      </w:r>
      <w:r w:rsidR="00943BAA" w:rsidRPr="00293AC0">
        <w:rPr>
          <w:rFonts w:ascii="Sylfaen" w:hAnsi="Sylfaen" w:cs="Sylfaen"/>
          <w:sz w:val="24"/>
          <w:szCs w:val="24"/>
          <w:lang w:val="ka-GE"/>
        </w:rPr>
        <w:t>აღნიშნულიდან</w:t>
      </w:r>
      <w:r w:rsidRPr="00293AC0">
        <w:rPr>
          <w:rFonts w:ascii="Sylfaen" w:hAnsi="Sylfaen"/>
          <w:sz w:val="24"/>
          <w:szCs w:val="24"/>
          <w:lang w:val="ka-GE"/>
        </w:rPr>
        <w:t xml:space="preserve"> გამომდინარე, რიგ შემთხვევებში, სკრინინგი</w:t>
      </w:r>
      <w:r w:rsidR="008E2F12" w:rsidRPr="00293AC0">
        <w:rPr>
          <w:rFonts w:ascii="Sylfaen" w:hAnsi="Sylfaen"/>
          <w:sz w:val="24"/>
          <w:szCs w:val="24"/>
          <w:lang w:val="ka-GE"/>
        </w:rPr>
        <w:t>,</w:t>
      </w:r>
      <w:r w:rsidRPr="00293AC0">
        <w:rPr>
          <w:rFonts w:ascii="Sylfaen" w:hAnsi="Sylfaen"/>
          <w:sz w:val="24"/>
          <w:szCs w:val="24"/>
          <w:lang w:val="ka-GE"/>
        </w:rPr>
        <w:t xml:space="preserve"> ასევე</w:t>
      </w:r>
      <w:r w:rsidR="008E2F12" w:rsidRPr="00293AC0">
        <w:rPr>
          <w:rFonts w:ascii="Sylfaen" w:hAnsi="Sylfaen"/>
          <w:sz w:val="24"/>
          <w:szCs w:val="24"/>
          <w:lang w:val="ka-GE"/>
        </w:rPr>
        <w:t>,</w:t>
      </w:r>
      <w:r w:rsidRPr="00293AC0">
        <w:rPr>
          <w:rFonts w:ascii="Sylfaen" w:hAnsi="Sylfaen"/>
          <w:sz w:val="24"/>
          <w:szCs w:val="24"/>
          <w:lang w:val="ka-GE"/>
        </w:rPr>
        <w:t xml:space="preserve"> განსაზღვრავს რეფერალის მიმღებს. მაგ</w:t>
      </w:r>
      <w:r w:rsidR="00F06DEB" w:rsidRPr="00293AC0">
        <w:rPr>
          <w:rFonts w:ascii="Sylfaen" w:hAnsi="Sylfaen"/>
          <w:sz w:val="24"/>
          <w:szCs w:val="24"/>
          <w:lang w:val="ka-GE"/>
        </w:rPr>
        <w:t>ალითის</w:t>
      </w:r>
      <w:r w:rsidRPr="00293AC0">
        <w:rPr>
          <w:rFonts w:ascii="Sylfaen" w:hAnsi="Sylfaen"/>
          <w:sz w:val="24"/>
          <w:szCs w:val="24"/>
          <w:lang w:val="ka-GE"/>
        </w:rPr>
        <w:t>თვის, თუ მუნიციპალური სამსახურის მიერ განხორციელებული სკრინინგი ადგენს, რომ ბავშვ</w:t>
      </w:r>
      <w:r w:rsidR="002B500B" w:rsidRPr="00293AC0">
        <w:rPr>
          <w:rFonts w:ascii="Sylfaen" w:hAnsi="Sylfaen"/>
          <w:sz w:val="24"/>
          <w:szCs w:val="24"/>
          <w:lang w:val="ka-GE"/>
        </w:rPr>
        <w:t>ს აქვს მრავალმხრივი კომპექსური საჭიროებები, რომელთა მოგვარება ადგილობრივ დონეზე მუნიციპალური სამსახურის მიერ დამოუკიდებლად ვერ მოხერხდება (ანუ ბავშვ</w:t>
      </w:r>
      <w:r w:rsidRPr="00293AC0">
        <w:rPr>
          <w:rFonts w:ascii="Sylfaen" w:hAnsi="Sylfaen"/>
          <w:sz w:val="24"/>
          <w:szCs w:val="24"/>
          <w:lang w:val="ka-GE"/>
        </w:rPr>
        <w:t>ი მიეკუთვნება ზიანის რისკის მესამე ან მეოთხე დონეებს</w:t>
      </w:r>
      <w:r w:rsidR="002B500B" w:rsidRPr="00293AC0">
        <w:rPr>
          <w:rFonts w:ascii="Sylfaen" w:hAnsi="Sylfaen"/>
          <w:sz w:val="24"/>
          <w:szCs w:val="24"/>
          <w:lang w:val="ka-GE"/>
        </w:rPr>
        <w:t>)</w:t>
      </w:r>
      <w:r w:rsidRPr="00293AC0">
        <w:rPr>
          <w:rFonts w:ascii="Sylfaen" w:hAnsi="Sylfaen"/>
          <w:sz w:val="24"/>
          <w:szCs w:val="24"/>
          <w:lang w:val="ka-GE"/>
        </w:rPr>
        <w:t xml:space="preserve">, იგი </w:t>
      </w:r>
      <w:r w:rsidR="008E2F12" w:rsidRPr="00293AC0">
        <w:rPr>
          <w:rFonts w:ascii="Sylfaen" w:hAnsi="Sylfaen"/>
          <w:sz w:val="24"/>
          <w:szCs w:val="24"/>
          <w:lang w:val="ka-GE"/>
        </w:rPr>
        <w:t xml:space="preserve">ბავშვსა და მის ოჯახს </w:t>
      </w:r>
      <w:r w:rsidRPr="00293AC0">
        <w:rPr>
          <w:rFonts w:ascii="Sylfaen" w:hAnsi="Sylfaen"/>
          <w:sz w:val="24"/>
          <w:szCs w:val="24"/>
          <w:lang w:val="ka-GE"/>
        </w:rPr>
        <w:t xml:space="preserve">მყისიერად ამისამართებს </w:t>
      </w:r>
      <w:r w:rsidR="005D6BCE" w:rsidRPr="00293AC0">
        <w:rPr>
          <w:rFonts w:ascii="Sylfaen" w:hAnsi="Sylfaen"/>
          <w:color w:val="FF0000"/>
          <w:sz w:val="24"/>
          <w:szCs w:val="24"/>
          <w:lang w:val="ka-GE"/>
        </w:rPr>
        <w:t xml:space="preserve"> </w:t>
      </w:r>
      <w:r w:rsidRPr="00293AC0">
        <w:rPr>
          <w:rFonts w:ascii="Sylfaen" w:hAnsi="Sylfaen"/>
          <w:sz w:val="24"/>
          <w:szCs w:val="24"/>
          <w:lang w:val="ka-GE"/>
        </w:rPr>
        <w:t>პირველადი შეფასების გარეშე.</w:t>
      </w:r>
    </w:p>
    <w:p w14:paraId="1FDFF2BF" w14:textId="5CA972F4" w:rsidR="002E6FC2" w:rsidRPr="00293AC0" w:rsidRDefault="0073424E" w:rsidP="006A347D">
      <w:pPr>
        <w:pStyle w:val="Heading3"/>
        <w:spacing w:after="120"/>
        <w:rPr>
          <w:rFonts w:ascii="Sylfaen" w:hAnsi="Sylfaen" w:cs="Sylfaen"/>
          <w:b/>
          <w:i/>
          <w:color w:val="auto"/>
          <w:lang w:val="ka-GE"/>
        </w:rPr>
      </w:pPr>
      <w:bookmarkStart w:id="19" w:name="_Toc36505223"/>
      <w:r w:rsidRPr="00293AC0">
        <w:rPr>
          <w:rFonts w:ascii="Sylfaen" w:hAnsi="Sylfaen" w:cs="Sylfaen"/>
          <w:b/>
          <w:i/>
          <w:color w:val="auto"/>
          <w:lang w:val="ka-GE"/>
        </w:rPr>
        <w:t xml:space="preserve">6.2.3. </w:t>
      </w:r>
      <w:r w:rsidR="009E06EF" w:rsidRPr="00293AC0">
        <w:rPr>
          <w:rFonts w:ascii="Sylfaen" w:hAnsi="Sylfaen" w:cs="Sylfaen"/>
          <w:b/>
          <w:i/>
          <w:color w:val="auto"/>
          <w:lang w:val="ka-GE"/>
        </w:rPr>
        <w:t>პირველად</w:t>
      </w:r>
      <w:r w:rsidR="001A4079" w:rsidRPr="00293AC0">
        <w:rPr>
          <w:rFonts w:ascii="Sylfaen" w:hAnsi="Sylfaen" w:cs="Sylfaen"/>
          <w:b/>
          <w:i/>
          <w:color w:val="auto"/>
          <w:lang w:val="ka-GE"/>
        </w:rPr>
        <w:t>ი</w:t>
      </w:r>
      <w:r w:rsidR="00F12BBA" w:rsidRPr="00293AC0">
        <w:rPr>
          <w:rFonts w:ascii="Sylfaen" w:hAnsi="Sylfaen" w:cs="Sylfaen"/>
          <w:b/>
          <w:i/>
          <w:color w:val="auto"/>
          <w:lang w:val="ka-GE"/>
        </w:rPr>
        <w:t xml:space="preserve"> შეფასება</w:t>
      </w:r>
      <w:bookmarkEnd w:id="19"/>
    </w:p>
    <w:p w14:paraId="556949A2" w14:textId="7D0F38A9" w:rsidR="00795EB0" w:rsidRPr="00293AC0" w:rsidRDefault="00905A2C" w:rsidP="00DF29C9">
      <w:pPr>
        <w:spacing w:line="276" w:lineRule="auto"/>
        <w:jc w:val="both"/>
        <w:rPr>
          <w:rFonts w:ascii="Sylfaen" w:hAnsi="Sylfaen"/>
          <w:sz w:val="24"/>
          <w:szCs w:val="24"/>
          <w:lang w:val="ka-GE"/>
        </w:rPr>
      </w:pPr>
      <w:r w:rsidRPr="00293AC0">
        <w:rPr>
          <w:rFonts w:ascii="Sylfaen" w:hAnsi="Sylfaen"/>
          <w:sz w:val="24"/>
          <w:szCs w:val="24"/>
          <w:lang w:val="ka-GE"/>
        </w:rPr>
        <w:t>პირველად</w:t>
      </w:r>
      <w:r w:rsidR="003A373A" w:rsidRPr="00293AC0">
        <w:rPr>
          <w:rFonts w:ascii="Sylfaen" w:hAnsi="Sylfaen"/>
          <w:sz w:val="24"/>
          <w:szCs w:val="24"/>
          <w:lang w:val="ka-GE"/>
        </w:rPr>
        <w:t>ი</w:t>
      </w:r>
      <w:r w:rsidRPr="00293AC0">
        <w:rPr>
          <w:rFonts w:ascii="Sylfaen" w:hAnsi="Sylfaen"/>
          <w:sz w:val="24"/>
          <w:szCs w:val="24"/>
          <w:lang w:val="ka-GE"/>
        </w:rPr>
        <w:t xml:space="preserve"> შეფასება </w:t>
      </w:r>
      <w:r w:rsidR="00880870" w:rsidRPr="00293AC0">
        <w:rPr>
          <w:rFonts w:ascii="Sylfaen" w:hAnsi="Sylfaen"/>
          <w:sz w:val="24"/>
          <w:szCs w:val="24"/>
          <w:lang w:val="ka-GE"/>
        </w:rPr>
        <w:t>გამოიყენება იმ შემთხვევაში, როდესაც</w:t>
      </w:r>
      <w:r w:rsidRPr="00293AC0">
        <w:rPr>
          <w:rFonts w:ascii="Sylfaen" w:hAnsi="Sylfaen"/>
          <w:sz w:val="24"/>
          <w:szCs w:val="24"/>
          <w:lang w:val="ka-GE"/>
        </w:rPr>
        <w:t xml:space="preserve"> </w:t>
      </w:r>
      <w:r w:rsidR="00064634" w:rsidRPr="00293AC0">
        <w:rPr>
          <w:rFonts w:ascii="Sylfaen" w:hAnsi="Sylfaen"/>
          <w:sz w:val="24"/>
          <w:szCs w:val="24"/>
          <w:lang w:val="ka-GE"/>
        </w:rPr>
        <w:t>სახეზე</w:t>
      </w:r>
      <w:r w:rsidR="00795EB0" w:rsidRPr="00293AC0">
        <w:rPr>
          <w:rFonts w:ascii="Sylfaen" w:hAnsi="Sylfaen"/>
          <w:sz w:val="24"/>
          <w:szCs w:val="24"/>
          <w:lang w:val="ka-GE"/>
        </w:rPr>
        <w:t>ა</w:t>
      </w:r>
      <w:r w:rsidR="00064634" w:rsidRPr="00293AC0">
        <w:rPr>
          <w:rFonts w:ascii="Sylfaen" w:hAnsi="Sylfaen"/>
          <w:sz w:val="24"/>
          <w:szCs w:val="24"/>
          <w:lang w:val="ka-GE"/>
        </w:rPr>
        <w:t xml:space="preserve"> ადრეული დახმარების საჭიროება</w:t>
      </w:r>
      <w:r w:rsidR="001430AA" w:rsidRPr="00293AC0">
        <w:rPr>
          <w:rFonts w:ascii="Sylfaen" w:hAnsi="Sylfaen"/>
          <w:sz w:val="24"/>
          <w:szCs w:val="24"/>
          <w:lang w:val="ka-GE"/>
        </w:rPr>
        <w:t xml:space="preserve"> (</w:t>
      </w:r>
      <w:r w:rsidR="00DF29C9" w:rsidRPr="00293AC0">
        <w:rPr>
          <w:rFonts w:ascii="Sylfaen" w:hAnsi="Sylfaen"/>
          <w:sz w:val="24"/>
          <w:szCs w:val="24"/>
          <w:lang w:val="ka-GE"/>
        </w:rPr>
        <w:t>სკრინინგის შედეგად გამოიკვეთა საწყისი</w:t>
      </w:r>
      <w:r w:rsidR="001430AA" w:rsidRPr="00293AC0">
        <w:rPr>
          <w:rFonts w:ascii="Sylfaen" w:hAnsi="Sylfaen"/>
          <w:sz w:val="24"/>
          <w:szCs w:val="24"/>
          <w:lang w:val="ka-GE"/>
        </w:rPr>
        <w:t xml:space="preserve"> </w:t>
      </w:r>
      <w:r w:rsidR="00DF29C9" w:rsidRPr="00293AC0">
        <w:rPr>
          <w:rFonts w:ascii="Sylfaen" w:hAnsi="Sylfaen"/>
          <w:sz w:val="24"/>
          <w:szCs w:val="24"/>
          <w:lang w:val="ka-GE"/>
        </w:rPr>
        <w:t>საჭიროება და ზიანის მსუბუქი რისკი</w:t>
      </w:r>
      <w:r w:rsidR="00E26B0D" w:rsidRPr="00293AC0">
        <w:rPr>
          <w:rFonts w:ascii="Sylfaen" w:hAnsi="Sylfaen"/>
          <w:sz w:val="24"/>
          <w:szCs w:val="24"/>
          <w:lang w:val="ka-GE"/>
        </w:rPr>
        <w:t xml:space="preserve"> - </w:t>
      </w:r>
      <w:r w:rsidR="00B537F3" w:rsidRPr="00293AC0">
        <w:rPr>
          <w:rFonts w:ascii="Sylfaen" w:hAnsi="Sylfaen"/>
          <w:sz w:val="24"/>
          <w:szCs w:val="24"/>
          <w:lang w:val="ka-GE"/>
        </w:rPr>
        <w:t>მე-2</w:t>
      </w:r>
      <w:r w:rsidR="00E26B0D" w:rsidRPr="00293AC0">
        <w:rPr>
          <w:rFonts w:ascii="Sylfaen" w:hAnsi="Sylfaen"/>
          <w:sz w:val="24"/>
          <w:szCs w:val="24"/>
          <w:lang w:val="ka-GE"/>
        </w:rPr>
        <w:t xml:space="preserve"> დონე</w:t>
      </w:r>
      <w:r w:rsidR="001430AA" w:rsidRPr="00293AC0">
        <w:rPr>
          <w:rFonts w:ascii="Sylfaen" w:hAnsi="Sylfaen"/>
          <w:sz w:val="24"/>
          <w:szCs w:val="24"/>
          <w:lang w:val="ka-GE"/>
        </w:rPr>
        <w:t>)</w:t>
      </w:r>
      <w:r w:rsidRPr="00293AC0">
        <w:rPr>
          <w:rFonts w:ascii="Sylfaen" w:hAnsi="Sylfaen"/>
          <w:sz w:val="24"/>
          <w:szCs w:val="24"/>
          <w:lang w:val="ka-GE"/>
        </w:rPr>
        <w:t xml:space="preserve">. ამ შეფასების მიზანია  ბავშვისა და მისი  ოჯახის </w:t>
      </w:r>
      <w:r w:rsidR="001C47F4" w:rsidRPr="00293AC0">
        <w:rPr>
          <w:rFonts w:ascii="Sylfaen" w:hAnsi="Sylfaen"/>
          <w:sz w:val="24"/>
          <w:szCs w:val="24"/>
          <w:lang w:val="ka-GE"/>
        </w:rPr>
        <w:t xml:space="preserve">ზოგადი </w:t>
      </w:r>
      <w:r w:rsidRPr="00293AC0">
        <w:rPr>
          <w:rFonts w:ascii="Sylfaen" w:hAnsi="Sylfaen"/>
          <w:sz w:val="24"/>
          <w:szCs w:val="24"/>
          <w:lang w:val="ka-GE"/>
        </w:rPr>
        <w:t>ფუნქციონირების შესახებ ინფორმაციის მოპოვება და ანალიზი</w:t>
      </w:r>
      <w:r w:rsidR="00DF29C9" w:rsidRPr="00293AC0">
        <w:rPr>
          <w:rFonts w:ascii="Sylfaen" w:hAnsi="Sylfaen"/>
          <w:sz w:val="24"/>
          <w:szCs w:val="24"/>
          <w:lang w:val="ka-GE"/>
        </w:rPr>
        <w:t xml:space="preserve"> შემჭიდროებულ ვადებში</w:t>
      </w:r>
      <w:r w:rsidR="00795EB0" w:rsidRPr="00293AC0">
        <w:rPr>
          <w:rFonts w:ascii="Sylfaen" w:hAnsi="Sylfaen"/>
          <w:sz w:val="24"/>
          <w:szCs w:val="24"/>
          <w:lang w:val="ka-GE"/>
        </w:rPr>
        <w:t>.</w:t>
      </w:r>
      <w:r w:rsidR="00DF29C9" w:rsidRPr="00293AC0">
        <w:rPr>
          <w:rFonts w:ascii="Sylfaen" w:hAnsi="Sylfaen"/>
          <w:sz w:val="24"/>
          <w:szCs w:val="24"/>
          <w:lang w:val="ka-GE"/>
        </w:rPr>
        <w:t xml:space="preserve"> შესაბამისად</w:t>
      </w:r>
      <w:r w:rsidR="00880870" w:rsidRPr="00293AC0">
        <w:rPr>
          <w:rFonts w:ascii="Sylfaen" w:hAnsi="Sylfaen"/>
          <w:sz w:val="24"/>
          <w:szCs w:val="24"/>
          <w:lang w:val="ka-GE"/>
        </w:rPr>
        <w:t>,</w:t>
      </w:r>
      <w:r w:rsidR="00DF29C9" w:rsidRPr="00293AC0">
        <w:rPr>
          <w:rFonts w:ascii="Sylfaen" w:hAnsi="Sylfaen"/>
          <w:sz w:val="24"/>
          <w:szCs w:val="24"/>
          <w:lang w:val="ka-GE"/>
        </w:rPr>
        <w:t xml:space="preserve"> </w:t>
      </w:r>
      <w:r w:rsidR="00795EB0" w:rsidRPr="00293AC0">
        <w:rPr>
          <w:rFonts w:ascii="Sylfaen" w:hAnsi="Sylfaen"/>
          <w:sz w:val="24"/>
          <w:szCs w:val="24"/>
          <w:lang w:val="ka-GE"/>
        </w:rPr>
        <w:t xml:space="preserve">ზიანის ამ დონეზე </w:t>
      </w:r>
      <w:r w:rsidR="00DF29C9" w:rsidRPr="00293AC0">
        <w:rPr>
          <w:rFonts w:ascii="Sylfaen" w:hAnsi="Sylfaen"/>
          <w:sz w:val="24"/>
          <w:szCs w:val="24"/>
          <w:lang w:val="ka-GE"/>
        </w:rPr>
        <w:t xml:space="preserve">სიღრმისეული </w:t>
      </w:r>
      <w:r w:rsidR="001430AA" w:rsidRPr="00293AC0">
        <w:rPr>
          <w:rFonts w:ascii="Sylfaen" w:hAnsi="Sylfaen"/>
          <w:sz w:val="24"/>
          <w:szCs w:val="24"/>
          <w:lang w:val="ka-GE"/>
        </w:rPr>
        <w:t>შესწავლა</w:t>
      </w:r>
      <w:r w:rsidR="001C47F4" w:rsidRPr="00293AC0">
        <w:rPr>
          <w:rFonts w:ascii="Sylfaen" w:hAnsi="Sylfaen"/>
          <w:sz w:val="24"/>
          <w:szCs w:val="24"/>
          <w:lang w:val="ka-GE"/>
        </w:rPr>
        <w:t xml:space="preserve"> </w:t>
      </w:r>
      <w:r w:rsidR="00795EB0" w:rsidRPr="00293AC0">
        <w:rPr>
          <w:rFonts w:ascii="Sylfaen" w:hAnsi="Sylfaen"/>
          <w:sz w:val="24"/>
          <w:szCs w:val="24"/>
          <w:lang w:val="ka-GE"/>
        </w:rPr>
        <w:t>არ კეთდება</w:t>
      </w:r>
      <w:r w:rsidRPr="00293AC0">
        <w:rPr>
          <w:rFonts w:ascii="Sylfaen" w:hAnsi="Sylfaen"/>
          <w:sz w:val="24"/>
          <w:szCs w:val="24"/>
          <w:lang w:val="ka-GE"/>
        </w:rPr>
        <w:t>.</w:t>
      </w:r>
      <w:r w:rsidR="001430AA" w:rsidRPr="00293AC0">
        <w:rPr>
          <w:rFonts w:ascii="Sylfaen" w:hAnsi="Sylfaen"/>
          <w:sz w:val="24"/>
          <w:szCs w:val="24"/>
          <w:lang w:val="ka-GE"/>
        </w:rPr>
        <w:t xml:space="preserve"> </w:t>
      </w:r>
    </w:p>
    <w:p w14:paraId="385448F3" w14:textId="254C30BC" w:rsidR="007416CB" w:rsidRPr="00293AC0" w:rsidRDefault="001430AA" w:rsidP="00DF29C9">
      <w:pPr>
        <w:spacing w:line="276" w:lineRule="auto"/>
        <w:jc w:val="both"/>
        <w:rPr>
          <w:rFonts w:ascii="Sylfaen" w:hAnsi="Sylfaen"/>
          <w:sz w:val="24"/>
          <w:szCs w:val="24"/>
          <w:lang w:val="ka-GE"/>
        </w:rPr>
      </w:pPr>
      <w:r w:rsidRPr="00293AC0">
        <w:rPr>
          <w:rFonts w:ascii="Sylfaen" w:hAnsi="Sylfaen"/>
          <w:sz w:val="24"/>
          <w:szCs w:val="24"/>
          <w:lang w:val="ka-GE"/>
        </w:rPr>
        <w:t>პირველადი</w:t>
      </w:r>
      <w:r w:rsidR="00905A2C" w:rsidRPr="00293AC0">
        <w:rPr>
          <w:rFonts w:ascii="Sylfaen" w:hAnsi="Sylfaen"/>
          <w:sz w:val="24"/>
          <w:szCs w:val="24"/>
          <w:lang w:val="ka-GE"/>
        </w:rPr>
        <w:t xml:space="preserve"> </w:t>
      </w:r>
      <w:r w:rsidRPr="00293AC0">
        <w:rPr>
          <w:rFonts w:ascii="Sylfaen" w:hAnsi="Sylfaen"/>
          <w:sz w:val="24"/>
          <w:szCs w:val="24"/>
          <w:lang w:val="ka-GE"/>
        </w:rPr>
        <w:t xml:space="preserve">შეფასების ინსტრუმენტში მოცემულია </w:t>
      </w:r>
      <w:r w:rsidR="00905A2C" w:rsidRPr="00293AC0">
        <w:rPr>
          <w:rFonts w:ascii="Sylfaen" w:hAnsi="Sylfaen"/>
          <w:sz w:val="24"/>
          <w:szCs w:val="24"/>
          <w:lang w:val="ka-GE"/>
        </w:rPr>
        <w:t xml:space="preserve">მოწყვლადობის </w:t>
      </w:r>
      <w:r w:rsidRPr="00293AC0">
        <w:rPr>
          <w:rFonts w:ascii="Sylfaen" w:hAnsi="Sylfaen"/>
          <w:sz w:val="24"/>
          <w:szCs w:val="24"/>
          <w:lang w:val="ka-GE"/>
        </w:rPr>
        <w:t>ფაქტორები</w:t>
      </w:r>
      <w:r w:rsidR="00905A2C" w:rsidRPr="00293AC0">
        <w:rPr>
          <w:rFonts w:ascii="Sylfaen" w:hAnsi="Sylfaen"/>
          <w:sz w:val="24"/>
          <w:szCs w:val="24"/>
          <w:lang w:val="ka-GE"/>
        </w:rPr>
        <w:t xml:space="preserve">, რომლებიც  ბავშვის, ოჯახისა და თემის </w:t>
      </w:r>
      <w:r w:rsidR="00880870" w:rsidRPr="00293AC0">
        <w:rPr>
          <w:rFonts w:ascii="Sylfaen" w:hAnsi="Sylfaen"/>
          <w:sz w:val="24"/>
          <w:szCs w:val="24"/>
          <w:lang w:val="ka-GE"/>
        </w:rPr>
        <w:t>მახასიათებლებ</w:t>
      </w:r>
      <w:r w:rsidR="00905A2C" w:rsidRPr="00293AC0">
        <w:rPr>
          <w:rFonts w:ascii="Sylfaen" w:hAnsi="Sylfaen"/>
          <w:sz w:val="24"/>
          <w:szCs w:val="24"/>
          <w:lang w:val="ka-GE"/>
        </w:rPr>
        <w:t xml:space="preserve">ს ითვალისწინებს, რადგან ბავშვის კეთილდღეობის განხილვა  მისი ოჯახისა და თემისგან განცალკევებით არ ხდება. </w:t>
      </w:r>
      <w:r w:rsidR="00880870" w:rsidRPr="00293AC0">
        <w:rPr>
          <w:rFonts w:ascii="Sylfaen" w:hAnsi="Sylfaen"/>
          <w:sz w:val="24"/>
          <w:szCs w:val="24"/>
          <w:lang w:val="ka-GE"/>
        </w:rPr>
        <w:t xml:space="preserve">შეფასების ამ ინსტრუმენტში </w:t>
      </w:r>
      <w:r w:rsidR="00DF29C9" w:rsidRPr="00293AC0">
        <w:rPr>
          <w:rFonts w:ascii="Sylfaen" w:hAnsi="Sylfaen"/>
          <w:sz w:val="24"/>
          <w:szCs w:val="24"/>
          <w:lang w:val="ka-GE"/>
        </w:rPr>
        <w:t>აქცენტი გაკეთებულია კეთილდღეობის მისაღწევად ძირითად</w:t>
      </w:r>
      <w:r w:rsidRPr="00293AC0">
        <w:rPr>
          <w:rFonts w:ascii="Sylfaen" w:hAnsi="Sylfaen"/>
          <w:sz w:val="24"/>
          <w:szCs w:val="24"/>
          <w:lang w:val="ka-GE"/>
        </w:rPr>
        <w:t>ი</w:t>
      </w:r>
      <w:r w:rsidR="00DF29C9" w:rsidRPr="00293AC0">
        <w:rPr>
          <w:rFonts w:ascii="Sylfaen" w:hAnsi="Sylfaen"/>
          <w:sz w:val="24"/>
          <w:szCs w:val="24"/>
          <w:lang w:val="ka-GE"/>
        </w:rPr>
        <w:t xml:space="preserve"> საბაზისო საჭიროებების</w:t>
      </w:r>
      <w:r w:rsidR="001C47F4" w:rsidRPr="00293AC0">
        <w:rPr>
          <w:rFonts w:ascii="Sylfaen" w:hAnsi="Sylfaen"/>
          <w:sz w:val="24"/>
          <w:szCs w:val="24"/>
          <w:lang w:val="ka-GE"/>
        </w:rPr>
        <w:t xml:space="preserve"> </w:t>
      </w:r>
      <w:r w:rsidR="00880870" w:rsidRPr="00293AC0">
        <w:rPr>
          <w:rFonts w:ascii="Sylfaen" w:hAnsi="Sylfaen"/>
          <w:sz w:val="24"/>
          <w:szCs w:val="24"/>
          <w:lang w:val="ka-GE"/>
        </w:rPr>
        <w:t>გამოკვეთა-</w:t>
      </w:r>
      <w:r w:rsidR="00DF29C9" w:rsidRPr="00293AC0">
        <w:rPr>
          <w:rFonts w:ascii="Sylfaen" w:hAnsi="Sylfaen"/>
          <w:sz w:val="24"/>
          <w:szCs w:val="24"/>
          <w:lang w:val="ka-GE"/>
        </w:rPr>
        <w:t xml:space="preserve">გაანალიზებაზე. </w:t>
      </w:r>
    </w:p>
    <w:p w14:paraId="04CA847F" w14:textId="7A8FB6D9" w:rsidR="00647D43" w:rsidRPr="00293AC0" w:rsidRDefault="001430AA" w:rsidP="00DF29C9">
      <w:pPr>
        <w:spacing w:line="276" w:lineRule="auto"/>
        <w:jc w:val="both"/>
        <w:rPr>
          <w:rFonts w:ascii="Sylfaen" w:hAnsi="Sylfaen"/>
          <w:sz w:val="24"/>
          <w:szCs w:val="24"/>
          <w:lang w:val="ka-GE"/>
        </w:rPr>
      </w:pPr>
      <w:r w:rsidRPr="00293AC0">
        <w:rPr>
          <w:rFonts w:ascii="Sylfaen" w:hAnsi="Sylfaen"/>
          <w:sz w:val="24"/>
          <w:szCs w:val="24"/>
          <w:lang w:val="ka-GE"/>
        </w:rPr>
        <w:lastRenderedPageBreak/>
        <w:t xml:space="preserve">პირველადი </w:t>
      </w:r>
      <w:r w:rsidR="00DF29C9" w:rsidRPr="00293AC0">
        <w:rPr>
          <w:rFonts w:ascii="Sylfaen" w:hAnsi="Sylfaen"/>
          <w:sz w:val="24"/>
          <w:szCs w:val="24"/>
          <w:lang w:val="ka-GE"/>
        </w:rPr>
        <w:t>შეფასების პროცესში  ბავშვის ოჯახ</w:t>
      </w:r>
      <w:r w:rsidR="002B500B" w:rsidRPr="00293AC0">
        <w:rPr>
          <w:rFonts w:ascii="Sylfaen" w:hAnsi="Sylfaen"/>
          <w:sz w:val="24"/>
          <w:szCs w:val="24"/>
          <w:lang w:val="ka-GE"/>
        </w:rPr>
        <w:t>თან კონტაქტ</w:t>
      </w:r>
      <w:r w:rsidR="00DF29C9" w:rsidRPr="00293AC0">
        <w:rPr>
          <w:rFonts w:ascii="Sylfaen" w:hAnsi="Sylfaen"/>
          <w:sz w:val="24"/>
          <w:szCs w:val="24"/>
          <w:lang w:val="ka-GE"/>
        </w:rPr>
        <w:t>ი</w:t>
      </w:r>
      <w:r w:rsidR="00EF0FA2" w:rsidRPr="00293AC0">
        <w:rPr>
          <w:rFonts w:ascii="Sylfaen" w:hAnsi="Sylfaen"/>
          <w:sz w:val="24"/>
          <w:szCs w:val="24"/>
          <w:lang w:val="ka-GE"/>
        </w:rPr>
        <w:t xml:space="preserve"> (საჭიროებისამებრ ვიზიტი)</w:t>
      </w:r>
      <w:r w:rsidR="00DF29C9" w:rsidRPr="00293AC0">
        <w:rPr>
          <w:rFonts w:ascii="Sylfaen" w:hAnsi="Sylfaen"/>
          <w:sz w:val="24"/>
          <w:szCs w:val="24"/>
          <w:lang w:val="ka-GE"/>
        </w:rPr>
        <w:t xml:space="preserve"> და ბავშვსა და მის ოჯახის წევრებთან გასაუბრება, ასევე, სხვა წყაროებისგან, მათ შორის მომმართველისგან, ინფორმაციის მიღება მნიშვნელოვანია.  </w:t>
      </w:r>
      <w:r w:rsidR="00647D43" w:rsidRPr="00293AC0">
        <w:rPr>
          <w:rFonts w:ascii="Sylfaen" w:hAnsi="Sylfaen"/>
          <w:sz w:val="24"/>
          <w:szCs w:val="24"/>
          <w:lang w:val="ka-GE"/>
        </w:rPr>
        <w:t xml:space="preserve">პირველადი შეფასების შედეგად  შეიძლება, გამოიკვეთოს ჩაღრმავებული შეფასების </w:t>
      </w:r>
      <w:r w:rsidR="00DF29C9" w:rsidRPr="00293AC0">
        <w:rPr>
          <w:rFonts w:ascii="Sylfaen" w:hAnsi="Sylfaen"/>
          <w:sz w:val="24"/>
          <w:szCs w:val="24"/>
          <w:lang w:val="ka-GE"/>
        </w:rPr>
        <w:t xml:space="preserve">ან/და გადაუდებელი რეაგირების საჭიროება. </w:t>
      </w:r>
    </w:p>
    <w:p w14:paraId="6D705536" w14:textId="0183F996" w:rsidR="00AC100E" w:rsidRPr="00293AC0" w:rsidRDefault="0073424E" w:rsidP="006A347D">
      <w:pPr>
        <w:pStyle w:val="Heading3"/>
        <w:spacing w:after="120"/>
        <w:rPr>
          <w:rFonts w:ascii="Sylfaen" w:hAnsi="Sylfaen" w:cs="Sylfaen"/>
          <w:b/>
          <w:i/>
          <w:color w:val="auto"/>
          <w:lang w:val="ka-GE"/>
        </w:rPr>
      </w:pPr>
      <w:bookmarkStart w:id="20" w:name="_Toc36505224"/>
      <w:r w:rsidRPr="00293AC0">
        <w:rPr>
          <w:rFonts w:ascii="Sylfaen" w:hAnsi="Sylfaen" w:cs="Sylfaen"/>
          <w:b/>
          <w:i/>
          <w:color w:val="auto"/>
          <w:lang w:val="ka-GE"/>
        </w:rPr>
        <w:t xml:space="preserve">6.2.4. </w:t>
      </w:r>
      <w:r w:rsidR="00F12BBA" w:rsidRPr="00293AC0">
        <w:rPr>
          <w:rFonts w:ascii="Sylfaen" w:hAnsi="Sylfaen" w:cs="Sylfaen"/>
          <w:b/>
          <w:i/>
          <w:color w:val="auto"/>
          <w:lang w:val="ka-GE"/>
        </w:rPr>
        <w:t>ჩაღრმავებული შეფასება</w:t>
      </w:r>
      <w:bookmarkEnd w:id="20"/>
    </w:p>
    <w:p w14:paraId="76046E92" w14:textId="089A4ECE" w:rsidR="00847EB8" w:rsidRPr="00293AC0" w:rsidRDefault="0011302D" w:rsidP="00E8795F">
      <w:pPr>
        <w:spacing w:line="276" w:lineRule="auto"/>
        <w:jc w:val="both"/>
        <w:rPr>
          <w:rFonts w:ascii="Sylfaen" w:hAnsi="Sylfaen" w:cs="Sylfaen"/>
          <w:sz w:val="24"/>
          <w:szCs w:val="24"/>
          <w:lang w:val="ka-GE"/>
        </w:rPr>
      </w:pPr>
      <w:r w:rsidRPr="00293AC0">
        <w:rPr>
          <w:rFonts w:ascii="Sylfaen" w:hAnsi="Sylfaen" w:cs="Sylfaen"/>
          <w:sz w:val="24"/>
          <w:szCs w:val="24"/>
          <w:lang w:val="ka-GE"/>
        </w:rPr>
        <w:t xml:space="preserve">ჩაღრმავებული შეფასება გამოიყენება იმ შემთხვევებში, </w:t>
      </w:r>
      <w:r w:rsidR="002846D3" w:rsidRPr="00293AC0">
        <w:rPr>
          <w:rFonts w:ascii="Sylfaen" w:hAnsi="Sylfaen" w:cs="Sylfaen"/>
          <w:sz w:val="24"/>
          <w:szCs w:val="24"/>
          <w:lang w:val="ka-GE"/>
        </w:rPr>
        <w:t>როდესაც სახეზე</w:t>
      </w:r>
      <w:r w:rsidR="00795EB0" w:rsidRPr="00293AC0">
        <w:rPr>
          <w:rFonts w:ascii="Sylfaen" w:hAnsi="Sylfaen" w:cs="Sylfaen"/>
          <w:sz w:val="24"/>
          <w:szCs w:val="24"/>
          <w:lang w:val="ka-GE"/>
        </w:rPr>
        <w:t>ა</w:t>
      </w:r>
      <w:r w:rsidR="001430AA" w:rsidRPr="00293AC0">
        <w:rPr>
          <w:rFonts w:ascii="Sylfaen" w:hAnsi="Sylfaen" w:cs="Sylfaen"/>
          <w:sz w:val="24"/>
          <w:szCs w:val="24"/>
          <w:lang w:val="ka-GE"/>
        </w:rPr>
        <w:t xml:space="preserve"> </w:t>
      </w:r>
      <w:r w:rsidR="002846D3" w:rsidRPr="00293AC0">
        <w:rPr>
          <w:rFonts w:ascii="Sylfaen" w:hAnsi="Sylfaen" w:cs="Sylfaen"/>
          <w:sz w:val="24"/>
          <w:szCs w:val="24"/>
          <w:lang w:val="ka-GE"/>
        </w:rPr>
        <w:t xml:space="preserve"> ბავშვის ზიანის </w:t>
      </w:r>
      <w:r w:rsidR="00093DF5" w:rsidRPr="00293AC0">
        <w:rPr>
          <w:rFonts w:ascii="Sylfaen" w:hAnsi="Sylfaen" w:cs="Sylfaen"/>
          <w:sz w:val="24"/>
          <w:szCs w:val="24"/>
          <w:lang w:val="ka-GE"/>
        </w:rPr>
        <w:t>გამოხატული</w:t>
      </w:r>
      <w:r w:rsidR="00B37E2E" w:rsidRPr="00293AC0">
        <w:rPr>
          <w:rFonts w:ascii="Sylfaen" w:hAnsi="Sylfaen" w:cs="Sylfaen"/>
          <w:sz w:val="24"/>
          <w:szCs w:val="24"/>
          <w:lang w:val="ka-GE"/>
        </w:rPr>
        <w:t xml:space="preserve"> ან მწვავე</w:t>
      </w:r>
      <w:r w:rsidR="002846D3" w:rsidRPr="00293AC0">
        <w:rPr>
          <w:rFonts w:ascii="Sylfaen" w:hAnsi="Sylfaen" w:cs="Sylfaen"/>
          <w:sz w:val="24"/>
          <w:szCs w:val="24"/>
          <w:lang w:val="ka-GE"/>
        </w:rPr>
        <w:t xml:space="preserve"> რისკი (</w:t>
      </w:r>
      <w:r w:rsidR="00B537F3" w:rsidRPr="00293AC0">
        <w:rPr>
          <w:rFonts w:ascii="Sylfaen" w:hAnsi="Sylfaen" w:cs="Sylfaen"/>
          <w:sz w:val="24"/>
          <w:szCs w:val="24"/>
          <w:lang w:val="ka-GE"/>
        </w:rPr>
        <w:t>მე-3</w:t>
      </w:r>
      <w:r w:rsidR="002846D3" w:rsidRPr="00293AC0">
        <w:rPr>
          <w:rFonts w:ascii="Sylfaen" w:hAnsi="Sylfaen" w:cs="Sylfaen"/>
          <w:sz w:val="24"/>
          <w:szCs w:val="24"/>
          <w:lang w:val="ka-GE"/>
        </w:rPr>
        <w:t xml:space="preserve"> </w:t>
      </w:r>
      <w:r w:rsidR="00093DF5" w:rsidRPr="00293AC0">
        <w:rPr>
          <w:rFonts w:ascii="Sylfaen" w:hAnsi="Sylfaen" w:cs="Sylfaen"/>
          <w:sz w:val="24"/>
          <w:szCs w:val="24"/>
          <w:lang w:val="ka-GE"/>
        </w:rPr>
        <w:t>ან</w:t>
      </w:r>
      <w:r w:rsidR="002846D3" w:rsidRPr="00293AC0">
        <w:rPr>
          <w:rFonts w:ascii="Sylfaen" w:hAnsi="Sylfaen" w:cs="Sylfaen"/>
          <w:sz w:val="24"/>
          <w:szCs w:val="24"/>
          <w:lang w:val="ka-GE"/>
        </w:rPr>
        <w:t xml:space="preserve"> </w:t>
      </w:r>
      <w:r w:rsidR="00B537F3" w:rsidRPr="00293AC0">
        <w:rPr>
          <w:rFonts w:ascii="Sylfaen" w:hAnsi="Sylfaen" w:cs="Sylfaen"/>
          <w:sz w:val="24"/>
          <w:szCs w:val="24"/>
          <w:lang w:val="ka-GE"/>
        </w:rPr>
        <w:t>მე-4</w:t>
      </w:r>
      <w:r w:rsidR="002846D3" w:rsidRPr="00293AC0">
        <w:rPr>
          <w:rFonts w:ascii="Sylfaen" w:hAnsi="Sylfaen" w:cs="Sylfaen"/>
          <w:sz w:val="24"/>
          <w:szCs w:val="24"/>
          <w:lang w:val="ka-GE"/>
        </w:rPr>
        <w:t xml:space="preserve"> </w:t>
      </w:r>
      <w:r w:rsidR="00093DF5" w:rsidRPr="00293AC0">
        <w:rPr>
          <w:rFonts w:ascii="Sylfaen" w:hAnsi="Sylfaen" w:cs="Sylfaen"/>
          <w:sz w:val="24"/>
          <w:szCs w:val="24"/>
          <w:lang w:val="ka-GE"/>
        </w:rPr>
        <w:t>დონე</w:t>
      </w:r>
      <w:r w:rsidR="002846D3" w:rsidRPr="00293AC0">
        <w:rPr>
          <w:rFonts w:ascii="Sylfaen" w:hAnsi="Sylfaen" w:cs="Sylfaen"/>
          <w:sz w:val="24"/>
          <w:szCs w:val="24"/>
          <w:lang w:val="ka-GE"/>
        </w:rPr>
        <w:t>)</w:t>
      </w:r>
      <w:r w:rsidRPr="00293AC0">
        <w:rPr>
          <w:rFonts w:ascii="Sylfaen" w:hAnsi="Sylfaen" w:cs="Sylfaen"/>
          <w:sz w:val="24"/>
          <w:szCs w:val="24"/>
          <w:lang w:val="ka-GE"/>
        </w:rPr>
        <w:t xml:space="preserve">. </w:t>
      </w:r>
      <w:r w:rsidRPr="00293AC0">
        <w:rPr>
          <w:rFonts w:ascii="Sylfaen" w:hAnsi="Sylfaen"/>
          <w:sz w:val="24"/>
          <w:szCs w:val="24"/>
          <w:lang w:val="ka-GE"/>
        </w:rPr>
        <w:t xml:space="preserve">ჩაღრმავებული შეფასების მიზანია  ბავშვისა და მისი  ოჯახის ფუნქციონირების სიღრმისეული ანალიზი. ეს შეფასება მოიცავს </w:t>
      </w:r>
      <w:r w:rsidRPr="00293AC0">
        <w:rPr>
          <w:rFonts w:ascii="Sylfaen" w:hAnsi="Sylfaen" w:cs="Sylfaen"/>
          <w:sz w:val="24"/>
          <w:szCs w:val="24"/>
          <w:lang w:val="ka-GE"/>
        </w:rPr>
        <w:t xml:space="preserve"> ფაქტორ</w:t>
      </w:r>
      <w:r w:rsidR="00A8672F" w:rsidRPr="00293AC0">
        <w:rPr>
          <w:rFonts w:ascii="Sylfaen" w:hAnsi="Sylfaen" w:cs="Sylfaen"/>
          <w:sz w:val="24"/>
          <w:szCs w:val="24"/>
          <w:lang w:val="ka-GE"/>
        </w:rPr>
        <w:t>ებ</w:t>
      </w:r>
      <w:r w:rsidRPr="00293AC0">
        <w:rPr>
          <w:rFonts w:ascii="Sylfaen" w:hAnsi="Sylfaen" w:cs="Sylfaen"/>
          <w:sz w:val="24"/>
          <w:szCs w:val="24"/>
          <w:lang w:val="ka-GE"/>
        </w:rPr>
        <w:t xml:space="preserve">ს, რომლებიც </w:t>
      </w:r>
      <w:r w:rsidR="00E26B0D" w:rsidRPr="00293AC0">
        <w:rPr>
          <w:rFonts w:ascii="Sylfaen" w:hAnsi="Sylfaen" w:cs="Sylfaen"/>
          <w:sz w:val="24"/>
          <w:szCs w:val="24"/>
          <w:lang w:val="ka-GE"/>
        </w:rPr>
        <w:t>სამ</w:t>
      </w:r>
      <w:r w:rsidRPr="00293AC0">
        <w:rPr>
          <w:rFonts w:ascii="Sylfaen" w:hAnsi="Sylfaen" w:cs="Sylfaen"/>
          <w:sz w:val="24"/>
          <w:szCs w:val="24"/>
          <w:lang w:val="ka-GE"/>
        </w:rPr>
        <w:t xml:space="preserve"> ძირითად ჯგუფში ერთიანდება: </w:t>
      </w:r>
    </w:p>
    <w:p w14:paraId="730DA0E8" w14:textId="442FFEC1" w:rsidR="00847EB8" w:rsidRPr="00293AC0" w:rsidRDefault="00847EB8" w:rsidP="00E8795F">
      <w:pPr>
        <w:spacing w:line="276" w:lineRule="auto"/>
        <w:ind w:firstLine="720"/>
        <w:jc w:val="both"/>
        <w:rPr>
          <w:rFonts w:ascii="Sylfaen" w:hAnsi="Sylfaen"/>
          <w:sz w:val="24"/>
          <w:szCs w:val="24"/>
          <w:lang w:val="ka-GE"/>
        </w:rPr>
      </w:pPr>
      <w:r w:rsidRPr="00293AC0">
        <w:rPr>
          <w:rFonts w:ascii="Sylfaen" w:hAnsi="Sylfaen"/>
          <w:sz w:val="24"/>
          <w:szCs w:val="24"/>
          <w:lang w:val="ka-GE"/>
        </w:rPr>
        <w:t>ა</w:t>
      </w:r>
      <w:r w:rsidR="00D27910" w:rsidRPr="00293AC0">
        <w:rPr>
          <w:rFonts w:ascii="Sylfaen" w:hAnsi="Sylfaen"/>
          <w:sz w:val="24"/>
          <w:szCs w:val="24"/>
          <w:lang w:val="ka-GE"/>
        </w:rPr>
        <w:t>)</w:t>
      </w:r>
      <w:r w:rsidR="00D27910" w:rsidRPr="00293AC0">
        <w:rPr>
          <w:rFonts w:ascii="Sylfaen" w:hAnsi="Sylfaen"/>
          <w:sz w:val="24"/>
          <w:szCs w:val="24"/>
          <w:lang w:val="ka-GE"/>
        </w:rPr>
        <w:tab/>
      </w:r>
      <w:r w:rsidR="008E2F12" w:rsidRPr="00293AC0">
        <w:rPr>
          <w:rFonts w:ascii="Sylfaen" w:hAnsi="Sylfaen"/>
          <w:sz w:val="24"/>
          <w:szCs w:val="24"/>
          <w:lang w:val="ka-GE"/>
        </w:rPr>
        <w:t xml:space="preserve">ბავშვის განვითარების </w:t>
      </w:r>
      <w:r w:rsidR="0011302D" w:rsidRPr="00293AC0">
        <w:rPr>
          <w:rFonts w:ascii="Sylfaen" w:hAnsi="Sylfaen"/>
          <w:sz w:val="24"/>
          <w:szCs w:val="24"/>
          <w:lang w:val="ka-GE"/>
        </w:rPr>
        <w:t>საჭიროებები</w:t>
      </w:r>
      <w:r w:rsidR="00E26B0D" w:rsidRPr="00293AC0">
        <w:rPr>
          <w:rFonts w:ascii="Sylfaen" w:hAnsi="Sylfaen"/>
          <w:sz w:val="24"/>
          <w:szCs w:val="24"/>
          <w:lang w:val="ka-GE"/>
        </w:rPr>
        <w:t>;</w:t>
      </w:r>
      <w:r w:rsidR="008E2F12" w:rsidRPr="00293AC0">
        <w:rPr>
          <w:rFonts w:ascii="Sylfaen" w:hAnsi="Sylfaen"/>
          <w:sz w:val="24"/>
          <w:szCs w:val="24"/>
          <w:lang w:val="ka-GE"/>
        </w:rPr>
        <w:t xml:space="preserve"> </w:t>
      </w:r>
    </w:p>
    <w:p w14:paraId="547E9C29" w14:textId="278FF3B7" w:rsidR="00847EB8" w:rsidRPr="00293AC0" w:rsidRDefault="0011302D" w:rsidP="00E8795F">
      <w:pPr>
        <w:spacing w:line="276" w:lineRule="auto"/>
        <w:ind w:left="720"/>
        <w:jc w:val="both"/>
        <w:rPr>
          <w:rFonts w:ascii="Sylfaen" w:hAnsi="Sylfaen"/>
          <w:sz w:val="24"/>
          <w:szCs w:val="24"/>
          <w:lang w:val="ka-GE"/>
        </w:rPr>
      </w:pPr>
      <w:r w:rsidRPr="00293AC0">
        <w:rPr>
          <w:rFonts w:ascii="Sylfaen" w:hAnsi="Sylfaen"/>
          <w:sz w:val="24"/>
          <w:szCs w:val="24"/>
          <w:lang w:val="ka-GE"/>
        </w:rPr>
        <w:t>ბ</w:t>
      </w:r>
      <w:r w:rsidR="00D27910" w:rsidRPr="00293AC0">
        <w:rPr>
          <w:rFonts w:ascii="Sylfaen" w:hAnsi="Sylfaen"/>
          <w:sz w:val="24"/>
          <w:szCs w:val="24"/>
          <w:lang w:val="ka-GE"/>
        </w:rPr>
        <w:t>)</w:t>
      </w:r>
      <w:r w:rsidR="00D27910" w:rsidRPr="00293AC0">
        <w:rPr>
          <w:rFonts w:ascii="Sylfaen" w:hAnsi="Sylfaen"/>
          <w:sz w:val="24"/>
          <w:szCs w:val="24"/>
          <w:lang w:val="ka-GE"/>
        </w:rPr>
        <w:tab/>
      </w:r>
      <w:r w:rsidR="008E2F12" w:rsidRPr="00293AC0">
        <w:rPr>
          <w:rFonts w:ascii="Sylfaen" w:hAnsi="Sylfaen"/>
          <w:sz w:val="24"/>
          <w:szCs w:val="24"/>
          <w:lang w:val="ka-GE"/>
        </w:rPr>
        <w:t xml:space="preserve">მშობლების/მზრუნველების </w:t>
      </w:r>
      <w:r w:rsidR="00F475D8" w:rsidRPr="00293AC0">
        <w:rPr>
          <w:rFonts w:ascii="Sylfaen" w:hAnsi="Sylfaen"/>
          <w:sz w:val="24"/>
          <w:szCs w:val="24"/>
          <w:lang w:val="ka-GE"/>
        </w:rPr>
        <w:t xml:space="preserve">შესაძლებლობები </w:t>
      </w:r>
      <w:r w:rsidR="00795EB0" w:rsidRPr="00293AC0">
        <w:rPr>
          <w:rFonts w:ascii="Sylfaen" w:hAnsi="Sylfaen"/>
          <w:sz w:val="24"/>
          <w:szCs w:val="24"/>
          <w:lang w:val="ka-GE"/>
        </w:rPr>
        <w:t>და</w:t>
      </w:r>
      <w:r w:rsidR="00F475D8" w:rsidRPr="00293AC0">
        <w:rPr>
          <w:rFonts w:ascii="Sylfaen" w:hAnsi="Sylfaen"/>
          <w:sz w:val="24"/>
          <w:szCs w:val="24"/>
          <w:lang w:val="ka-GE"/>
        </w:rPr>
        <w:t xml:space="preserve"> უნარები </w:t>
      </w:r>
      <w:r w:rsidR="005E2434" w:rsidRPr="00293AC0">
        <w:rPr>
          <w:rFonts w:ascii="Sylfaen" w:hAnsi="Sylfaen"/>
          <w:sz w:val="24"/>
          <w:szCs w:val="24"/>
          <w:lang w:val="ka-GE"/>
        </w:rPr>
        <w:t>დააკმაყოფილონ</w:t>
      </w:r>
      <w:r w:rsidR="00F475D8" w:rsidRPr="00293AC0">
        <w:rPr>
          <w:rFonts w:ascii="Sylfaen" w:hAnsi="Sylfaen"/>
          <w:sz w:val="24"/>
          <w:szCs w:val="24"/>
          <w:lang w:val="ka-GE"/>
        </w:rPr>
        <w:t xml:space="preserve"> ბავშვის </w:t>
      </w:r>
      <w:r w:rsidR="00E26B0D" w:rsidRPr="00293AC0">
        <w:rPr>
          <w:rFonts w:ascii="Sylfaen" w:hAnsi="Sylfaen"/>
          <w:sz w:val="24"/>
          <w:szCs w:val="24"/>
          <w:lang w:val="ka-GE"/>
        </w:rPr>
        <w:t>საჭიროებები</w:t>
      </w:r>
      <w:r w:rsidR="00847EB8" w:rsidRPr="00293AC0">
        <w:rPr>
          <w:rFonts w:ascii="Sylfaen" w:hAnsi="Sylfaen"/>
          <w:sz w:val="24"/>
          <w:szCs w:val="24"/>
          <w:lang w:val="ka-GE"/>
        </w:rPr>
        <w:t xml:space="preserve">; </w:t>
      </w:r>
      <w:r w:rsidRPr="00293AC0">
        <w:rPr>
          <w:rFonts w:ascii="Sylfaen" w:hAnsi="Sylfaen"/>
          <w:sz w:val="24"/>
          <w:szCs w:val="24"/>
          <w:lang w:val="ka-GE"/>
        </w:rPr>
        <w:t xml:space="preserve"> </w:t>
      </w:r>
    </w:p>
    <w:p w14:paraId="49293A29" w14:textId="74EAC2C5" w:rsidR="00D27910" w:rsidRPr="00293AC0" w:rsidRDefault="00847EB8" w:rsidP="00E8795F">
      <w:pPr>
        <w:spacing w:line="276" w:lineRule="auto"/>
        <w:ind w:left="720"/>
        <w:jc w:val="both"/>
        <w:rPr>
          <w:rFonts w:ascii="Sylfaen" w:hAnsi="Sylfaen"/>
          <w:sz w:val="24"/>
          <w:szCs w:val="24"/>
          <w:lang w:val="ka-GE"/>
        </w:rPr>
      </w:pPr>
      <w:r w:rsidRPr="00293AC0">
        <w:rPr>
          <w:rFonts w:ascii="Sylfaen" w:hAnsi="Sylfaen"/>
          <w:sz w:val="24"/>
          <w:szCs w:val="24"/>
          <w:lang w:val="ka-GE"/>
        </w:rPr>
        <w:t>გ</w:t>
      </w:r>
      <w:r w:rsidR="0011302D" w:rsidRPr="00293AC0">
        <w:rPr>
          <w:rFonts w:ascii="Sylfaen" w:hAnsi="Sylfaen"/>
          <w:sz w:val="24"/>
          <w:szCs w:val="24"/>
          <w:lang w:val="ka-GE"/>
        </w:rPr>
        <w:t xml:space="preserve">) </w:t>
      </w:r>
      <w:r w:rsidR="00D27910" w:rsidRPr="00293AC0">
        <w:rPr>
          <w:rFonts w:ascii="Sylfaen" w:hAnsi="Sylfaen"/>
          <w:sz w:val="24"/>
          <w:szCs w:val="24"/>
          <w:lang w:val="ka-GE"/>
        </w:rPr>
        <w:tab/>
      </w:r>
      <w:r w:rsidR="008E2F12" w:rsidRPr="00293AC0">
        <w:rPr>
          <w:rFonts w:ascii="Sylfaen" w:hAnsi="Sylfaen"/>
          <w:sz w:val="24"/>
          <w:szCs w:val="24"/>
          <w:lang w:val="ka-GE"/>
        </w:rPr>
        <w:t>გარემო ფაქტორები, რომლებიც ოჯახის ცხოვრების ხარისხზე</w:t>
      </w:r>
      <w:r w:rsidRPr="00293AC0">
        <w:rPr>
          <w:rFonts w:ascii="Sylfaen" w:hAnsi="Sylfaen"/>
          <w:sz w:val="24"/>
          <w:szCs w:val="24"/>
          <w:lang w:val="ka-GE"/>
        </w:rPr>
        <w:t xml:space="preserve"> </w:t>
      </w:r>
      <w:r w:rsidR="00AE1F8F" w:rsidRPr="00293AC0">
        <w:rPr>
          <w:rFonts w:ascii="Sylfaen" w:hAnsi="Sylfaen"/>
          <w:sz w:val="24"/>
          <w:szCs w:val="24"/>
          <w:lang w:val="ka-GE"/>
        </w:rPr>
        <w:t xml:space="preserve">ახდენენ </w:t>
      </w:r>
      <w:r w:rsidRPr="00293AC0">
        <w:rPr>
          <w:rFonts w:ascii="Sylfaen" w:hAnsi="Sylfaen"/>
          <w:sz w:val="24"/>
          <w:szCs w:val="24"/>
          <w:lang w:val="ka-GE"/>
        </w:rPr>
        <w:t xml:space="preserve">გავლენას. </w:t>
      </w:r>
      <w:r w:rsidR="00142F5D" w:rsidRPr="00293AC0">
        <w:rPr>
          <w:rFonts w:ascii="Sylfaen" w:hAnsi="Sylfaen"/>
          <w:sz w:val="24"/>
          <w:szCs w:val="24"/>
          <w:lang w:val="ka-GE"/>
        </w:rPr>
        <w:t xml:space="preserve"> </w:t>
      </w:r>
    </w:p>
    <w:p w14:paraId="6B1620E8" w14:textId="72F100BA" w:rsidR="00D27910" w:rsidRPr="00293AC0" w:rsidRDefault="00142F5D" w:rsidP="00E8795F">
      <w:pPr>
        <w:spacing w:line="276" w:lineRule="auto"/>
        <w:jc w:val="both"/>
        <w:rPr>
          <w:rFonts w:ascii="Sylfaen" w:hAnsi="Sylfaen"/>
          <w:sz w:val="24"/>
          <w:szCs w:val="24"/>
          <w:lang w:val="ka-GE"/>
        </w:rPr>
      </w:pPr>
      <w:r w:rsidRPr="00293AC0">
        <w:rPr>
          <w:rFonts w:ascii="Sylfaen" w:hAnsi="Sylfaen"/>
          <w:sz w:val="24"/>
          <w:szCs w:val="24"/>
          <w:lang w:val="ka-GE"/>
        </w:rPr>
        <w:t xml:space="preserve">ჩაღრმავებული შეფასება  </w:t>
      </w:r>
      <w:r w:rsidR="008E2F12" w:rsidRPr="00293AC0">
        <w:rPr>
          <w:rFonts w:ascii="Sylfaen" w:hAnsi="Sylfaen"/>
          <w:sz w:val="24"/>
          <w:szCs w:val="24"/>
          <w:lang w:val="ka-GE"/>
        </w:rPr>
        <w:t xml:space="preserve"> ბიო-ფსიქო-სოციალურ მიდგომას</w:t>
      </w:r>
      <w:r w:rsidR="00093DF5" w:rsidRPr="00293AC0">
        <w:rPr>
          <w:rFonts w:ascii="Sylfaen" w:hAnsi="Sylfaen"/>
          <w:sz w:val="24"/>
          <w:szCs w:val="24"/>
          <w:lang w:val="ka-GE"/>
        </w:rPr>
        <w:t xml:space="preserve"> ეყრდნობა</w:t>
      </w:r>
      <w:r w:rsidR="008E2F12" w:rsidRPr="00293AC0">
        <w:rPr>
          <w:rFonts w:ascii="Sylfaen" w:hAnsi="Sylfaen"/>
          <w:sz w:val="24"/>
          <w:szCs w:val="24"/>
          <w:lang w:val="ka-GE"/>
        </w:rPr>
        <w:t xml:space="preserve">. ბიო-ფსიქო-სოციალური </w:t>
      </w:r>
      <w:r w:rsidR="00795EB0" w:rsidRPr="00293AC0">
        <w:rPr>
          <w:rFonts w:ascii="Sylfaen" w:hAnsi="Sylfaen"/>
          <w:sz w:val="24"/>
          <w:szCs w:val="24"/>
          <w:lang w:val="ka-GE"/>
        </w:rPr>
        <w:t>შეფასება</w:t>
      </w:r>
      <w:r w:rsidR="008E2F12" w:rsidRPr="00293AC0">
        <w:rPr>
          <w:rFonts w:ascii="Sylfaen" w:hAnsi="Sylfaen"/>
          <w:sz w:val="24"/>
          <w:szCs w:val="24"/>
          <w:lang w:val="ka-GE"/>
        </w:rPr>
        <w:t xml:space="preserve"> გულისხმობს</w:t>
      </w:r>
      <w:r w:rsidR="00795EB0" w:rsidRPr="00293AC0">
        <w:rPr>
          <w:rFonts w:ascii="Sylfaen" w:hAnsi="Sylfaen"/>
          <w:sz w:val="24"/>
          <w:szCs w:val="24"/>
          <w:lang w:val="ka-GE"/>
        </w:rPr>
        <w:t xml:space="preserve"> იმ</w:t>
      </w:r>
      <w:r w:rsidR="008E2F12" w:rsidRPr="00293AC0">
        <w:rPr>
          <w:rFonts w:ascii="Sylfaen" w:hAnsi="Sylfaen"/>
          <w:sz w:val="24"/>
          <w:szCs w:val="24"/>
          <w:lang w:val="ka-GE"/>
        </w:rPr>
        <w:t xml:space="preserve"> ბიოლოგიური, ფსიქოლოგიური და სოციალური ფაქტორების </w:t>
      </w:r>
      <w:r w:rsidR="00795EB0" w:rsidRPr="00293AC0">
        <w:rPr>
          <w:rFonts w:ascii="Sylfaen" w:hAnsi="Sylfaen"/>
          <w:sz w:val="24"/>
          <w:szCs w:val="24"/>
          <w:lang w:val="ka-GE"/>
        </w:rPr>
        <w:t>შეფასებას,</w:t>
      </w:r>
      <w:r w:rsidR="008E2F12" w:rsidRPr="00293AC0">
        <w:rPr>
          <w:rFonts w:ascii="Sylfaen" w:hAnsi="Sylfaen"/>
          <w:sz w:val="24"/>
          <w:szCs w:val="24"/>
          <w:lang w:val="ka-GE"/>
        </w:rPr>
        <w:t xml:space="preserve"> რომლებიც გავლენას ახდენენ </w:t>
      </w:r>
      <w:r w:rsidR="00795EB0" w:rsidRPr="00293AC0">
        <w:rPr>
          <w:rFonts w:ascii="Sylfaen" w:hAnsi="Sylfaen"/>
          <w:sz w:val="24"/>
          <w:szCs w:val="24"/>
          <w:lang w:val="ka-GE"/>
        </w:rPr>
        <w:t xml:space="preserve">ერთმანეთზე </w:t>
      </w:r>
      <w:r w:rsidR="008E2F12" w:rsidRPr="00293AC0">
        <w:rPr>
          <w:rFonts w:ascii="Sylfaen" w:hAnsi="Sylfaen"/>
          <w:sz w:val="24"/>
          <w:szCs w:val="24"/>
          <w:lang w:val="ka-GE"/>
        </w:rPr>
        <w:t xml:space="preserve">და განსაზღვრავენ </w:t>
      </w:r>
      <w:r w:rsidRPr="00293AC0">
        <w:rPr>
          <w:rFonts w:ascii="Sylfaen" w:hAnsi="Sylfaen"/>
          <w:sz w:val="24"/>
          <w:szCs w:val="24"/>
          <w:lang w:val="ka-GE"/>
        </w:rPr>
        <w:t>ბავშვისა და ოჯახის</w:t>
      </w:r>
      <w:r w:rsidR="008E2F12" w:rsidRPr="00293AC0">
        <w:rPr>
          <w:rFonts w:ascii="Sylfaen" w:hAnsi="Sylfaen"/>
          <w:sz w:val="24"/>
          <w:szCs w:val="24"/>
          <w:lang w:val="ka-GE"/>
        </w:rPr>
        <w:t xml:space="preserve"> </w:t>
      </w:r>
      <w:r w:rsidR="00E26B0D" w:rsidRPr="00293AC0">
        <w:rPr>
          <w:rFonts w:ascii="Sylfaen" w:hAnsi="Sylfaen"/>
          <w:sz w:val="24"/>
          <w:szCs w:val="24"/>
          <w:lang w:val="ka-GE"/>
        </w:rPr>
        <w:t>ფუნქციონირების ხარისხს</w:t>
      </w:r>
      <w:r w:rsidRPr="00293AC0">
        <w:rPr>
          <w:rFonts w:ascii="Sylfaen" w:hAnsi="Sylfaen"/>
          <w:sz w:val="24"/>
          <w:szCs w:val="24"/>
          <w:lang w:val="ka-GE"/>
        </w:rPr>
        <w:t xml:space="preserve">. </w:t>
      </w:r>
    </w:p>
    <w:p w14:paraId="4E4FACA2" w14:textId="608CF5C4" w:rsidR="008E2F12" w:rsidRPr="00293AC0" w:rsidRDefault="00142F5D" w:rsidP="00E8795F">
      <w:pPr>
        <w:spacing w:line="276" w:lineRule="auto"/>
        <w:jc w:val="both"/>
        <w:rPr>
          <w:rFonts w:ascii="Sylfaen" w:hAnsi="Sylfaen"/>
          <w:sz w:val="24"/>
          <w:szCs w:val="24"/>
          <w:lang w:val="ka-GE"/>
        </w:rPr>
      </w:pPr>
      <w:r w:rsidRPr="00293AC0">
        <w:rPr>
          <w:rFonts w:ascii="Sylfaen" w:hAnsi="Sylfaen"/>
          <w:sz w:val="24"/>
          <w:szCs w:val="24"/>
          <w:lang w:val="ka-GE"/>
        </w:rPr>
        <w:t xml:space="preserve">ჩაღრმავებული შეფასება </w:t>
      </w:r>
      <w:r w:rsidR="00FA46A7" w:rsidRPr="00293AC0">
        <w:rPr>
          <w:rFonts w:ascii="Sylfaen" w:hAnsi="Sylfaen"/>
          <w:sz w:val="24"/>
          <w:szCs w:val="24"/>
          <w:lang w:val="ka-GE"/>
        </w:rPr>
        <w:t xml:space="preserve">სხვადასხვა წყაროსგან მიღებული ინფორმაციის საფუძველზე </w:t>
      </w:r>
      <w:r w:rsidR="008E2F12" w:rsidRPr="00293AC0">
        <w:rPr>
          <w:rFonts w:ascii="Sylfaen" w:hAnsi="Sylfaen"/>
          <w:sz w:val="24"/>
          <w:szCs w:val="24"/>
          <w:lang w:val="ka-GE"/>
        </w:rPr>
        <w:t xml:space="preserve">აანალიზებს </w:t>
      </w:r>
      <w:r w:rsidR="00F475D8" w:rsidRPr="00293AC0">
        <w:rPr>
          <w:rFonts w:ascii="Sylfaen" w:hAnsi="Sylfaen"/>
          <w:sz w:val="24"/>
          <w:szCs w:val="24"/>
          <w:lang w:val="ka-GE"/>
        </w:rPr>
        <w:t xml:space="preserve">და გამოყოფს </w:t>
      </w:r>
      <w:r w:rsidR="00795EB0" w:rsidRPr="00293AC0">
        <w:rPr>
          <w:rFonts w:ascii="Sylfaen" w:hAnsi="Sylfaen"/>
          <w:sz w:val="24"/>
          <w:szCs w:val="24"/>
          <w:lang w:val="ka-GE"/>
        </w:rPr>
        <w:t>რესურსებს/</w:t>
      </w:r>
      <w:r w:rsidRPr="00293AC0">
        <w:rPr>
          <w:rFonts w:ascii="Sylfaen" w:hAnsi="Sylfaen"/>
          <w:sz w:val="24"/>
          <w:szCs w:val="24"/>
          <w:lang w:val="ka-GE"/>
        </w:rPr>
        <w:t>ძლიერ მხარეებს</w:t>
      </w:r>
      <w:r w:rsidR="00FA46A7" w:rsidRPr="00293AC0">
        <w:rPr>
          <w:rFonts w:ascii="Sylfaen" w:hAnsi="Sylfaen"/>
          <w:sz w:val="24"/>
          <w:szCs w:val="24"/>
          <w:lang w:val="ka-GE"/>
        </w:rPr>
        <w:t xml:space="preserve"> (დამცავი ფაქტორები)</w:t>
      </w:r>
      <w:r w:rsidRPr="00293AC0">
        <w:rPr>
          <w:rFonts w:ascii="Sylfaen" w:hAnsi="Sylfaen"/>
          <w:sz w:val="24"/>
          <w:szCs w:val="24"/>
          <w:lang w:val="ka-GE"/>
        </w:rPr>
        <w:t xml:space="preserve">, </w:t>
      </w:r>
      <w:r w:rsidR="008E2F12" w:rsidRPr="00293AC0">
        <w:rPr>
          <w:rFonts w:ascii="Sylfaen" w:hAnsi="Sylfaen"/>
          <w:sz w:val="24"/>
          <w:szCs w:val="24"/>
          <w:lang w:val="ka-GE"/>
        </w:rPr>
        <w:t>სირთულეებ</w:t>
      </w:r>
      <w:r w:rsidR="00FA46A7" w:rsidRPr="00293AC0">
        <w:rPr>
          <w:rFonts w:ascii="Sylfaen" w:hAnsi="Sylfaen"/>
          <w:sz w:val="24"/>
          <w:szCs w:val="24"/>
          <w:lang w:val="ka-GE"/>
        </w:rPr>
        <w:t>ს (რისკ ფაქტორები)</w:t>
      </w:r>
      <w:r w:rsidRPr="00293AC0">
        <w:rPr>
          <w:rFonts w:ascii="Sylfaen" w:hAnsi="Sylfaen"/>
          <w:sz w:val="24"/>
          <w:szCs w:val="24"/>
          <w:lang w:val="ka-GE"/>
        </w:rPr>
        <w:t xml:space="preserve">  და </w:t>
      </w:r>
      <w:r w:rsidR="008E2F12" w:rsidRPr="00293AC0">
        <w:rPr>
          <w:rFonts w:ascii="Sylfaen" w:hAnsi="Sylfaen"/>
          <w:sz w:val="24"/>
          <w:szCs w:val="24"/>
          <w:lang w:val="ka-GE"/>
        </w:rPr>
        <w:t xml:space="preserve"> საჭიროებებს</w:t>
      </w:r>
      <w:r w:rsidRPr="00293AC0">
        <w:rPr>
          <w:rFonts w:ascii="Sylfaen" w:hAnsi="Sylfaen"/>
          <w:sz w:val="24"/>
          <w:szCs w:val="24"/>
          <w:lang w:val="ka-GE"/>
        </w:rPr>
        <w:t xml:space="preserve">. </w:t>
      </w:r>
      <w:r w:rsidR="00E26B0D" w:rsidRPr="00293AC0">
        <w:rPr>
          <w:rFonts w:ascii="Sylfaen" w:hAnsi="Sylfaen"/>
          <w:sz w:val="24"/>
          <w:szCs w:val="24"/>
          <w:lang w:val="ka-GE"/>
        </w:rPr>
        <w:t xml:space="preserve"> </w:t>
      </w:r>
      <w:r w:rsidR="00795EB0" w:rsidRPr="00293AC0">
        <w:rPr>
          <w:rFonts w:ascii="Sylfaen" w:hAnsi="Sylfaen"/>
          <w:sz w:val="24"/>
          <w:szCs w:val="24"/>
          <w:lang w:val="ka-GE"/>
        </w:rPr>
        <w:t xml:space="preserve">სახელდობრ, </w:t>
      </w:r>
      <w:r w:rsidR="00E26B0D" w:rsidRPr="00293AC0">
        <w:rPr>
          <w:rFonts w:ascii="Sylfaen" w:hAnsi="Sylfaen"/>
          <w:sz w:val="24"/>
          <w:szCs w:val="24"/>
          <w:lang w:val="ka-GE"/>
        </w:rPr>
        <w:t xml:space="preserve">ამ ტიპის შეფასება, </w:t>
      </w:r>
      <w:r w:rsidR="008E2F12" w:rsidRPr="00293AC0">
        <w:rPr>
          <w:rFonts w:ascii="Sylfaen" w:hAnsi="Sylfaen"/>
          <w:sz w:val="24"/>
          <w:szCs w:val="24"/>
          <w:lang w:val="ka-GE"/>
        </w:rPr>
        <w:t xml:space="preserve">ადგენს იმას, თუ რა იწვევს ამ თუ იმ სირთულეს და რა ცვლილებები უნდა მოხდეს </w:t>
      </w:r>
      <w:r w:rsidR="00795EB0" w:rsidRPr="00293AC0">
        <w:rPr>
          <w:rFonts w:ascii="Sylfaen" w:hAnsi="Sylfaen"/>
          <w:sz w:val="24"/>
          <w:szCs w:val="24"/>
          <w:lang w:val="ka-GE"/>
        </w:rPr>
        <w:t>ბენეფიციარში</w:t>
      </w:r>
      <w:r w:rsidR="008E2F12" w:rsidRPr="00293AC0">
        <w:rPr>
          <w:rFonts w:ascii="Sylfaen" w:hAnsi="Sylfaen"/>
          <w:sz w:val="24"/>
          <w:szCs w:val="24"/>
          <w:lang w:val="ka-GE"/>
        </w:rPr>
        <w:t xml:space="preserve"> ან/და მის გარემოში </w:t>
      </w:r>
      <w:r w:rsidR="00795EB0" w:rsidRPr="00293AC0">
        <w:rPr>
          <w:rFonts w:ascii="Sylfaen" w:hAnsi="Sylfaen"/>
          <w:sz w:val="24"/>
          <w:szCs w:val="24"/>
          <w:lang w:val="ka-GE"/>
        </w:rPr>
        <w:t>მათ</w:t>
      </w:r>
      <w:r w:rsidR="008E2F12" w:rsidRPr="00293AC0">
        <w:rPr>
          <w:rFonts w:ascii="Sylfaen" w:hAnsi="Sylfaen"/>
          <w:sz w:val="24"/>
          <w:szCs w:val="24"/>
          <w:lang w:val="ka-GE"/>
        </w:rPr>
        <w:t xml:space="preserve"> </w:t>
      </w:r>
      <w:r w:rsidRPr="00293AC0">
        <w:rPr>
          <w:rFonts w:ascii="Sylfaen" w:hAnsi="Sylfaen"/>
          <w:sz w:val="24"/>
          <w:szCs w:val="24"/>
          <w:lang w:val="ka-GE"/>
        </w:rPr>
        <w:t>აღმო</w:t>
      </w:r>
      <w:r w:rsidR="00795EB0" w:rsidRPr="00293AC0">
        <w:rPr>
          <w:rFonts w:ascii="Sylfaen" w:hAnsi="Sylfaen"/>
          <w:sz w:val="24"/>
          <w:szCs w:val="24"/>
          <w:lang w:val="ka-GE"/>
        </w:rPr>
        <w:t>სა</w:t>
      </w:r>
      <w:r w:rsidRPr="00293AC0">
        <w:rPr>
          <w:rFonts w:ascii="Sylfaen" w:hAnsi="Sylfaen"/>
          <w:sz w:val="24"/>
          <w:szCs w:val="24"/>
          <w:lang w:val="ka-GE"/>
        </w:rPr>
        <w:t>ფხვრ</w:t>
      </w:r>
      <w:r w:rsidR="00795EB0" w:rsidRPr="00293AC0">
        <w:rPr>
          <w:rFonts w:ascii="Sylfaen" w:hAnsi="Sylfaen"/>
          <w:sz w:val="24"/>
          <w:szCs w:val="24"/>
          <w:lang w:val="ka-GE"/>
        </w:rPr>
        <w:t>ელად</w:t>
      </w:r>
      <w:r w:rsidR="00FA46A7" w:rsidRPr="00293AC0">
        <w:rPr>
          <w:rFonts w:ascii="Sylfaen" w:hAnsi="Sylfaen"/>
          <w:sz w:val="24"/>
          <w:szCs w:val="24"/>
          <w:lang w:val="ka-GE"/>
        </w:rPr>
        <w:t xml:space="preserve"> ან</w:t>
      </w:r>
      <w:r w:rsidRPr="00293AC0">
        <w:rPr>
          <w:rFonts w:ascii="Sylfaen" w:hAnsi="Sylfaen"/>
          <w:sz w:val="24"/>
          <w:szCs w:val="24"/>
          <w:lang w:val="ka-GE"/>
        </w:rPr>
        <w:t xml:space="preserve"> </w:t>
      </w:r>
      <w:r w:rsidR="008E2F12" w:rsidRPr="00293AC0">
        <w:rPr>
          <w:rFonts w:ascii="Sylfaen" w:hAnsi="Sylfaen"/>
          <w:sz w:val="24"/>
          <w:szCs w:val="24"/>
          <w:lang w:val="ka-GE"/>
        </w:rPr>
        <w:t>შე</w:t>
      </w:r>
      <w:r w:rsidR="00795EB0" w:rsidRPr="00293AC0">
        <w:rPr>
          <w:rFonts w:ascii="Sylfaen" w:hAnsi="Sylfaen"/>
          <w:sz w:val="24"/>
          <w:szCs w:val="24"/>
          <w:lang w:val="ka-GE"/>
        </w:rPr>
        <w:t>სა</w:t>
      </w:r>
      <w:r w:rsidR="008E2F12" w:rsidRPr="00293AC0">
        <w:rPr>
          <w:rFonts w:ascii="Sylfaen" w:hAnsi="Sylfaen"/>
          <w:sz w:val="24"/>
          <w:szCs w:val="24"/>
          <w:lang w:val="ka-GE"/>
        </w:rPr>
        <w:t>მცირებ</w:t>
      </w:r>
      <w:r w:rsidR="00795EB0" w:rsidRPr="00293AC0">
        <w:rPr>
          <w:rFonts w:ascii="Sylfaen" w:hAnsi="Sylfaen"/>
          <w:sz w:val="24"/>
          <w:szCs w:val="24"/>
          <w:lang w:val="ka-GE"/>
        </w:rPr>
        <w:t>ლად</w:t>
      </w:r>
      <w:r w:rsidR="00F96BF0" w:rsidRPr="00293AC0">
        <w:rPr>
          <w:rFonts w:ascii="Sylfaen" w:hAnsi="Sylfaen"/>
          <w:sz w:val="24"/>
          <w:szCs w:val="24"/>
          <w:lang w:val="ka-GE"/>
        </w:rPr>
        <w:t>,</w:t>
      </w:r>
      <w:r w:rsidRPr="00293AC0">
        <w:rPr>
          <w:rFonts w:ascii="Sylfaen" w:hAnsi="Sylfaen"/>
          <w:sz w:val="24"/>
          <w:szCs w:val="24"/>
          <w:lang w:val="ka-GE"/>
        </w:rPr>
        <w:t xml:space="preserve"> ან ზიანის </w:t>
      </w:r>
      <w:r w:rsidR="00795EB0" w:rsidRPr="00293AC0">
        <w:rPr>
          <w:rFonts w:ascii="Sylfaen" w:hAnsi="Sylfaen"/>
          <w:sz w:val="24"/>
          <w:szCs w:val="24"/>
          <w:lang w:val="ka-GE"/>
        </w:rPr>
        <w:t>სა</w:t>
      </w:r>
      <w:r w:rsidRPr="00293AC0">
        <w:rPr>
          <w:rFonts w:ascii="Sylfaen" w:hAnsi="Sylfaen"/>
          <w:sz w:val="24"/>
          <w:szCs w:val="24"/>
          <w:lang w:val="ka-GE"/>
        </w:rPr>
        <w:t>მართვ</w:t>
      </w:r>
      <w:r w:rsidR="00795EB0" w:rsidRPr="00293AC0">
        <w:rPr>
          <w:rFonts w:ascii="Sylfaen" w:hAnsi="Sylfaen"/>
          <w:sz w:val="24"/>
          <w:szCs w:val="24"/>
          <w:lang w:val="ka-GE"/>
        </w:rPr>
        <w:t>ად</w:t>
      </w:r>
      <w:r w:rsidR="00FA46A7" w:rsidRPr="00293AC0">
        <w:rPr>
          <w:rFonts w:ascii="Sylfaen" w:hAnsi="Sylfaen"/>
          <w:sz w:val="24"/>
          <w:szCs w:val="24"/>
          <w:lang w:val="ka-GE"/>
        </w:rPr>
        <w:t xml:space="preserve"> და </w:t>
      </w:r>
      <w:r w:rsidRPr="00293AC0">
        <w:rPr>
          <w:rFonts w:ascii="Sylfaen" w:hAnsi="Sylfaen"/>
          <w:sz w:val="24"/>
          <w:szCs w:val="24"/>
          <w:lang w:val="ka-GE"/>
        </w:rPr>
        <w:t xml:space="preserve"> </w:t>
      </w:r>
      <w:r w:rsidR="008E2F12" w:rsidRPr="00293AC0">
        <w:rPr>
          <w:rFonts w:ascii="Sylfaen" w:hAnsi="Sylfaen"/>
          <w:sz w:val="24"/>
          <w:szCs w:val="24"/>
          <w:lang w:val="ka-GE"/>
        </w:rPr>
        <w:t xml:space="preserve"> სირთულეებთან </w:t>
      </w:r>
      <w:r w:rsidR="00E26B0D" w:rsidRPr="00293AC0">
        <w:rPr>
          <w:rFonts w:ascii="Sylfaen" w:hAnsi="Sylfaen"/>
          <w:sz w:val="24"/>
          <w:szCs w:val="24"/>
          <w:lang w:val="ka-GE"/>
        </w:rPr>
        <w:t>გა</w:t>
      </w:r>
      <w:r w:rsidR="00795EB0" w:rsidRPr="00293AC0">
        <w:rPr>
          <w:rFonts w:ascii="Sylfaen" w:hAnsi="Sylfaen"/>
          <w:sz w:val="24"/>
          <w:szCs w:val="24"/>
          <w:lang w:val="ka-GE"/>
        </w:rPr>
        <w:t>სა</w:t>
      </w:r>
      <w:r w:rsidR="00E26B0D" w:rsidRPr="00293AC0">
        <w:rPr>
          <w:rFonts w:ascii="Sylfaen" w:hAnsi="Sylfaen"/>
          <w:sz w:val="24"/>
          <w:szCs w:val="24"/>
          <w:lang w:val="ka-GE"/>
        </w:rPr>
        <w:t>მკლავებ</w:t>
      </w:r>
      <w:r w:rsidR="00795EB0" w:rsidRPr="00293AC0">
        <w:rPr>
          <w:rFonts w:ascii="Sylfaen" w:hAnsi="Sylfaen"/>
          <w:sz w:val="24"/>
          <w:szCs w:val="24"/>
          <w:lang w:val="ka-GE"/>
        </w:rPr>
        <w:t>ლად</w:t>
      </w:r>
      <w:r w:rsidRPr="00293AC0">
        <w:rPr>
          <w:rFonts w:ascii="Sylfaen" w:hAnsi="Sylfaen"/>
          <w:sz w:val="24"/>
          <w:szCs w:val="24"/>
          <w:lang w:val="ka-GE"/>
        </w:rPr>
        <w:t xml:space="preserve">. </w:t>
      </w:r>
      <w:r w:rsidR="005E2434" w:rsidRPr="00293AC0">
        <w:rPr>
          <w:rFonts w:ascii="Sylfaen" w:hAnsi="Sylfaen"/>
          <w:sz w:val="24"/>
          <w:szCs w:val="24"/>
          <w:lang w:val="ka-GE"/>
        </w:rPr>
        <w:t xml:space="preserve"> შეფასების პროცესში ინფორმაციის მოპოვების მეთოდებია: ინტერვიუ, დაკვირვება და დოკუმენტაციის ანალიზი. </w:t>
      </w:r>
    </w:p>
    <w:p w14:paraId="253BCCC6" w14:textId="279F216F" w:rsidR="0011302D" w:rsidRPr="00293AC0" w:rsidRDefault="00FA46A7" w:rsidP="00E8795F">
      <w:pPr>
        <w:spacing w:line="276" w:lineRule="auto"/>
        <w:jc w:val="both"/>
        <w:rPr>
          <w:rFonts w:ascii="Sylfaen" w:hAnsi="Sylfaen" w:cs="Sylfaen"/>
          <w:sz w:val="24"/>
          <w:szCs w:val="24"/>
          <w:u w:val="single"/>
          <w:lang w:val="ka-GE"/>
        </w:rPr>
      </w:pPr>
      <w:r w:rsidRPr="00293AC0">
        <w:rPr>
          <w:rFonts w:ascii="Sylfaen" w:hAnsi="Sylfaen"/>
          <w:sz w:val="24"/>
          <w:szCs w:val="24"/>
          <w:lang w:val="ka-GE"/>
        </w:rPr>
        <w:t xml:space="preserve">ჩაღრმავებული შეფასების პროცესში </w:t>
      </w:r>
      <w:r w:rsidR="008E2F12" w:rsidRPr="00293AC0">
        <w:rPr>
          <w:rFonts w:ascii="Sylfaen" w:hAnsi="Sylfaen"/>
          <w:sz w:val="24"/>
          <w:szCs w:val="24"/>
          <w:lang w:val="ka-GE"/>
        </w:rPr>
        <w:t xml:space="preserve">ხაზგასასმელია ბავშვისა და მისი ოჯახის ძლიერ მხარეებზე ორიენტაცია, </w:t>
      </w:r>
      <w:r w:rsidR="00C4430E" w:rsidRPr="00293AC0">
        <w:rPr>
          <w:rFonts w:ascii="Sylfaen" w:hAnsi="Sylfaen"/>
          <w:sz w:val="24"/>
          <w:szCs w:val="24"/>
          <w:lang w:val="ka-GE"/>
        </w:rPr>
        <w:t>რათა</w:t>
      </w:r>
      <w:r w:rsidR="008E2F12" w:rsidRPr="00293AC0">
        <w:rPr>
          <w:rFonts w:ascii="Sylfaen" w:hAnsi="Sylfaen"/>
          <w:sz w:val="24"/>
          <w:szCs w:val="24"/>
          <w:lang w:val="ka-GE"/>
        </w:rPr>
        <w:t xml:space="preserve"> </w:t>
      </w:r>
      <w:r w:rsidR="00795EB0" w:rsidRPr="00293AC0">
        <w:rPr>
          <w:rFonts w:ascii="Sylfaen" w:hAnsi="Sylfaen"/>
          <w:sz w:val="24"/>
          <w:szCs w:val="24"/>
          <w:lang w:val="ka-GE"/>
        </w:rPr>
        <w:t>მათზე დაყრნდობით</w:t>
      </w:r>
      <w:r w:rsidR="008E2F12" w:rsidRPr="00293AC0">
        <w:rPr>
          <w:rFonts w:ascii="Sylfaen" w:hAnsi="Sylfaen"/>
          <w:sz w:val="24"/>
          <w:szCs w:val="24"/>
          <w:lang w:val="ka-GE"/>
        </w:rPr>
        <w:t xml:space="preserve"> მოხდეს </w:t>
      </w:r>
      <w:r w:rsidR="00795EB0" w:rsidRPr="00293AC0">
        <w:rPr>
          <w:rFonts w:ascii="Sylfaen" w:hAnsi="Sylfaen"/>
          <w:sz w:val="24"/>
          <w:szCs w:val="24"/>
          <w:lang w:val="ka-GE"/>
        </w:rPr>
        <w:t>სირთულეების დაძლევა</w:t>
      </w:r>
      <w:r w:rsidRPr="00293AC0">
        <w:rPr>
          <w:rFonts w:ascii="Sylfaen" w:hAnsi="Sylfaen"/>
          <w:sz w:val="24"/>
          <w:szCs w:val="24"/>
          <w:lang w:val="ka-GE"/>
        </w:rPr>
        <w:t xml:space="preserve">. </w:t>
      </w:r>
      <w:r w:rsidR="00C4430E" w:rsidRPr="00293AC0">
        <w:rPr>
          <w:rFonts w:ascii="Sylfaen" w:hAnsi="Sylfaen"/>
          <w:sz w:val="24"/>
          <w:szCs w:val="24"/>
          <w:lang w:val="ka-GE"/>
        </w:rPr>
        <w:t xml:space="preserve">ჩაღრმავებული </w:t>
      </w:r>
      <w:r w:rsidR="005E2434" w:rsidRPr="00293AC0">
        <w:rPr>
          <w:rFonts w:ascii="Sylfaen" w:hAnsi="Sylfaen"/>
          <w:sz w:val="24"/>
          <w:szCs w:val="24"/>
          <w:lang w:val="ka-GE"/>
        </w:rPr>
        <w:t xml:space="preserve">შეფასება </w:t>
      </w:r>
      <w:r w:rsidR="00795EB0" w:rsidRPr="00293AC0">
        <w:rPr>
          <w:rFonts w:ascii="Sylfaen" w:hAnsi="Sylfaen"/>
          <w:sz w:val="24"/>
          <w:szCs w:val="24"/>
          <w:lang w:val="ka-GE"/>
        </w:rPr>
        <w:t xml:space="preserve">არის </w:t>
      </w:r>
      <w:r w:rsidR="005E2434" w:rsidRPr="00293AC0">
        <w:rPr>
          <w:rFonts w:ascii="Sylfaen" w:hAnsi="Sylfaen"/>
          <w:sz w:val="24"/>
          <w:szCs w:val="24"/>
          <w:lang w:val="ka-GE"/>
        </w:rPr>
        <w:t xml:space="preserve">როგორც </w:t>
      </w:r>
      <w:r w:rsidR="00795EB0" w:rsidRPr="00293AC0">
        <w:rPr>
          <w:rFonts w:ascii="Sylfaen" w:hAnsi="Sylfaen"/>
          <w:sz w:val="24"/>
          <w:szCs w:val="24"/>
          <w:lang w:val="ka-GE"/>
        </w:rPr>
        <w:t>მეთოდი</w:t>
      </w:r>
      <w:r w:rsidR="005E2434" w:rsidRPr="00293AC0">
        <w:rPr>
          <w:rFonts w:ascii="Sylfaen" w:hAnsi="Sylfaen"/>
          <w:sz w:val="24"/>
          <w:szCs w:val="24"/>
          <w:lang w:val="ka-GE"/>
        </w:rPr>
        <w:t xml:space="preserve">, ასევე </w:t>
      </w:r>
      <w:r w:rsidR="00795EB0" w:rsidRPr="00293AC0">
        <w:rPr>
          <w:rFonts w:ascii="Sylfaen" w:hAnsi="Sylfaen"/>
          <w:sz w:val="24"/>
          <w:szCs w:val="24"/>
          <w:lang w:val="ka-GE"/>
        </w:rPr>
        <w:t>პროცესი</w:t>
      </w:r>
      <w:r w:rsidR="005E2434" w:rsidRPr="00293AC0">
        <w:rPr>
          <w:rFonts w:ascii="Sylfaen" w:hAnsi="Sylfaen"/>
          <w:sz w:val="24"/>
          <w:szCs w:val="24"/>
          <w:lang w:val="ka-GE"/>
        </w:rPr>
        <w:t>. ეფექტიანად წარმართული შეფასებ</w:t>
      </w:r>
      <w:r w:rsidR="00DF6835" w:rsidRPr="00293AC0">
        <w:rPr>
          <w:rFonts w:ascii="Sylfaen" w:hAnsi="Sylfaen"/>
          <w:sz w:val="24"/>
          <w:szCs w:val="24"/>
          <w:lang w:val="ka-GE"/>
        </w:rPr>
        <w:t xml:space="preserve">ის შედეგია როგორც </w:t>
      </w:r>
      <w:r w:rsidR="005E2434" w:rsidRPr="00293AC0">
        <w:rPr>
          <w:rFonts w:ascii="Sylfaen" w:hAnsi="Sylfaen"/>
          <w:sz w:val="24"/>
          <w:szCs w:val="24"/>
          <w:lang w:val="ka-GE"/>
        </w:rPr>
        <w:t xml:space="preserve">ანალიტიკური </w:t>
      </w:r>
      <w:r w:rsidR="00D27910" w:rsidRPr="00293AC0">
        <w:rPr>
          <w:rFonts w:ascii="Sylfaen" w:hAnsi="Sylfaen"/>
          <w:sz w:val="24"/>
          <w:szCs w:val="24"/>
          <w:lang w:val="ka-GE"/>
        </w:rPr>
        <w:t>დასკვნა</w:t>
      </w:r>
      <w:r w:rsidR="00DF6835" w:rsidRPr="00293AC0">
        <w:rPr>
          <w:rFonts w:ascii="Sylfaen" w:hAnsi="Sylfaen"/>
          <w:sz w:val="24"/>
          <w:szCs w:val="24"/>
          <w:lang w:val="ka-GE"/>
        </w:rPr>
        <w:t>, ასევე</w:t>
      </w:r>
      <w:r w:rsidR="00A25E6E" w:rsidRPr="00293AC0">
        <w:rPr>
          <w:rFonts w:ascii="Sylfaen" w:hAnsi="Sylfaen"/>
          <w:sz w:val="24"/>
          <w:szCs w:val="24"/>
          <w:lang w:val="ka-GE"/>
        </w:rPr>
        <w:t>,</w:t>
      </w:r>
      <w:r w:rsidR="00D27910" w:rsidRPr="00293AC0">
        <w:rPr>
          <w:rFonts w:ascii="Sylfaen" w:hAnsi="Sylfaen"/>
          <w:sz w:val="24"/>
          <w:szCs w:val="24"/>
          <w:lang w:val="ka-GE"/>
        </w:rPr>
        <w:t xml:space="preserve"> </w:t>
      </w:r>
      <w:r w:rsidR="00643317" w:rsidRPr="00293AC0">
        <w:rPr>
          <w:rFonts w:ascii="Sylfaen" w:hAnsi="Sylfaen"/>
          <w:sz w:val="24"/>
          <w:szCs w:val="24"/>
          <w:lang w:val="ka-GE"/>
        </w:rPr>
        <w:t xml:space="preserve">შემფასებელსა </w:t>
      </w:r>
      <w:r w:rsidR="00812DEC" w:rsidRPr="00293AC0">
        <w:rPr>
          <w:rFonts w:ascii="Sylfaen" w:hAnsi="Sylfaen"/>
          <w:sz w:val="24"/>
          <w:szCs w:val="24"/>
          <w:lang w:val="ka-GE"/>
        </w:rPr>
        <w:t xml:space="preserve">და </w:t>
      </w:r>
      <w:r w:rsidR="005E2434" w:rsidRPr="00293AC0">
        <w:rPr>
          <w:rFonts w:ascii="Sylfaen" w:hAnsi="Sylfaen"/>
          <w:sz w:val="24"/>
          <w:szCs w:val="24"/>
          <w:lang w:val="ka-GE"/>
        </w:rPr>
        <w:t xml:space="preserve"> </w:t>
      </w:r>
      <w:r w:rsidR="00C4430E" w:rsidRPr="00293AC0">
        <w:rPr>
          <w:rFonts w:ascii="Sylfaen" w:hAnsi="Sylfaen"/>
          <w:sz w:val="24"/>
          <w:szCs w:val="24"/>
          <w:lang w:val="ka-GE"/>
        </w:rPr>
        <w:t>ბავშვს</w:t>
      </w:r>
      <w:r w:rsidR="00795EB0" w:rsidRPr="00293AC0">
        <w:rPr>
          <w:rFonts w:ascii="Sylfaen" w:hAnsi="Sylfaen"/>
          <w:sz w:val="24"/>
          <w:szCs w:val="24"/>
          <w:lang w:val="ka-GE"/>
        </w:rPr>
        <w:t>/</w:t>
      </w:r>
      <w:r w:rsidR="008E2F12" w:rsidRPr="00293AC0">
        <w:rPr>
          <w:rFonts w:ascii="Sylfaen" w:hAnsi="Sylfaen"/>
          <w:sz w:val="24"/>
          <w:szCs w:val="24"/>
          <w:lang w:val="ka-GE"/>
        </w:rPr>
        <w:t xml:space="preserve">ოჯახის </w:t>
      </w:r>
      <w:r w:rsidR="00643317" w:rsidRPr="00293AC0">
        <w:rPr>
          <w:rFonts w:ascii="Sylfaen" w:hAnsi="Sylfaen"/>
          <w:sz w:val="24"/>
          <w:szCs w:val="24"/>
          <w:lang w:val="ka-GE"/>
        </w:rPr>
        <w:t>შორის</w:t>
      </w:r>
      <w:r w:rsidR="008E2F12" w:rsidRPr="00293AC0">
        <w:rPr>
          <w:rFonts w:ascii="Sylfaen" w:hAnsi="Sylfaen"/>
          <w:sz w:val="24"/>
          <w:szCs w:val="24"/>
          <w:lang w:val="ka-GE"/>
        </w:rPr>
        <w:t xml:space="preserve"> </w:t>
      </w:r>
      <w:r w:rsidR="005151A4" w:rsidRPr="00293AC0">
        <w:rPr>
          <w:rFonts w:ascii="Sylfaen" w:hAnsi="Sylfaen"/>
          <w:sz w:val="24"/>
          <w:szCs w:val="24"/>
          <w:lang w:val="ka-GE"/>
        </w:rPr>
        <w:t>ნდობ</w:t>
      </w:r>
      <w:r w:rsidR="00DF6835" w:rsidRPr="00293AC0">
        <w:rPr>
          <w:rFonts w:ascii="Sylfaen" w:hAnsi="Sylfaen"/>
          <w:sz w:val="24"/>
          <w:szCs w:val="24"/>
          <w:lang w:val="ka-GE"/>
        </w:rPr>
        <w:t>ისა</w:t>
      </w:r>
      <w:r w:rsidR="005151A4" w:rsidRPr="00293AC0">
        <w:rPr>
          <w:rFonts w:ascii="Sylfaen" w:hAnsi="Sylfaen"/>
          <w:sz w:val="24"/>
          <w:szCs w:val="24"/>
          <w:lang w:val="ka-GE"/>
        </w:rPr>
        <w:t xml:space="preserve"> და </w:t>
      </w:r>
      <w:r w:rsidR="008E2F12" w:rsidRPr="00293AC0">
        <w:rPr>
          <w:rFonts w:ascii="Sylfaen" w:hAnsi="Sylfaen"/>
          <w:sz w:val="24"/>
          <w:szCs w:val="24"/>
          <w:lang w:val="ka-GE"/>
        </w:rPr>
        <w:t>თანამშრომლობითი ურთიერთობ</w:t>
      </w:r>
      <w:r w:rsidR="00DF6835" w:rsidRPr="00293AC0">
        <w:rPr>
          <w:rFonts w:ascii="Sylfaen" w:hAnsi="Sylfaen"/>
          <w:sz w:val="24"/>
          <w:szCs w:val="24"/>
          <w:lang w:val="ka-GE"/>
        </w:rPr>
        <w:t>ის ჩამოყალიბებ</w:t>
      </w:r>
      <w:r w:rsidR="005E2434" w:rsidRPr="00293AC0">
        <w:rPr>
          <w:rFonts w:ascii="Sylfaen" w:hAnsi="Sylfaen"/>
          <w:sz w:val="24"/>
          <w:szCs w:val="24"/>
          <w:lang w:val="ka-GE"/>
        </w:rPr>
        <w:t>ა</w:t>
      </w:r>
      <w:r w:rsidRPr="00293AC0">
        <w:rPr>
          <w:rFonts w:ascii="Sylfaen" w:hAnsi="Sylfaen"/>
          <w:sz w:val="24"/>
          <w:szCs w:val="24"/>
          <w:lang w:val="ka-GE"/>
        </w:rPr>
        <w:t xml:space="preserve">. </w:t>
      </w:r>
    </w:p>
    <w:p w14:paraId="0981F1EE" w14:textId="0923FAA9" w:rsidR="002E6FC2" w:rsidRPr="00293AC0" w:rsidRDefault="0073424E" w:rsidP="006A347D">
      <w:pPr>
        <w:pStyle w:val="Heading3"/>
        <w:spacing w:after="120"/>
        <w:rPr>
          <w:rFonts w:ascii="Sylfaen" w:hAnsi="Sylfaen" w:cs="Sylfaen"/>
          <w:b/>
          <w:i/>
          <w:color w:val="auto"/>
          <w:lang w:val="ka-GE"/>
        </w:rPr>
      </w:pPr>
      <w:bookmarkStart w:id="21" w:name="_Toc36505225"/>
      <w:r w:rsidRPr="00293AC0">
        <w:rPr>
          <w:rFonts w:ascii="Sylfaen" w:hAnsi="Sylfaen" w:cs="Sylfaen"/>
          <w:b/>
          <w:i/>
          <w:color w:val="auto"/>
          <w:lang w:val="ka-GE"/>
        </w:rPr>
        <w:lastRenderedPageBreak/>
        <w:t xml:space="preserve">6.2.5. </w:t>
      </w:r>
      <w:r w:rsidR="00F12BBA" w:rsidRPr="00293AC0">
        <w:rPr>
          <w:rFonts w:ascii="Sylfaen" w:hAnsi="Sylfaen" w:cs="Sylfaen"/>
          <w:b/>
          <w:i/>
          <w:color w:val="auto"/>
          <w:lang w:val="ka-GE"/>
        </w:rPr>
        <w:t>ჩარევის გეგმის შემუშავება</w:t>
      </w:r>
      <w:bookmarkEnd w:id="21"/>
    </w:p>
    <w:p w14:paraId="296FDAB8" w14:textId="1ABD45F5" w:rsidR="00113CFD" w:rsidRPr="00293AC0" w:rsidRDefault="00113CFD" w:rsidP="00113CFD">
      <w:pPr>
        <w:spacing w:line="276" w:lineRule="auto"/>
        <w:jc w:val="both"/>
        <w:rPr>
          <w:rFonts w:ascii="Sylfaen" w:hAnsi="Sylfaen"/>
          <w:sz w:val="24"/>
          <w:szCs w:val="24"/>
          <w:lang w:val="ka-GE"/>
        </w:rPr>
      </w:pPr>
      <w:r w:rsidRPr="00293AC0">
        <w:rPr>
          <w:rFonts w:ascii="Sylfaen" w:hAnsi="Sylfaen"/>
          <w:sz w:val="24"/>
          <w:szCs w:val="24"/>
          <w:lang w:val="ka-GE"/>
        </w:rPr>
        <w:t>შეფასების ეტაპის კულმინაციაა სამოქმედო გეგმის შემუშავება, რომელშიც ნათლად</w:t>
      </w:r>
      <w:r w:rsidR="00AB37AB" w:rsidRPr="00293AC0">
        <w:rPr>
          <w:rFonts w:ascii="Sylfaen" w:hAnsi="Sylfaen"/>
          <w:sz w:val="24"/>
          <w:szCs w:val="24"/>
          <w:lang w:val="ka-GE"/>
        </w:rPr>
        <w:t>აა</w:t>
      </w:r>
      <w:r w:rsidRPr="00293AC0">
        <w:rPr>
          <w:rFonts w:ascii="Sylfaen" w:hAnsi="Sylfaen"/>
          <w:sz w:val="24"/>
          <w:szCs w:val="24"/>
          <w:lang w:val="ka-GE"/>
        </w:rPr>
        <w:t xml:space="preserve"> გაწერილი</w:t>
      </w:r>
      <w:r w:rsidR="001C6D59" w:rsidRPr="00293AC0">
        <w:rPr>
          <w:rFonts w:ascii="Sylfaen" w:hAnsi="Sylfaen"/>
          <w:sz w:val="24"/>
          <w:szCs w:val="24"/>
          <w:lang w:val="ka-GE"/>
        </w:rPr>
        <w:t xml:space="preserve"> ბენეფიციართან</w:t>
      </w:r>
      <w:r w:rsidRPr="00293AC0">
        <w:rPr>
          <w:rFonts w:ascii="Sylfaen" w:hAnsi="Sylfaen"/>
          <w:sz w:val="24"/>
          <w:szCs w:val="24"/>
          <w:lang w:val="ka-GE"/>
        </w:rPr>
        <w:t xml:space="preserve"> თანამშრომლობის მიზანი, ამოცანები, მეთოდები</w:t>
      </w:r>
      <w:r w:rsidR="00AB37AB" w:rsidRPr="00293AC0">
        <w:rPr>
          <w:rFonts w:ascii="Sylfaen" w:hAnsi="Sylfaen"/>
          <w:sz w:val="24"/>
          <w:szCs w:val="24"/>
          <w:lang w:val="ka-GE"/>
        </w:rPr>
        <w:t>, ვადები</w:t>
      </w:r>
      <w:r w:rsidR="00F96BF0" w:rsidRPr="00293AC0">
        <w:rPr>
          <w:rFonts w:ascii="Sylfaen" w:hAnsi="Sylfaen"/>
          <w:sz w:val="24"/>
          <w:szCs w:val="24"/>
          <w:lang w:val="ka-GE"/>
        </w:rPr>
        <w:t xml:space="preserve"> </w:t>
      </w:r>
      <w:r w:rsidRPr="00293AC0">
        <w:rPr>
          <w:rFonts w:ascii="Sylfaen" w:hAnsi="Sylfaen"/>
          <w:sz w:val="24"/>
          <w:szCs w:val="24"/>
          <w:lang w:val="ka-GE"/>
        </w:rPr>
        <w:t xml:space="preserve">და ამა თუ იმ ამოცანის მიღწევაზე პასუხისმგებელი პირები. </w:t>
      </w:r>
      <w:r w:rsidR="001C6D59" w:rsidRPr="00293AC0">
        <w:rPr>
          <w:rFonts w:ascii="Sylfaen" w:hAnsi="Sylfaen"/>
          <w:sz w:val="24"/>
          <w:szCs w:val="24"/>
          <w:lang w:val="ka-GE"/>
        </w:rPr>
        <w:t xml:space="preserve">უმნიშვნელოვანესია </w:t>
      </w:r>
      <w:r w:rsidRPr="00293AC0">
        <w:rPr>
          <w:rFonts w:ascii="Sylfaen" w:hAnsi="Sylfaen"/>
          <w:sz w:val="24"/>
          <w:szCs w:val="24"/>
          <w:lang w:val="ka-GE"/>
        </w:rPr>
        <w:t xml:space="preserve">გეგმის შემუშავებაში </w:t>
      </w:r>
      <w:r w:rsidR="00F06DEB" w:rsidRPr="00293AC0">
        <w:rPr>
          <w:rFonts w:ascii="Sylfaen" w:hAnsi="Sylfaen"/>
          <w:sz w:val="24"/>
          <w:szCs w:val="24"/>
          <w:lang w:val="ka-GE"/>
        </w:rPr>
        <w:t>ბავშვისა და ოჯახის მაქსიმალური</w:t>
      </w:r>
      <w:r w:rsidRPr="00293AC0">
        <w:rPr>
          <w:rFonts w:ascii="Sylfaen" w:hAnsi="Sylfaen"/>
          <w:sz w:val="24"/>
          <w:szCs w:val="24"/>
          <w:lang w:val="ka-GE"/>
        </w:rPr>
        <w:t xml:space="preserve"> ჩართულობის წახალისება</w:t>
      </w:r>
      <w:r w:rsidR="00F06DEB" w:rsidRPr="00293AC0">
        <w:rPr>
          <w:rFonts w:ascii="Sylfaen" w:hAnsi="Sylfaen"/>
          <w:sz w:val="24"/>
          <w:szCs w:val="24"/>
          <w:lang w:val="ka-GE"/>
        </w:rPr>
        <w:t xml:space="preserve"> გარდა იმ შემთხვევებისა, როდესაც ეს უკანასკნელი ეწინააღმდეგება ბავშვის საუკეთესო ინტერესებს</w:t>
      </w:r>
      <w:r w:rsidR="001C6D59" w:rsidRPr="00293AC0">
        <w:rPr>
          <w:rFonts w:ascii="Sylfaen" w:hAnsi="Sylfaen"/>
          <w:sz w:val="24"/>
          <w:szCs w:val="24"/>
          <w:lang w:val="ka-GE"/>
        </w:rPr>
        <w:t>.</w:t>
      </w:r>
      <w:r w:rsidR="00E45B3B" w:rsidRPr="00293AC0">
        <w:rPr>
          <w:rFonts w:ascii="Sylfaen" w:hAnsi="Sylfaen"/>
          <w:sz w:val="24"/>
          <w:szCs w:val="24"/>
          <w:lang w:val="ka-GE"/>
        </w:rPr>
        <w:t xml:space="preserve"> </w:t>
      </w:r>
      <w:r w:rsidR="00E45B3B" w:rsidRPr="00293AC0">
        <w:rPr>
          <w:rFonts w:ascii="Sylfaen" w:hAnsi="Sylfaen" w:cs="Arial"/>
          <w:sz w:val="24"/>
          <w:szCs w:val="24"/>
          <w:lang w:val="ka-GE"/>
        </w:rPr>
        <w:t>გეგმის შემუშავების პროცესი გულისხმობს შეფასებისას გამოკვეთილი საჭიროებების პრიორიტიზაციას და გეგმაში ჩართვას.</w:t>
      </w:r>
    </w:p>
    <w:p w14:paraId="25370B4F" w14:textId="3A3C8D6A" w:rsidR="00E45B3B" w:rsidRPr="00293AC0" w:rsidRDefault="00F06DEB" w:rsidP="00113CFD">
      <w:pPr>
        <w:spacing w:line="276" w:lineRule="auto"/>
        <w:jc w:val="both"/>
        <w:rPr>
          <w:rFonts w:ascii="Sylfaen" w:hAnsi="Sylfaen" w:cs="Arial"/>
          <w:sz w:val="24"/>
          <w:szCs w:val="24"/>
          <w:lang w:val="ka-GE"/>
        </w:rPr>
      </w:pPr>
      <w:r w:rsidRPr="00293AC0">
        <w:rPr>
          <w:rFonts w:ascii="Sylfaen" w:hAnsi="Sylfaen"/>
          <w:sz w:val="24"/>
          <w:szCs w:val="24"/>
          <w:lang w:val="ka-GE"/>
        </w:rPr>
        <w:t xml:space="preserve">ჩარევის გეგმის </w:t>
      </w:r>
      <w:r w:rsidR="005F06A8" w:rsidRPr="00293AC0">
        <w:rPr>
          <w:rFonts w:ascii="Sylfaen" w:hAnsi="Sylfaen"/>
          <w:sz w:val="24"/>
          <w:szCs w:val="24"/>
          <w:lang w:val="ka-GE"/>
        </w:rPr>
        <w:t xml:space="preserve">მთავარი </w:t>
      </w:r>
      <w:r w:rsidRPr="00293AC0">
        <w:rPr>
          <w:rFonts w:ascii="Sylfaen" w:hAnsi="Sylfaen"/>
          <w:sz w:val="24"/>
          <w:szCs w:val="24"/>
          <w:lang w:val="ka-GE"/>
        </w:rPr>
        <w:t xml:space="preserve">ფოკუსი უნდა იყოს ბავშვი და მისი უპირატესი ინტერესები მაშინაც კი, როდესაც ძირითადი მხარდაჭერა მშობელს მიეწოდება. </w:t>
      </w:r>
      <w:r w:rsidR="00113CFD" w:rsidRPr="00293AC0">
        <w:rPr>
          <w:rFonts w:ascii="Sylfaen" w:hAnsi="Sylfaen"/>
          <w:sz w:val="24"/>
          <w:szCs w:val="24"/>
          <w:lang w:val="ka-GE"/>
        </w:rPr>
        <w:t xml:space="preserve">გეგმის მიზნები და ამოცანები, უპირველეს ყოვლისა, იმ სირთულის დაძლევას უნდა ემსახურებოდეს, რის გამოც დაიწყო </w:t>
      </w:r>
      <w:r w:rsidR="001C6D59" w:rsidRPr="00293AC0">
        <w:rPr>
          <w:rFonts w:ascii="Sylfaen" w:hAnsi="Sylfaen"/>
          <w:sz w:val="24"/>
          <w:szCs w:val="24"/>
          <w:lang w:val="ka-GE"/>
        </w:rPr>
        <w:t xml:space="preserve">ბავშვთან და მის ოჯახთან მუშაობა </w:t>
      </w:r>
      <w:r w:rsidR="00113CFD" w:rsidRPr="00293AC0">
        <w:rPr>
          <w:rFonts w:ascii="Sylfaen" w:hAnsi="Sylfaen"/>
          <w:sz w:val="24"/>
          <w:szCs w:val="24"/>
          <w:lang w:val="ka-GE"/>
        </w:rPr>
        <w:t xml:space="preserve">და ბავშვის/ოჯახის კეთილდღეობას უნდა ისახავდეს მიზნად. </w:t>
      </w:r>
      <w:r w:rsidR="009A2CB4" w:rsidRPr="00293AC0">
        <w:rPr>
          <w:rFonts w:ascii="Sylfaen" w:hAnsi="Sylfaen" w:cs="Arial"/>
          <w:sz w:val="24"/>
          <w:szCs w:val="24"/>
          <w:lang w:val="ka-GE"/>
        </w:rPr>
        <w:t>გეგმის განახლება</w:t>
      </w:r>
      <w:r w:rsidR="00E45B3B" w:rsidRPr="00293AC0">
        <w:rPr>
          <w:rFonts w:ascii="Sylfaen" w:hAnsi="Sylfaen" w:cs="Arial"/>
          <w:sz w:val="24"/>
          <w:szCs w:val="24"/>
          <w:lang w:val="ka-GE"/>
        </w:rPr>
        <w:t xml:space="preserve"> უნდა</w:t>
      </w:r>
      <w:r w:rsidR="009A2CB4" w:rsidRPr="00293AC0">
        <w:rPr>
          <w:rFonts w:ascii="Sylfaen" w:hAnsi="Sylfaen" w:cs="Arial"/>
          <w:sz w:val="24"/>
          <w:szCs w:val="24"/>
          <w:lang w:val="ka-GE"/>
        </w:rPr>
        <w:t xml:space="preserve"> ხდებ</w:t>
      </w:r>
      <w:r w:rsidR="00E45B3B" w:rsidRPr="00293AC0">
        <w:rPr>
          <w:rFonts w:ascii="Sylfaen" w:hAnsi="Sylfaen" w:cs="Arial"/>
          <w:sz w:val="24"/>
          <w:szCs w:val="24"/>
          <w:lang w:val="ka-GE"/>
        </w:rPr>
        <w:t>ოდეს</w:t>
      </w:r>
      <w:r w:rsidR="009A2CB4" w:rsidRPr="00293AC0">
        <w:rPr>
          <w:rFonts w:ascii="Sylfaen" w:hAnsi="Sylfaen" w:cs="Arial"/>
          <w:sz w:val="24"/>
          <w:szCs w:val="24"/>
          <w:lang w:val="ka-GE"/>
        </w:rPr>
        <w:t xml:space="preserve"> </w:t>
      </w:r>
      <w:r w:rsidR="00E45B3B" w:rsidRPr="00293AC0">
        <w:rPr>
          <w:rFonts w:ascii="Sylfaen" w:hAnsi="Sylfaen" w:cs="Arial"/>
          <w:sz w:val="24"/>
          <w:szCs w:val="24"/>
          <w:lang w:val="ka-GE"/>
        </w:rPr>
        <w:t>უწყების მიერ განსაზღვრულ ვადებში</w:t>
      </w:r>
      <w:r w:rsidR="009A2CB4" w:rsidRPr="00293AC0">
        <w:rPr>
          <w:rFonts w:ascii="Sylfaen" w:hAnsi="Sylfaen" w:cs="Arial"/>
          <w:sz w:val="24"/>
          <w:szCs w:val="24"/>
          <w:lang w:val="ka-GE"/>
        </w:rPr>
        <w:t xml:space="preserve"> ან ბენეფიციარის გარემოებებში მნიშვნელოვანი ცვლილებისას. </w:t>
      </w:r>
    </w:p>
    <w:p w14:paraId="538B854C" w14:textId="6E342D9F" w:rsidR="00113CFD" w:rsidRPr="00293AC0" w:rsidRDefault="009A2CB4" w:rsidP="00113CFD">
      <w:pPr>
        <w:spacing w:line="276" w:lineRule="auto"/>
        <w:jc w:val="both"/>
        <w:rPr>
          <w:rFonts w:ascii="Sylfaen" w:hAnsi="Sylfaen"/>
          <w:sz w:val="24"/>
          <w:szCs w:val="24"/>
          <w:lang w:val="ka-GE"/>
        </w:rPr>
      </w:pPr>
      <w:r w:rsidRPr="00293AC0">
        <w:rPr>
          <w:rFonts w:ascii="Sylfaen" w:hAnsi="Sylfaen" w:cs="Arial"/>
          <w:sz w:val="24"/>
          <w:szCs w:val="24"/>
          <w:lang w:val="ka-GE"/>
        </w:rPr>
        <w:t xml:space="preserve">შემთხვევის </w:t>
      </w:r>
      <w:r w:rsidR="00E45B3B" w:rsidRPr="00293AC0">
        <w:rPr>
          <w:rFonts w:ascii="Sylfaen" w:hAnsi="Sylfaen" w:cs="Arial"/>
          <w:sz w:val="24"/>
          <w:szCs w:val="24"/>
          <w:lang w:val="ka-GE"/>
        </w:rPr>
        <w:t>მმართველი</w:t>
      </w:r>
      <w:r w:rsidRPr="00293AC0">
        <w:rPr>
          <w:rFonts w:ascii="Sylfaen" w:hAnsi="Sylfaen" w:cs="Arial"/>
          <w:sz w:val="24"/>
          <w:szCs w:val="24"/>
          <w:lang w:val="ka-GE"/>
        </w:rPr>
        <w:t xml:space="preserve"> წარმოადგენს </w:t>
      </w:r>
      <w:r w:rsidR="00E45B3B" w:rsidRPr="00293AC0">
        <w:rPr>
          <w:rFonts w:ascii="Sylfaen" w:hAnsi="Sylfaen" w:cs="Arial"/>
          <w:sz w:val="24"/>
          <w:szCs w:val="24"/>
          <w:lang w:val="ka-GE"/>
        </w:rPr>
        <w:t>ჩარევის</w:t>
      </w:r>
      <w:r w:rsidRPr="00293AC0">
        <w:rPr>
          <w:rFonts w:ascii="Sylfaen" w:hAnsi="Sylfaen" w:cs="Arial"/>
          <w:sz w:val="24"/>
          <w:szCs w:val="24"/>
          <w:lang w:val="ka-GE"/>
        </w:rPr>
        <w:t xml:space="preserve"> გეგმის შემუშავებასა და თანმდევი დოკუმენტაციის მოწესრიგებაზე პასუხისმგებელ მთავარ პირს. </w:t>
      </w:r>
      <w:r w:rsidR="00F06DEB" w:rsidRPr="00293AC0">
        <w:rPr>
          <w:rFonts w:ascii="Sylfaen" w:hAnsi="Sylfaen"/>
          <w:sz w:val="24"/>
          <w:szCs w:val="24"/>
          <w:lang w:val="ka-GE"/>
        </w:rPr>
        <w:t xml:space="preserve">ჩარევის გეგმა, პირველ რიგში, მიზნად უნდა ისახავდეს ბავშვის უსაფრთხოების დაცვას და ბავშვის ჯანსაღი განვითარების ხელშეწყობას. </w:t>
      </w:r>
      <w:r w:rsidR="00113CFD" w:rsidRPr="00293AC0">
        <w:rPr>
          <w:rFonts w:ascii="Sylfaen" w:hAnsi="Sylfaen"/>
          <w:sz w:val="24"/>
          <w:szCs w:val="24"/>
          <w:lang w:val="ka-GE"/>
        </w:rPr>
        <w:t xml:space="preserve">გარდა ამისა, </w:t>
      </w:r>
      <w:r w:rsidR="00F06DEB" w:rsidRPr="00293AC0">
        <w:rPr>
          <w:rFonts w:ascii="Sylfaen" w:hAnsi="Sylfaen"/>
          <w:sz w:val="24"/>
          <w:szCs w:val="24"/>
          <w:lang w:val="ka-GE"/>
        </w:rPr>
        <w:t>მასში განსაზღვრული</w:t>
      </w:r>
      <w:r w:rsidR="00113CFD" w:rsidRPr="00293AC0">
        <w:rPr>
          <w:rFonts w:ascii="Sylfaen" w:hAnsi="Sylfaen"/>
          <w:sz w:val="24"/>
          <w:szCs w:val="24"/>
          <w:lang w:val="ka-GE"/>
        </w:rPr>
        <w:t xml:space="preserve"> მიზნები და ამოცანები უნდა იყოს კონკრეტული, გაზომვადი, მიღწევადი, რეალისტური და დროში განსაზღვრული</w:t>
      </w:r>
      <w:r w:rsidR="005F06A8" w:rsidRPr="00293AC0">
        <w:rPr>
          <w:rStyle w:val="FootnoteReference"/>
          <w:rFonts w:ascii="Sylfaen" w:hAnsi="Sylfaen"/>
          <w:sz w:val="24"/>
          <w:szCs w:val="24"/>
          <w:lang w:val="ka-GE"/>
        </w:rPr>
        <w:footnoteReference w:id="9"/>
      </w:r>
      <w:r w:rsidR="005F06A8" w:rsidRPr="00293AC0">
        <w:rPr>
          <w:rFonts w:ascii="Sylfaen" w:hAnsi="Sylfaen"/>
          <w:sz w:val="24"/>
          <w:szCs w:val="24"/>
          <w:lang w:val="ka-GE"/>
        </w:rPr>
        <w:t>.</w:t>
      </w:r>
      <w:r w:rsidR="00113CFD" w:rsidRPr="00293AC0">
        <w:rPr>
          <w:rFonts w:ascii="Sylfaen" w:hAnsi="Sylfaen"/>
          <w:sz w:val="24"/>
          <w:szCs w:val="24"/>
          <w:lang w:val="ka-GE"/>
        </w:rPr>
        <w:t xml:space="preserve"> </w:t>
      </w:r>
    </w:p>
    <w:p w14:paraId="592AEDEF" w14:textId="62578FD3" w:rsidR="00F12BBA" w:rsidRPr="00293AC0" w:rsidRDefault="00BD51E2" w:rsidP="006A347D">
      <w:pPr>
        <w:pStyle w:val="Heading2"/>
        <w:spacing w:after="120"/>
        <w:rPr>
          <w:rFonts w:ascii="Sylfaen" w:hAnsi="Sylfaen"/>
          <w:b/>
          <w:color w:val="auto"/>
          <w:sz w:val="24"/>
          <w:szCs w:val="24"/>
          <w:lang w:val="ka-GE"/>
        </w:rPr>
      </w:pPr>
      <w:bookmarkStart w:id="22" w:name="_Toc36505226"/>
      <w:r w:rsidRPr="00293AC0">
        <w:rPr>
          <w:rFonts w:ascii="Sylfaen" w:hAnsi="Sylfaen"/>
          <w:b/>
          <w:color w:val="auto"/>
          <w:sz w:val="24"/>
          <w:szCs w:val="24"/>
          <w:lang w:val="ka-GE"/>
        </w:rPr>
        <w:t xml:space="preserve">6.3. </w:t>
      </w:r>
      <w:r w:rsidR="00F12BBA" w:rsidRPr="00293AC0">
        <w:rPr>
          <w:rFonts w:ascii="Sylfaen" w:hAnsi="Sylfaen"/>
          <w:b/>
          <w:color w:val="auto"/>
          <w:sz w:val="24"/>
          <w:szCs w:val="24"/>
          <w:lang w:val="ka-GE"/>
        </w:rPr>
        <w:t>ინტერვენციის განხორცილება და გადახედვა</w:t>
      </w:r>
      <w:bookmarkEnd w:id="22"/>
    </w:p>
    <w:p w14:paraId="63265E8C" w14:textId="29C0879B" w:rsidR="00026E6D" w:rsidRPr="00293AC0" w:rsidRDefault="00026E6D" w:rsidP="00026E6D">
      <w:pPr>
        <w:spacing w:line="276" w:lineRule="auto"/>
        <w:jc w:val="both"/>
        <w:rPr>
          <w:rFonts w:ascii="Sylfaen" w:hAnsi="Sylfaen"/>
          <w:sz w:val="24"/>
          <w:szCs w:val="24"/>
          <w:lang w:val="ka-GE"/>
        </w:rPr>
      </w:pPr>
      <w:r w:rsidRPr="00293AC0">
        <w:rPr>
          <w:rFonts w:ascii="Sylfaen" w:hAnsi="Sylfaen"/>
          <w:sz w:val="24"/>
          <w:szCs w:val="24"/>
          <w:lang w:val="ka-GE"/>
        </w:rPr>
        <w:t>ინტერვენცია შეიძლება</w:t>
      </w:r>
      <w:r w:rsidR="00B05164" w:rsidRPr="00293AC0">
        <w:rPr>
          <w:rFonts w:ascii="Sylfaen" w:hAnsi="Sylfaen"/>
          <w:sz w:val="24"/>
          <w:szCs w:val="24"/>
          <w:lang w:val="ka-GE"/>
        </w:rPr>
        <w:t>,</w:t>
      </w:r>
      <w:r w:rsidRPr="00293AC0">
        <w:rPr>
          <w:rFonts w:ascii="Sylfaen" w:hAnsi="Sylfaen"/>
          <w:sz w:val="24"/>
          <w:szCs w:val="24"/>
          <w:lang w:val="ka-GE"/>
        </w:rPr>
        <w:t xml:space="preserve"> განისაზღვროს როგორც პროფესიულ დონეზე კოორდინირებულ მომსახურებათა და ქმედებათა ერთობლიობა, რომელთა საერთო მიზანია ბავშვისა და მისი ოჯახის კეთილდღეობის უზრუნველყოფა ან</w:t>
      </w:r>
      <w:r w:rsidR="00271628" w:rsidRPr="00293AC0">
        <w:rPr>
          <w:rFonts w:ascii="Sylfaen" w:hAnsi="Sylfaen"/>
          <w:sz w:val="24"/>
          <w:szCs w:val="24"/>
          <w:lang w:val="ka-GE"/>
        </w:rPr>
        <w:t>/და</w:t>
      </w:r>
      <w:r w:rsidRPr="00293AC0">
        <w:rPr>
          <w:rFonts w:ascii="Sylfaen" w:hAnsi="Sylfaen"/>
          <w:sz w:val="24"/>
          <w:szCs w:val="24"/>
          <w:lang w:val="ka-GE"/>
        </w:rPr>
        <w:t xml:space="preserve"> გაუმჯობესება. ინტერვენცია შეიძლება მიზნად ისახავდეს გაუარესების პრევენციას ან ბავშვის/ოჯახის კეთილდღეობის მდგომარეობის შენარჩუნებას ან </w:t>
      </w:r>
      <w:r w:rsidR="00B537F3" w:rsidRPr="00293AC0">
        <w:rPr>
          <w:rFonts w:ascii="Sylfaen" w:hAnsi="Sylfaen"/>
          <w:sz w:val="24"/>
          <w:szCs w:val="24"/>
          <w:lang w:val="ka-GE"/>
        </w:rPr>
        <w:t>ხელშეწყობ</w:t>
      </w:r>
      <w:r w:rsidRPr="00293AC0">
        <w:rPr>
          <w:rFonts w:ascii="Sylfaen" w:hAnsi="Sylfaen"/>
          <w:sz w:val="24"/>
          <w:szCs w:val="24"/>
          <w:lang w:val="ka-GE"/>
        </w:rPr>
        <w:t>ას. ამასთან, ინტერვენცია შეიძლება მიეწოდებოდეს ბავშვის ოჯახის ნებისმიერ წევრს ბავშვის მდგომარეობის გაუმჯობესების ხელშესაწყობად.</w:t>
      </w:r>
    </w:p>
    <w:p w14:paraId="04AE0EEF" w14:textId="7044035E" w:rsidR="00026E6D" w:rsidRPr="00293AC0" w:rsidRDefault="00026E6D" w:rsidP="00026E6D">
      <w:pPr>
        <w:spacing w:line="276" w:lineRule="auto"/>
        <w:jc w:val="both"/>
        <w:rPr>
          <w:rFonts w:ascii="Sylfaen" w:hAnsi="Sylfaen"/>
          <w:sz w:val="24"/>
          <w:szCs w:val="24"/>
          <w:lang w:val="ka-GE"/>
        </w:rPr>
      </w:pPr>
      <w:r w:rsidRPr="00293AC0">
        <w:rPr>
          <w:rFonts w:ascii="Sylfaen" w:hAnsi="Sylfaen"/>
          <w:sz w:val="24"/>
          <w:szCs w:val="24"/>
          <w:lang w:val="ka-GE"/>
        </w:rPr>
        <w:t xml:space="preserve">ზიანის რისკის მე-2 დონეზე (მსუბუქი/საწყისი/ცალკეული საჭიროება), ხშირ შემთხვევაში, ინტერვენცია ადრეულ ჩარევას გულისხმობს და ემსახურება გაუარესების თავიდან აცილებას. </w:t>
      </w:r>
      <w:r w:rsidR="00EB21E9" w:rsidRPr="00293AC0">
        <w:rPr>
          <w:rFonts w:ascii="Sylfaen" w:hAnsi="Sylfaen"/>
          <w:sz w:val="24"/>
          <w:szCs w:val="24"/>
          <w:lang w:val="ka-GE"/>
        </w:rPr>
        <w:t>ასეთ შემთხვევებში ინტერვენციის ეტაპი, ჩვეულებრივ, ხანმოკლე და კონკრეტულ შედეგზე ორიენტირებულია.</w:t>
      </w:r>
    </w:p>
    <w:p w14:paraId="3C69CC55" w14:textId="21A31D6D" w:rsidR="009E4181" w:rsidRPr="00293AC0" w:rsidRDefault="00D568F8" w:rsidP="00BD44CF">
      <w:pPr>
        <w:spacing w:line="276" w:lineRule="auto"/>
        <w:jc w:val="both"/>
        <w:rPr>
          <w:rFonts w:ascii="Sylfaen" w:hAnsi="Sylfaen"/>
          <w:sz w:val="24"/>
          <w:szCs w:val="24"/>
          <w:lang w:val="ka-GE"/>
        </w:rPr>
      </w:pPr>
      <w:r w:rsidRPr="00293AC0">
        <w:rPr>
          <w:rFonts w:ascii="Sylfaen" w:hAnsi="Sylfaen"/>
          <w:sz w:val="24"/>
          <w:szCs w:val="24"/>
          <w:lang w:val="ka-GE"/>
        </w:rPr>
        <w:lastRenderedPageBreak/>
        <w:t xml:space="preserve">ზიანის რისკის მაღალი (მე-3 და მე-4) დონეების შემთხვევაში </w:t>
      </w:r>
      <w:r w:rsidR="00BD44CF" w:rsidRPr="00293AC0">
        <w:rPr>
          <w:rFonts w:ascii="Sylfaen" w:hAnsi="Sylfaen"/>
          <w:sz w:val="24"/>
          <w:szCs w:val="24"/>
          <w:lang w:val="ka-GE"/>
        </w:rPr>
        <w:t>ჩარევის განხორციელების ეტაპი</w:t>
      </w:r>
      <w:r w:rsidRPr="00293AC0">
        <w:rPr>
          <w:rFonts w:ascii="Sylfaen" w:hAnsi="Sylfaen"/>
          <w:sz w:val="24"/>
          <w:szCs w:val="24"/>
          <w:lang w:val="ka-GE"/>
        </w:rPr>
        <w:t xml:space="preserve"> </w:t>
      </w:r>
      <w:r w:rsidR="009E4181" w:rsidRPr="00293AC0">
        <w:rPr>
          <w:rFonts w:ascii="Sylfaen" w:hAnsi="Sylfaen"/>
          <w:sz w:val="24"/>
          <w:szCs w:val="24"/>
          <w:lang w:val="ka-GE"/>
        </w:rPr>
        <w:t>ყველაზე ხანგრძლივი ეტაპია, ვინაიდან ეს სამოქმედო გეგმის განხორციელების</w:t>
      </w:r>
      <w:r w:rsidR="00B05164" w:rsidRPr="00293AC0">
        <w:rPr>
          <w:rFonts w:ascii="Sylfaen" w:hAnsi="Sylfaen"/>
          <w:sz w:val="24"/>
          <w:szCs w:val="24"/>
          <w:lang w:val="ka-GE"/>
        </w:rPr>
        <w:t xml:space="preserve"> სტადიაა</w:t>
      </w:r>
      <w:r w:rsidR="009E4181" w:rsidRPr="00293AC0">
        <w:rPr>
          <w:rFonts w:ascii="Sylfaen" w:hAnsi="Sylfaen"/>
          <w:sz w:val="24"/>
          <w:szCs w:val="24"/>
          <w:lang w:val="ka-GE"/>
        </w:rPr>
        <w:t>. ეს ეტაპი შესაძლოა წლები გრძელდებოდეს და გულისხმობდეს მრავალფეროვანი ინტერვენციების</w:t>
      </w:r>
      <w:r w:rsidR="00BD44CF" w:rsidRPr="00293AC0">
        <w:rPr>
          <w:rFonts w:ascii="Sylfaen" w:hAnsi="Sylfaen"/>
          <w:sz w:val="24"/>
          <w:szCs w:val="24"/>
          <w:lang w:val="ka-GE"/>
        </w:rPr>
        <w:t xml:space="preserve"> თანმიმდევრულ</w:t>
      </w:r>
      <w:r w:rsidR="009E4181" w:rsidRPr="00293AC0">
        <w:rPr>
          <w:rFonts w:ascii="Sylfaen" w:hAnsi="Sylfaen"/>
          <w:sz w:val="24"/>
          <w:szCs w:val="24"/>
          <w:lang w:val="ka-GE"/>
        </w:rPr>
        <w:t xml:space="preserve"> მიწოდებას.</w:t>
      </w:r>
    </w:p>
    <w:p w14:paraId="1D834EC9" w14:textId="78887618" w:rsidR="00EB21E9" w:rsidRPr="00293AC0" w:rsidRDefault="00BD44CF" w:rsidP="009E4181">
      <w:pPr>
        <w:spacing w:line="276" w:lineRule="auto"/>
        <w:jc w:val="both"/>
        <w:rPr>
          <w:rFonts w:ascii="Sylfaen" w:hAnsi="Sylfaen"/>
          <w:sz w:val="24"/>
          <w:szCs w:val="24"/>
          <w:lang w:val="ka-GE"/>
        </w:rPr>
      </w:pPr>
      <w:r w:rsidRPr="00293AC0">
        <w:rPr>
          <w:rFonts w:ascii="Sylfaen" w:hAnsi="Sylfaen"/>
          <w:sz w:val="24"/>
          <w:szCs w:val="24"/>
          <w:lang w:val="ka-GE"/>
        </w:rPr>
        <w:t xml:space="preserve">ჩარევის გეგმის </w:t>
      </w:r>
      <w:r w:rsidR="00EB21E9" w:rsidRPr="00293AC0">
        <w:rPr>
          <w:rFonts w:ascii="Sylfaen" w:hAnsi="Sylfaen"/>
          <w:sz w:val="24"/>
          <w:szCs w:val="24"/>
          <w:lang w:val="ka-GE"/>
        </w:rPr>
        <w:t>მეთვალყურეობა</w:t>
      </w:r>
      <w:r w:rsidRPr="00293AC0">
        <w:rPr>
          <w:rFonts w:ascii="Sylfaen" w:hAnsi="Sylfaen"/>
          <w:sz w:val="24"/>
          <w:szCs w:val="24"/>
          <w:lang w:val="ka-GE"/>
        </w:rPr>
        <w:t xml:space="preserve"> და პერიოდული გადახედვა </w:t>
      </w:r>
      <w:r w:rsidR="00EB21E9" w:rsidRPr="00293AC0">
        <w:rPr>
          <w:rFonts w:ascii="Sylfaen" w:hAnsi="Sylfaen"/>
          <w:sz w:val="24"/>
          <w:szCs w:val="24"/>
          <w:lang w:val="ka-GE"/>
        </w:rPr>
        <w:t xml:space="preserve">უმნიშვნელოვანესია ბავშვის კეთილდღეობის საუკეთესო შედეგების მისაღწევად. მონიტორინგი </w:t>
      </w:r>
      <w:r w:rsidRPr="00293AC0">
        <w:rPr>
          <w:rFonts w:ascii="Sylfaen" w:hAnsi="Sylfaen"/>
          <w:sz w:val="24"/>
          <w:szCs w:val="24"/>
          <w:lang w:val="ka-GE"/>
        </w:rPr>
        <w:t xml:space="preserve">გულისხმობს </w:t>
      </w:r>
      <w:r w:rsidR="009E4181" w:rsidRPr="00293AC0">
        <w:rPr>
          <w:rFonts w:ascii="Sylfaen" w:hAnsi="Sylfaen"/>
          <w:sz w:val="24"/>
          <w:szCs w:val="24"/>
          <w:lang w:val="ka-GE"/>
        </w:rPr>
        <w:t xml:space="preserve">საწყისი გეგმის </w:t>
      </w:r>
      <w:r w:rsidRPr="00293AC0">
        <w:rPr>
          <w:rFonts w:ascii="Sylfaen" w:hAnsi="Sylfaen"/>
          <w:sz w:val="24"/>
          <w:szCs w:val="24"/>
          <w:lang w:val="ka-GE"/>
        </w:rPr>
        <w:t>აღსრულების მეთვალყურეობას</w:t>
      </w:r>
      <w:r w:rsidR="009E4181" w:rsidRPr="00293AC0">
        <w:rPr>
          <w:rFonts w:ascii="Sylfaen" w:hAnsi="Sylfaen"/>
          <w:sz w:val="24"/>
          <w:szCs w:val="24"/>
          <w:lang w:val="ka-GE"/>
        </w:rPr>
        <w:t>, პროგრესის შეფასება</w:t>
      </w:r>
      <w:r w:rsidRPr="00293AC0">
        <w:rPr>
          <w:rFonts w:ascii="Sylfaen" w:hAnsi="Sylfaen"/>
          <w:sz w:val="24"/>
          <w:szCs w:val="24"/>
          <w:lang w:val="ka-GE"/>
        </w:rPr>
        <w:t>ს</w:t>
      </w:r>
      <w:r w:rsidR="009E4181" w:rsidRPr="00293AC0">
        <w:rPr>
          <w:rFonts w:ascii="Sylfaen" w:hAnsi="Sylfaen"/>
          <w:sz w:val="24"/>
          <w:szCs w:val="24"/>
          <w:lang w:val="ka-GE"/>
        </w:rPr>
        <w:t xml:space="preserve"> და, საჭიროების შემთხვევაში, ამოცანების და მეთოდების გადასინჯვა</w:t>
      </w:r>
      <w:r w:rsidRPr="00293AC0">
        <w:rPr>
          <w:rFonts w:ascii="Sylfaen" w:hAnsi="Sylfaen"/>
          <w:sz w:val="24"/>
          <w:szCs w:val="24"/>
          <w:lang w:val="ka-GE"/>
        </w:rPr>
        <w:t>ს</w:t>
      </w:r>
      <w:r w:rsidR="009E4181" w:rsidRPr="00293AC0">
        <w:rPr>
          <w:rFonts w:ascii="Sylfaen" w:hAnsi="Sylfaen"/>
          <w:sz w:val="24"/>
          <w:szCs w:val="24"/>
          <w:lang w:val="ka-GE"/>
        </w:rPr>
        <w:t xml:space="preserve">. </w:t>
      </w:r>
      <w:r w:rsidRPr="00293AC0">
        <w:rPr>
          <w:rFonts w:ascii="Sylfaen" w:hAnsi="Sylfaen"/>
          <w:sz w:val="24"/>
          <w:szCs w:val="24"/>
          <w:lang w:val="ka-GE"/>
        </w:rPr>
        <w:t>ამ ეტაპზე უწყებათა მიზანია</w:t>
      </w:r>
      <w:r w:rsidR="009E4181" w:rsidRPr="00293AC0">
        <w:rPr>
          <w:rFonts w:ascii="Sylfaen" w:hAnsi="Sylfaen"/>
          <w:sz w:val="24"/>
          <w:szCs w:val="24"/>
          <w:lang w:val="ka-GE"/>
        </w:rPr>
        <w:t xml:space="preserve"> გაუარესების </w:t>
      </w:r>
      <w:r w:rsidRPr="00293AC0">
        <w:rPr>
          <w:rFonts w:ascii="Sylfaen" w:hAnsi="Sylfaen"/>
          <w:sz w:val="24"/>
          <w:szCs w:val="24"/>
          <w:lang w:val="ka-GE"/>
        </w:rPr>
        <w:t>პრევენცია</w:t>
      </w:r>
      <w:r w:rsidR="009E4181" w:rsidRPr="00293AC0">
        <w:rPr>
          <w:rFonts w:ascii="Sylfaen" w:hAnsi="Sylfaen"/>
          <w:sz w:val="24"/>
          <w:szCs w:val="24"/>
          <w:lang w:val="ka-GE"/>
        </w:rPr>
        <w:t xml:space="preserve"> და </w:t>
      </w:r>
      <w:r w:rsidRPr="00293AC0">
        <w:rPr>
          <w:rFonts w:ascii="Sylfaen" w:hAnsi="Sylfaen"/>
          <w:sz w:val="24"/>
          <w:szCs w:val="24"/>
          <w:lang w:val="ka-GE"/>
        </w:rPr>
        <w:t xml:space="preserve">კეთილდღეობის </w:t>
      </w:r>
      <w:r w:rsidR="009E4181" w:rsidRPr="00293AC0">
        <w:rPr>
          <w:rFonts w:ascii="Sylfaen" w:hAnsi="Sylfaen"/>
          <w:sz w:val="24"/>
          <w:szCs w:val="24"/>
          <w:lang w:val="ka-GE"/>
        </w:rPr>
        <w:t>შედეგ</w:t>
      </w:r>
      <w:r w:rsidRPr="00293AC0">
        <w:rPr>
          <w:rFonts w:ascii="Sylfaen" w:hAnsi="Sylfaen"/>
          <w:sz w:val="24"/>
          <w:szCs w:val="24"/>
          <w:lang w:val="ka-GE"/>
        </w:rPr>
        <w:t>თა</w:t>
      </w:r>
      <w:r w:rsidR="009E4181" w:rsidRPr="00293AC0">
        <w:rPr>
          <w:rFonts w:ascii="Sylfaen" w:hAnsi="Sylfaen"/>
          <w:sz w:val="24"/>
          <w:szCs w:val="24"/>
          <w:lang w:val="ka-GE"/>
        </w:rPr>
        <w:t xml:space="preserve"> შენარჩუნების დამოუკიდებელი უნარ-ჩვევების ხელშეწყობა. </w:t>
      </w:r>
      <w:r w:rsidR="009A2CB4" w:rsidRPr="00293AC0">
        <w:rPr>
          <w:rFonts w:ascii="Sylfaen" w:hAnsi="Sylfaen"/>
          <w:sz w:val="24"/>
          <w:szCs w:val="24"/>
          <w:lang w:val="ka-GE"/>
        </w:rPr>
        <w:t>შემთხვევის მართვის ღონისძიებები დოკუმენტირებული უნდა იყოს შემთხვევის ჩანაწერებში.</w:t>
      </w:r>
    </w:p>
    <w:p w14:paraId="7454BCBF" w14:textId="4FD20E5D" w:rsidR="009E4181" w:rsidRPr="00293AC0" w:rsidRDefault="00EB21E9" w:rsidP="009E4181">
      <w:pPr>
        <w:spacing w:line="276" w:lineRule="auto"/>
        <w:jc w:val="both"/>
        <w:rPr>
          <w:rFonts w:ascii="Sylfaen" w:hAnsi="Sylfaen"/>
          <w:sz w:val="24"/>
          <w:szCs w:val="24"/>
          <w:lang w:val="ka-GE"/>
        </w:rPr>
      </w:pPr>
      <w:r w:rsidRPr="00293AC0">
        <w:rPr>
          <w:rFonts w:ascii="Sylfaen" w:hAnsi="Sylfaen"/>
          <w:sz w:val="24"/>
          <w:szCs w:val="24"/>
          <w:lang w:val="ka-GE"/>
        </w:rPr>
        <w:t xml:space="preserve">ბავშვთა დაცვის კონტექსტში განსაკუთრებული აქცენტი კეთდება მშობლის უნარების განსაზღვრაზე და იმ ქცევათა ცვლილების პოტენციალის ხელახალ შეფასებაზე, რომლებიც საფრთხეს უქმნიდნენ ბავშვის უსაფრთხოებას. </w:t>
      </w:r>
      <w:r w:rsidR="00821C60" w:rsidRPr="00293AC0">
        <w:rPr>
          <w:rFonts w:ascii="Sylfaen" w:hAnsi="Sylfaen"/>
          <w:sz w:val="24"/>
          <w:szCs w:val="24"/>
          <w:lang w:val="ka-GE"/>
        </w:rPr>
        <w:t>ყველა ბავშვს, მათ შორის შეზღუდული შესაძლებლობების მქონე ბავშვს, უნდა მიეწოდოს ინფორმაცია და ახსნა-განმარტებები პროცესის შესახებ. ამასთან, ბავშვის სურვილები და უპირატესი ინტერესები უნდა წარმოადგენდეს ამ პროცესის ცენტრალურ ფოკუსს და გათვალისწინებული უნდა იქნას მასთან დაკავშირებული გადაწყვეტილებების მიღებისას.</w:t>
      </w:r>
      <w:r w:rsidR="00A92B53" w:rsidRPr="00293AC0">
        <w:rPr>
          <w:rFonts w:ascii="Sylfaen" w:hAnsi="Sylfaen"/>
          <w:sz w:val="24"/>
          <w:szCs w:val="24"/>
          <w:lang w:val="ka-GE"/>
        </w:rPr>
        <w:t xml:space="preserve"> </w:t>
      </w:r>
      <w:r w:rsidR="009E4181" w:rsidRPr="00293AC0">
        <w:rPr>
          <w:rFonts w:ascii="Sylfaen" w:hAnsi="Sylfaen"/>
          <w:sz w:val="24"/>
          <w:szCs w:val="24"/>
          <w:lang w:val="ka-GE"/>
        </w:rPr>
        <w:t xml:space="preserve">სასურველი პროგრესის მიღწევის შემთხვევაში </w:t>
      </w:r>
      <w:r w:rsidR="00BD44CF" w:rsidRPr="00293AC0">
        <w:rPr>
          <w:rFonts w:ascii="Sylfaen" w:hAnsi="Sylfaen"/>
          <w:sz w:val="24"/>
          <w:szCs w:val="24"/>
          <w:lang w:val="ka-GE"/>
        </w:rPr>
        <w:t>დღის წესრიგში დგება</w:t>
      </w:r>
      <w:r w:rsidR="009E4181" w:rsidRPr="00293AC0">
        <w:rPr>
          <w:rFonts w:ascii="Sylfaen" w:hAnsi="Sylfaen"/>
          <w:sz w:val="24"/>
          <w:szCs w:val="24"/>
          <w:lang w:val="ka-GE"/>
        </w:rPr>
        <w:t xml:space="preserve"> მომსახურების დასრულების (ბენეფიციარის მომსახურებიდან გასვლის) </w:t>
      </w:r>
      <w:r w:rsidR="00BD44CF" w:rsidRPr="00293AC0">
        <w:rPr>
          <w:rFonts w:ascii="Sylfaen" w:hAnsi="Sylfaen"/>
          <w:sz w:val="24"/>
          <w:szCs w:val="24"/>
          <w:lang w:val="ka-GE"/>
        </w:rPr>
        <w:t>საკითხი</w:t>
      </w:r>
      <w:r w:rsidR="009E4181" w:rsidRPr="00293AC0">
        <w:rPr>
          <w:rFonts w:ascii="Sylfaen" w:hAnsi="Sylfaen"/>
          <w:sz w:val="24"/>
          <w:szCs w:val="24"/>
          <w:lang w:val="ka-GE"/>
        </w:rPr>
        <w:t>.</w:t>
      </w:r>
    </w:p>
    <w:p w14:paraId="3C0ABEF0" w14:textId="543588A3" w:rsidR="00F12BBA" w:rsidRPr="00293AC0" w:rsidRDefault="00BD51E2" w:rsidP="006A347D">
      <w:pPr>
        <w:pStyle w:val="Heading2"/>
        <w:spacing w:after="160"/>
        <w:rPr>
          <w:rFonts w:ascii="Sylfaen" w:hAnsi="Sylfaen"/>
          <w:b/>
          <w:color w:val="auto"/>
          <w:sz w:val="24"/>
          <w:szCs w:val="24"/>
          <w:lang w:val="ka-GE"/>
        </w:rPr>
      </w:pPr>
      <w:bookmarkStart w:id="23" w:name="_Toc36505227"/>
      <w:r w:rsidRPr="00293AC0">
        <w:rPr>
          <w:rFonts w:ascii="Sylfaen" w:hAnsi="Sylfaen"/>
          <w:b/>
          <w:color w:val="auto"/>
          <w:sz w:val="24"/>
          <w:szCs w:val="24"/>
          <w:lang w:val="ka-GE"/>
        </w:rPr>
        <w:t xml:space="preserve">6.4. </w:t>
      </w:r>
      <w:r w:rsidR="00F12BBA" w:rsidRPr="00293AC0">
        <w:rPr>
          <w:rFonts w:ascii="Sylfaen" w:hAnsi="Sylfaen"/>
          <w:b/>
          <w:color w:val="auto"/>
          <w:sz w:val="24"/>
          <w:szCs w:val="24"/>
          <w:lang w:val="ka-GE"/>
        </w:rPr>
        <w:t>ინტერვენციის შეფასება და შემთხვევის დახურვა</w:t>
      </w:r>
      <w:bookmarkEnd w:id="23"/>
    </w:p>
    <w:p w14:paraId="25227952" w14:textId="28F6F1E4" w:rsidR="009A2CB4" w:rsidRPr="00293AC0" w:rsidRDefault="00785F83" w:rsidP="009A2CB4">
      <w:pPr>
        <w:autoSpaceDE w:val="0"/>
        <w:autoSpaceDN w:val="0"/>
        <w:adjustRightInd w:val="0"/>
        <w:spacing w:line="276" w:lineRule="auto"/>
        <w:jc w:val="both"/>
        <w:rPr>
          <w:rFonts w:ascii="Sylfaen" w:hAnsi="Sylfaen" w:cs="Arial"/>
          <w:sz w:val="24"/>
          <w:szCs w:val="24"/>
          <w:lang w:val="ka-GE"/>
        </w:rPr>
      </w:pPr>
      <w:r w:rsidRPr="00293AC0">
        <w:rPr>
          <w:rFonts w:ascii="Sylfaen" w:hAnsi="Sylfaen"/>
          <w:sz w:val="24"/>
          <w:szCs w:val="24"/>
          <w:lang w:val="ka-GE"/>
        </w:rPr>
        <w:t>ბენეფიციართან მუშაობის საბოლოო ეტაპი</w:t>
      </w:r>
      <w:r w:rsidR="00921127" w:rsidRPr="00293AC0">
        <w:rPr>
          <w:rFonts w:ascii="Sylfaen" w:hAnsi="Sylfaen"/>
          <w:sz w:val="24"/>
          <w:szCs w:val="24"/>
          <w:lang w:val="ka-GE"/>
        </w:rPr>
        <w:t xml:space="preserve"> ზოგადად</w:t>
      </w:r>
      <w:r w:rsidRPr="00293AC0">
        <w:rPr>
          <w:rFonts w:ascii="Sylfaen" w:hAnsi="Sylfaen"/>
          <w:sz w:val="24"/>
          <w:szCs w:val="24"/>
          <w:lang w:val="ka-GE"/>
        </w:rPr>
        <w:t xml:space="preserve"> </w:t>
      </w:r>
      <w:r w:rsidR="009E4181" w:rsidRPr="00293AC0">
        <w:rPr>
          <w:rFonts w:ascii="Sylfaen" w:hAnsi="Sylfaen"/>
          <w:sz w:val="24"/>
          <w:szCs w:val="24"/>
          <w:lang w:val="ka-GE"/>
        </w:rPr>
        <w:t xml:space="preserve">მოიცავს </w:t>
      </w:r>
      <w:r w:rsidR="00921127" w:rsidRPr="00293AC0">
        <w:rPr>
          <w:rFonts w:ascii="Sylfaen" w:hAnsi="Sylfaen"/>
          <w:sz w:val="24"/>
          <w:szCs w:val="24"/>
          <w:lang w:val="ka-GE"/>
        </w:rPr>
        <w:t>ერთობლივი მუშაობის შედეგების</w:t>
      </w:r>
      <w:r w:rsidR="009E4181" w:rsidRPr="00293AC0">
        <w:rPr>
          <w:rFonts w:ascii="Sylfaen" w:hAnsi="Sylfaen"/>
          <w:sz w:val="24"/>
          <w:szCs w:val="24"/>
          <w:lang w:val="ka-GE"/>
        </w:rPr>
        <w:t xml:space="preserve"> შეჯამებას, პროგრესის და ძლიერი მხარეების ხაზგასმას, შედეგებს კონსოლიდირებას და ბენეფიციარის დამოუკიდებელი ფუნქციონირების განმტკიცებას.</w:t>
      </w:r>
      <w:r w:rsidR="00921127" w:rsidRPr="00293AC0">
        <w:rPr>
          <w:rFonts w:ascii="Sylfaen" w:hAnsi="Sylfaen"/>
          <w:sz w:val="24"/>
          <w:szCs w:val="24"/>
          <w:lang w:val="ka-GE"/>
        </w:rPr>
        <w:t xml:space="preserve"> </w:t>
      </w:r>
      <w:r w:rsidR="009A2CB4" w:rsidRPr="00293AC0">
        <w:rPr>
          <w:rFonts w:ascii="Sylfaen" w:hAnsi="Sylfaen" w:cs="Arial"/>
          <w:sz w:val="24"/>
          <w:szCs w:val="24"/>
          <w:lang w:val="ka-GE"/>
        </w:rPr>
        <w:t>შედეგის შენარჩუნების ხელშესაწყობად შემთხვევის მმართველი ადგენს ბენეფიციარის მომსახურებიდან გასვლის შემდგომ გეგმას. აღნიშნული გეგმა დგება ბენეფიციარის მომსახურებიდან გასვლამდე და ასახავს ბავშვისა და ოჯახის შემდგომ ამოცანებ</w:t>
      </w:r>
      <w:r w:rsidR="00074436" w:rsidRPr="00293AC0">
        <w:rPr>
          <w:rFonts w:ascii="Sylfaen" w:hAnsi="Sylfaen" w:cs="Arial"/>
          <w:sz w:val="24"/>
          <w:szCs w:val="24"/>
          <w:lang w:val="ka-GE"/>
        </w:rPr>
        <w:t xml:space="preserve">ს, ასევე, </w:t>
      </w:r>
      <w:r w:rsidR="009A2CB4" w:rsidRPr="00293AC0">
        <w:rPr>
          <w:rFonts w:ascii="Sylfaen" w:hAnsi="Sylfaen" w:cs="Arial"/>
          <w:sz w:val="24"/>
          <w:szCs w:val="24"/>
          <w:lang w:val="ka-GE"/>
        </w:rPr>
        <w:t xml:space="preserve"> რესურსებს, რომლებიც შესაძლოა მათ დასჭირდეთ. </w:t>
      </w:r>
    </w:p>
    <w:p w14:paraId="5E9D47D7" w14:textId="21D0D4C0" w:rsidR="009A2CB4" w:rsidRPr="00293AC0" w:rsidRDefault="009A2CB4" w:rsidP="009A2CB4">
      <w:pPr>
        <w:spacing w:line="276" w:lineRule="auto"/>
        <w:jc w:val="both"/>
        <w:rPr>
          <w:rFonts w:ascii="Sylfaen" w:hAnsi="Sylfaen"/>
          <w:sz w:val="24"/>
          <w:szCs w:val="24"/>
          <w:lang w:val="ka-GE"/>
        </w:rPr>
      </w:pPr>
      <w:r w:rsidRPr="00293AC0">
        <w:rPr>
          <w:rFonts w:ascii="Sylfaen" w:hAnsi="Sylfaen"/>
          <w:sz w:val="24"/>
          <w:szCs w:val="24"/>
          <w:lang w:val="ka-GE"/>
        </w:rPr>
        <w:t>ზოგადად, შემთხვევის დახურვას ადგილი აქვს, როდესაც:</w:t>
      </w:r>
    </w:p>
    <w:p w14:paraId="52D9E0C4" w14:textId="77777777" w:rsidR="009A2CB4" w:rsidRPr="00293AC0" w:rsidRDefault="009A2CB4" w:rsidP="009A2CB4">
      <w:pPr>
        <w:pStyle w:val="ListParagraph"/>
        <w:numPr>
          <w:ilvl w:val="0"/>
          <w:numId w:val="33"/>
        </w:numPr>
        <w:spacing w:after="200" w:line="276" w:lineRule="auto"/>
        <w:rPr>
          <w:rFonts w:ascii="Sylfaen" w:hAnsi="Sylfaen"/>
          <w:sz w:val="24"/>
          <w:szCs w:val="24"/>
          <w:lang w:val="ka-GE"/>
        </w:rPr>
      </w:pPr>
      <w:r w:rsidRPr="00293AC0">
        <w:rPr>
          <w:rFonts w:ascii="Sylfaen" w:hAnsi="Sylfaen"/>
          <w:sz w:val="24"/>
          <w:szCs w:val="24"/>
          <w:lang w:val="ka-GE"/>
        </w:rPr>
        <w:t>ბენეფიციარი აღწევს ინდივიდუალური მომსახურების გეგმაში გაწერილ მიზნებს;</w:t>
      </w:r>
    </w:p>
    <w:p w14:paraId="0B90A961" w14:textId="77777777" w:rsidR="009A2CB4" w:rsidRPr="00293AC0" w:rsidRDefault="009A2CB4" w:rsidP="009A2CB4">
      <w:pPr>
        <w:pStyle w:val="ListParagraph"/>
        <w:numPr>
          <w:ilvl w:val="0"/>
          <w:numId w:val="33"/>
        </w:numPr>
        <w:spacing w:after="200" w:line="276" w:lineRule="auto"/>
        <w:rPr>
          <w:rFonts w:ascii="Sylfaen" w:hAnsi="Sylfaen"/>
          <w:sz w:val="24"/>
          <w:szCs w:val="24"/>
          <w:lang w:val="ka-GE"/>
        </w:rPr>
      </w:pPr>
      <w:r w:rsidRPr="00293AC0">
        <w:rPr>
          <w:rFonts w:ascii="Sylfaen" w:hAnsi="Sylfaen"/>
          <w:sz w:val="24"/>
          <w:szCs w:val="24"/>
          <w:lang w:val="ka-GE"/>
        </w:rPr>
        <w:t>ბენეფიციარი გადაწყვეტილებას იღებს, შეწყვიტოს მომსახურების მიღება (მაგალითად, ადგილმდებარეობის გამოცვლის გამო);</w:t>
      </w:r>
    </w:p>
    <w:p w14:paraId="47BEB07A" w14:textId="3F10FC85" w:rsidR="009A2CB4" w:rsidRPr="00293AC0" w:rsidRDefault="009A2CB4" w:rsidP="009A2CB4">
      <w:pPr>
        <w:pStyle w:val="ListParagraph"/>
        <w:numPr>
          <w:ilvl w:val="0"/>
          <w:numId w:val="33"/>
        </w:numPr>
        <w:spacing w:after="200" w:line="276" w:lineRule="auto"/>
        <w:rPr>
          <w:rFonts w:ascii="Sylfaen" w:hAnsi="Sylfaen"/>
          <w:sz w:val="24"/>
          <w:szCs w:val="24"/>
          <w:lang w:val="ka-GE"/>
        </w:rPr>
      </w:pPr>
      <w:r w:rsidRPr="00293AC0">
        <w:rPr>
          <w:rFonts w:ascii="Sylfaen" w:hAnsi="Sylfaen"/>
          <w:sz w:val="24"/>
          <w:szCs w:val="24"/>
          <w:lang w:val="ka-GE"/>
        </w:rPr>
        <w:t>ბენეფიციარი და პროგრამა ერთობლივად ასრულებენ ურთიერთობას (მაგალითად, ბენეფიციარის სხვა პროგრამაში გადასვლის გამო);</w:t>
      </w:r>
    </w:p>
    <w:p w14:paraId="798501AC" w14:textId="77777777" w:rsidR="009A2CB4" w:rsidRPr="00293AC0" w:rsidRDefault="009A2CB4" w:rsidP="009A2CB4">
      <w:pPr>
        <w:pStyle w:val="ListParagraph"/>
        <w:numPr>
          <w:ilvl w:val="0"/>
          <w:numId w:val="33"/>
        </w:numPr>
        <w:spacing w:after="200" w:line="276" w:lineRule="auto"/>
        <w:rPr>
          <w:rFonts w:ascii="Sylfaen" w:hAnsi="Sylfaen"/>
          <w:sz w:val="24"/>
          <w:szCs w:val="24"/>
          <w:lang w:val="ka-GE"/>
        </w:rPr>
      </w:pPr>
      <w:r w:rsidRPr="00293AC0">
        <w:rPr>
          <w:rFonts w:ascii="Sylfaen" w:hAnsi="Sylfaen"/>
          <w:sz w:val="24"/>
          <w:szCs w:val="24"/>
          <w:lang w:val="ka-GE"/>
        </w:rPr>
        <w:lastRenderedPageBreak/>
        <w:t>ბენეფიციარი ვეღარ აკმაყოფილებს მომსახურებაში მონაწილეობის კრიტერიუმებს;</w:t>
      </w:r>
    </w:p>
    <w:p w14:paraId="7E9E1D04" w14:textId="77777777" w:rsidR="009A2CB4" w:rsidRPr="00293AC0" w:rsidRDefault="009A2CB4" w:rsidP="009A2CB4">
      <w:pPr>
        <w:pStyle w:val="ListParagraph"/>
        <w:numPr>
          <w:ilvl w:val="0"/>
          <w:numId w:val="33"/>
        </w:numPr>
        <w:spacing w:after="200" w:line="276" w:lineRule="auto"/>
        <w:rPr>
          <w:rFonts w:ascii="Sylfaen" w:hAnsi="Sylfaen"/>
          <w:sz w:val="24"/>
          <w:szCs w:val="24"/>
          <w:lang w:val="ka-GE"/>
        </w:rPr>
      </w:pPr>
      <w:r w:rsidRPr="00293AC0">
        <w:rPr>
          <w:rFonts w:ascii="Sylfaen" w:hAnsi="Sylfaen"/>
          <w:sz w:val="24"/>
          <w:szCs w:val="24"/>
          <w:lang w:val="ka-GE"/>
        </w:rPr>
        <w:t>სააგენტო საკუთარი განაწესისა და პროცედურების საფუძველზე ასრულებს კონტრაქტს ბენეფიციართან.</w:t>
      </w:r>
    </w:p>
    <w:p w14:paraId="36BFA505" w14:textId="01C243B1" w:rsidR="009A2CB4" w:rsidRPr="00293AC0" w:rsidRDefault="009A2CB4" w:rsidP="009A2CB4">
      <w:pPr>
        <w:spacing w:line="276" w:lineRule="auto"/>
        <w:jc w:val="both"/>
        <w:rPr>
          <w:rFonts w:ascii="Sylfaen" w:hAnsi="Sylfaen"/>
          <w:sz w:val="24"/>
          <w:szCs w:val="24"/>
          <w:lang w:val="ka-GE"/>
        </w:rPr>
      </w:pPr>
      <w:r w:rsidRPr="00293AC0">
        <w:rPr>
          <w:rFonts w:ascii="Sylfaen" w:hAnsi="Sylfaen" w:cs="Sylfaen"/>
          <w:sz w:val="24"/>
          <w:szCs w:val="24"/>
          <w:lang w:val="ka-GE"/>
        </w:rPr>
        <w:t>ბავშვზე</w:t>
      </w:r>
      <w:r w:rsidRPr="00293AC0">
        <w:rPr>
          <w:rFonts w:ascii="Sylfaen" w:hAnsi="Sylfaen"/>
          <w:sz w:val="24"/>
          <w:szCs w:val="24"/>
          <w:lang w:val="ka-GE"/>
        </w:rPr>
        <w:t xml:space="preserve"> ზრუნვისა და ბავშვთა დაცვის კონტექსტში, განსაკუთრებით ზიანის მაღალი რისკის დონეებზე, ხშირად ბავშვებსა და ოჯახებს  ხანგრძლივი და ინტენსიური დახმარება </w:t>
      </w:r>
      <w:r w:rsidR="001F44C9" w:rsidRPr="00293AC0">
        <w:rPr>
          <w:rFonts w:ascii="Sylfaen" w:hAnsi="Sylfaen"/>
          <w:sz w:val="24"/>
          <w:szCs w:val="24"/>
          <w:lang w:val="ka-GE"/>
        </w:rPr>
        <w:t>ესაჭიროებათ. ამ დონეებზე</w:t>
      </w:r>
      <w:r w:rsidRPr="00293AC0">
        <w:rPr>
          <w:rFonts w:ascii="Sylfaen" w:hAnsi="Sylfaen"/>
          <w:sz w:val="24"/>
          <w:szCs w:val="24"/>
          <w:lang w:val="ka-GE"/>
        </w:rPr>
        <w:t xml:space="preserve"> შემთხვევის დახურვის მიზეზი </w:t>
      </w:r>
      <w:r w:rsidR="001F44C9" w:rsidRPr="00293AC0">
        <w:rPr>
          <w:rFonts w:ascii="Sylfaen" w:hAnsi="Sylfaen"/>
          <w:sz w:val="24"/>
          <w:szCs w:val="24"/>
          <w:lang w:val="ka-GE"/>
        </w:rPr>
        <w:t xml:space="preserve"> უმეტესად</w:t>
      </w:r>
      <w:r w:rsidRPr="00293AC0">
        <w:rPr>
          <w:rFonts w:ascii="Sylfaen" w:hAnsi="Sylfaen"/>
          <w:sz w:val="24"/>
          <w:szCs w:val="24"/>
          <w:lang w:val="ka-GE"/>
        </w:rPr>
        <w:t xml:space="preserve"> </w:t>
      </w:r>
      <w:r w:rsidR="001F44C9" w:rsidRPr="00293AC0">
        <w:rPr>
          <w:rFonts w:ascii="Sylfaen" w:hAnsi="Sylfaen"/>
          <w:sz w:val="24"/>
          <w:szCs w:val="24"/>
          <w:lang w:val="ka-GE"/>
        </w:rPr>
        <w:t xml:space="preserve">არა </w:t>
      </w:r>
      <w:r w:rsidRPr="00293AC0">
        <w:rPr>
          <w:rFonts w:ascii="Sylfaen" w:hAnsi="Sylfaen"/>
          <w:sz w:val="24"/>
          <w:szCs w:val="24"/>
          <w:lang w:val="ka-GE"/>
        </w:rPr>
        <w:t>სასურველი შედეგები</w:t>
      </w:r>
      <w:r w:rsidR="00B537F3" w:rsidRPr="00293AC0">
        <w:rPr>
          <w:rFonts w:ascii="Sylfaen" w:hAnsi="Sylfaen"/>
          <w:sz w:val="24"/>
          <w:szCs w:val="24"/>
          <w:lang w:val="ka-GE"/>
        </w:rPr>
        <w:t>ს</w:t>
      </w:r>
      <w:r w:rsidRPr="00293AC0">
        <w:rPr>
          <w:rFonts w:ascii="Sylfaen" w:hAnsi="Sylfaen"/>
          <w:sz w:val="24"/>
          <w:szCs w:val="24"/>
          <w:lang w:val="ka-GE"/>
        </w:rPr>
        <w:t>, არამედ  ბავშვის მიერ სრულწლოვანების მიღწევ</w:t>
      </w:r>
      <w:r w:rsidR="001F44C9" w:rsidRPr="00293AC0">
        <w:rPr>
          <w:rFonts w:ascii="Sylfaen" w:hAnsi="Sylfaen"/>
          <w:sz w:val="24"/>
          <w:szCs w:val="24"/>
          <w:lang w:val="ka-GE"/>
        </w:rPr>
        <w:t>ა</w:t>
      </w:r>
      <w:r w:rsidRPr="00293AC0">
        <w:rPr>
          <w:rFonts w:ascii="Sylfaen" w:hAnsi="Sylfaen"/>
          <w:sz w:val="24"/>
          <w:szCs w:val="24"/>
          <w:lang w:val="ka-GE"/>
        </w:rPr>
        <w:t xml:space="preserve">ა. </w:t>
      </w:r>
    </w:p>
    <w:p w14:paraId="6814801D" w14:textId="699A98B0" w:rsidR="00AA67C7" w:rsidRPr="00293AC0" w:rsidRDefault="00A53541" w:rsidP="002D11C6">
      <w:pPr>
        <w:spacing w:line="276" w:lineRule="auto"/>
        <w:jc w:val="both"/>
        <w:rPr>
          <w:rFonts w:ascii="Sylfaen" w:hAnsi="Sylfaen"/>
          <w:color w:val="002060"/>
          <w:sz w:val="24"/>
          <w:szCs w:val="24"/>
          <w:u w:val="single"/>
          <w:lang w:val="ka-GE"/>
        </w:rPr>
      </w:pPr>
      <w:r w:rsidRPr="00293AC0">
        <w:rPr>
          <w:rFonts w:ascii="Sylfaen" w:hAnsi="Sylfaen" w:cs="Sylfaen"/>
          <w:sz w:val="24"/>
          <w:szCs w:val="24"/>
          <w:lang w:val="ka-GE"/>
        </w:rPr>
        <w:t xml:space="preserve">შემთხვევის ნებისმიერი მიზეზით დახურვისას მნიშვნელოვანია ჩარევის გეგმაში დასახული მიზნებისა და ამოცანების მიღწევის შეფასება და, მათი მიუღწევლობის შემთხვევაში, იმ მიზეზებისა და გარემოებების დაკონკრეტება, რამაც ხელი შეუშალა მათ მიღწევას. </w:t>
      </w:r>
      <w:r w:rsidR="00B93B57" w:rsidRPr="00293AC0">
        <w:rPr>
          <w:rFonts w:ascii="Sylfaen" w:hAnsi="Sylfaen" w:cs="Sylfaen"/>
          <w:sz w:val="24"/>
          <w:szCs w:val="24"/>
          <w:lang w:val="ka-GE"/>
        </w:rPr>
        <w:t>შემთხვევის დახურვის შემდგომი მეთვალყურეობა ბავშვის და მისი ოჯახის კეთილდღეობაზე არის ცალკეული უწყების მიერ გადასაწყვეტი საკითხი და დამოკიდებულია სამიზნე ჯგუფის საჭიროებებ</w:t>
      </w:r>
      <w:r w:rsidR="008E1221" w:rsidRPr="00293AC0">
        <w:rPr>
          <w:rFonts w:ascii="Sylfaen" w:hAnsi="Sylfaen" w:cs="Sylfaen"/>
          <w:sz w:val="24"/>
          <w:szCs w:val="24"/>
          <w:lang w:val="ka-GE"/>
        </w:rPr>
        <w:t>სა</w:t>
      </w:r>
      <w:r w:rsidR="00B93B57" w:rsidRPr="00293AC0">
        <w:rPr>
          <w:rFonts w:ascii="Sylfaen" w:hAnsi="Sylfaen" w:cs="Sylfaen"/>
          <w:sz w:val="24"/>
          <w:szCs w:val="24"/>
          <w:lang w:val="ka-GE"/>
        </w:rPr>
        <w:t xml:space="preserve"> და უწყების რესურსებზე. ასევე</w:t>
      </w:r>
      <w:r w:rsidR="008E1221" w:rsidRPr="00293AC0">
        <w:rPr>
          <w:rFonts w:ascii="Sylfaen" w:hAnsi="Sylfaen" w:cs="Sylfaen"/>
          <w:sz w:val="24"/>
          <w:szCs w:val="24"/>
          <w:lang w:val="ka-GE"/>
        </w:rPr>
        <w:t>,</w:t>
      </w:r>
      <w:r w:rsidR="00B93B57" w:rsidRPr="00293AC0">
        <w:rPr>
          <w:rFonts w:ascii="Sylfaen" w:hAnsi="Sylfaen" w:cs="Sylfaen"/>
          <w:sz w:val="24"/>
          <w:szCs w:val="24"/>
          <w:lang w:val="ka-GE"/>
        </w:rPr>
        <w:t xml:space="preserve"> უწყების პრეროგატივაა, საჭიროების შემთხვევაში, დახურვის შემდგომი მეთვალყურეობის დელეგირება მოახდინოს ადგილობრივ თუ არასამთავრობო სტრუქტურ</w:t>
      </w:r>
      <w:r w:rsidR="009A2CB4" w:rsidRPr="00293AC0">
        <w:rPr>
          <w:rFonts w:ascii="Sylfaen" w:hAnsi="Sylfaen" w:cs="Sylfaen"/>
          <w:sz w:val="24"/>
          <w:szCs w:val="24"/>
          <w:lang w:val="ka-GE"/>
        </w:rPr>
        <w:t>ებ</w:t>
      </w:r>
      <w:r w:rsidR="00B93B57" w:rsidRPr="00293AC0">
        <w:rPr>
          <w:rFonts w:ascii="Sylfaen" w:hAnsi="Sylfaen" w:cs="Sylfaen"/>
          <w:sz w:val="24"/>
          <w:szCs w:val="24"/>
          <w:lang w:val="ka-GE"/>
        </w:rPr>
        <w:t xml:space="preserve">ზე.  </w:t>
      </w:r>
    </w:p>
    <w:p w14:paraId="78634409" w14:textId="132497F3" w:rsidR="00D76DF9" w:rsidRPr="00293AC0" w:rsidRDefault="00D76DF9">
      <w:pPr>
        <w:rPr>
          <w:rFonts w:ascii="Sylfaen" w:eastAsiaTheme="majorEastAsia" w:hAnsi="Sylfaen" w:cs="Sylfaen"/>
          <w:b/>
          <w:color w:val="2E74B5" w:themeColor="accent1" w:themeShade="BF"/>
          <w:sz w:val="28"/>
          <w:szCs w:val="28"/>
          <w:lang w:val="ka-GE"/>
        </w:rPr>
      </w:pPr>
      <w:r w:rsidRPr="00293AC0">
        <w:rPr>
          <w:rFonts w:ascii="Sylfaen" w:hAnsi="Sylfaen" w:cs="Sylfaen"/>
          <w:b/>
          <w:sz w:val="28"/>
          <w:szCs w:val="28"/>
          <w:lang w:val="ka-GE"/>
        </w:rPr>
        <w:br w:type="page"/>
      </w:r>
    </w:p>
    <w:p w14:paraId="736F1D33" w14:textId="132497F3" w:rsidR="00AA67C7" w:rsidRPr="00293AC0" w:rsidRDefault="00AA67C7" w:rsidP="00DF6835">
      <w:pPr>
        <w:pStyle w:val="Heading1"/>
        <w:spacing w:after="240"/>
        <w:rPr>
          <w:rFonts w:ascii="Sylfaen" w:hAnsi="Sylfaen" w:cs="Sylfaen"/>
          <w:b/>
          <w:sz w:val="28"/>
          <w:szCs w:val="28"/>
          <w:lang w:val="ka-GE"/>
        </w:rPr>
      </w:pPr>
      <w:bookmarkStart w:id="24" w:name="_Toc36505228"/>
      <w:r w:rsidRPr="00293AC0">
        <w:rPr>
          <w:rFonts w:ascii="Sylfaen" w:hAnsi="Sylfaen" w:cs="Sylfaen"/>
          <w:b/>
          <w:sz w:val="28"/>
          <w:szCs w:val="28"/>
          <w:lang w:val="ka-GE"/>
        </w:rPr>
        <w:lastRenderedPageBreak/>
        <w:t>7. უწყებათაშორის თანამშრომლობაში ჩართული მხარეები და მათი როლები ბავშვთა დაცვის სისტემაში</w:t>
      </w:r>
      <w:bookmarkEnd w:id="24"/>
    </w:p>
    <w:p w14:paraId="28F70F0F" w14:textId="77777777" w:rsidR="00D76DF9" w:rsidRPr="00293AC0" w:rsidRDefault="00D76DF9" w:rsidP="00D76DF9">
      <w:pPr>
        <w:spacing w:line="276" w:lineRule="auto"/>
        <w:jc w:val="both"/>
        <w:rPr>
          <w:rFonts w:ascii="Sylfaen" w:hAnsi="Sylfaen"/>
          <w:sz w:val="24"/>
          <w:szCs w:val="24"/>
          <w:lang w:val="ka-GE"/>
        </w:rPr>
      </w:pPr>
      <w:r w:rsidRPr="00293AC0">
        <w:rPr>
          <w:rFonts w:ascii="Sylfaen" w:hAnsi="Sylfaen" w:cs="Sylfaen"/>
          <w:sz w:val="24"/>
          <w:szCs w:val="24"/>
          <w:lang w:val="ka-GE"/>
        </w:rPr>
        <w:t>წინამდებარე</w:t>
      </w:r>
      <w:r w:rsidRPr="00293AC0">
        <w:rPr>
          <w:rFonts w:ascii="Sylfaen" w:hAnsi="Sylfaen"/>
          <w:sz w:val="24"/>
          <w:szCs w:val="24"/>
          <w:lang w:val="ka-GE"/>
        </w:rPr>
        <w:t xml:space="preserve"> თავი განსაზღვრავს  უწყებათაშორის თანამშრომლობაში ჩართულ სამსახურებს და  ყურადღებას ამახვილებს მათ როლზე ბავშთა დაცვის სისტემაში.  ეს სამსახურებებია: </w:t>
      </w:r>
    </w:p>
    <w:p w14:paraId="29098DA4" w14:textId="77777777" w:rsidR="00D76DF9" w:rsidRPr="00293AC0" w:rsidRDefault="00D76DF9" w:rsidP="00D76DF9">
      <w:pPr>
        <w:pStyle w:val="ListParagraph"/>
        <w:numPr>
          <w:ilvl w:val="2"/>
          <w:numId w:val="1"/>
        </w:numPr>
        <w:spacing w:line="276" w:lineRule="auto"/>
        <w:jc w:val="both"/>
        <w:rPr>
          <w:rFonts w:ascii="Sylfaen" w:hAnsi="Sylfaen"/>
          <w:sz w:val="24"/>
          <w:szCs w:val="24"/>
          <w:lang w:val="ka-GE"/>
        </w:rPr>
      </w:pPr>
      <w:r w:rsidRPr="00293AC0">
        <w:rPr>
          <w:rFonts w:ascii="Sylfaen" w:hAnsi="Sylfaen" w:cs="Sylfaen"/>
          <w:sz w:val="24"/>
          <w:szCs w:val="24"/>
          <w:lang w:val="ka-GE"/>
        </w:rPr>
        <w:t>მუნიციპალური</w:t>
      </w:r>
      <w:r w:rsidRPr="00293AC0">
        <w:rPr>
          <w:rFonts w:ascii="Sylfaen" w:hAnsi="Sylfaen"/>
          <w:sz w:val="24"/>
          <w:szCs w:val="24"/>
          <w:lang w:val="ka-GE"/>
        </w:rPr>
        <w:t xml:space="preserve">  სამსახურები </w:t>
      </w:r>
    </w:p>
    <w:p w14:paraId="6E8B8239" w14:textId="77777777" w:rsidR="00D76DF9" w:rsidRPr="00293AC0" w:rsidRDefault="00D76DF9" w:rsidP="00D76DF9">
      <w:pPr>
        <w:pStyle w:val="ListParagraph"/>
        <w:numPr>
          <w:ilvl w:val="2"/>
          <w:numId w:val="1"/>
        </w:numPr>
        <w:spacing w:line="276" w:lineRule="auto"/>
        <w:jc w:val="both"/>
        <w:rPr>
          <w:rFonts w:ascii="Sylfaen" w:hAnsi="Sylfaen"/>
          <w:sz w:val="24"/>
          <w:szCs w:val="24"/>
          <w:lang w:val="ka-GE"/>
        </w:rPr>
      </w:pPr>
      <w:r w:rsidRPr="00293AC0">
        <w:rPr>
          <w:rFonts w:ascii="Sylfaen" w:hAnsi="Sylfaen"/>
          <w:sz w:val="24"/>
          <w:szCs w:val="24"/>
          <w:lang w:val="ka-GE"/>
        </w:rPr>
        <w:t>მეურვეობა-მზრუნველობის სამსახური</w:t>
      </w:r>
    </w:p>
    <w:p w14:paraId="790FC701" w14:textId="77777777" w:rsidR="00D76DF9" w:rsidRPr="00293AC0" w:rsidRDefault="00D76DF9" w:rsidP="00D76DF9">
      <w:pPr>
        <w:pStyle w:val="ListParagraph"/>
        <w:numPr>
          <w:ilvl w:val="2"/>
          <w:numId w:val="1"/>
        </w:numPr>
        <w:spacing w:line="276" w:lineRule="auto"/>
        <w:jc w:val="both"/>
        <w:rPr>
          <w:rFonts w:ascii="Sylfaen" w:hAnsi="Sylfaen"/>
          <w:sz w:val="24"/>
          <w:szCs w:val="24"/>
          <w:lang w:val="ka-GE"/>
        </w:rPr>
      </w:pPr>
      <w:r w:rsidRPr="00293AC0">
        <w:rPr>
          <w:rFonts w:ascii="Sylfaen" w:hAnsi="Sylfaen"/>
          <w:sz w:val="24"/>
          <w:szCs w:val="24"/>
          <w:lang w:val="ka-GE"/>
        </w:rPr>
        <w:t>საგანმანათლებლო სისტემის  სამსახურები</w:t>
      </w:r>
    </w:p>
    <w:p w14:paraId="6D526CC5" w14:textId="77777777" w:rsidR="00D76DF9" w:rsidRPr="00293AC0" w:rsidRDefault="00D76DF9" w:rsidP="00D76DF9">
      <w:pPr>
        <w:pStyle w:val="ListParagraph"/>
        <w:numPr>
          <w:ilvl w:val="2"/>
          <w:numId w:val="1"/>
        </w:numPr>
        <w:spacing w:line="276" w:lineRule="auto"/>
        <w:jc w:val="both"/>
        <w:rPr>
          <w:rFonts w:ascii="Sylfaen" w:hAnsi="Sylfaen"/>
          <w:sz w:val="24"/>
          <w:szCs w:val="24"/>
          <w:lang w:val="ka-GE"/>
        </w:rPr>
      </w:pPr>
      <w:r w:rsidRPr="00293AC0">
        <w:rPr>
          <w:rFonts w:ascii="Sylfaen" w:hAnsi="Sylfaen"/>
          <w:sz w:val="24"/>
          <w:szCs w:val="24"/>
          <w:lang w:val="ka-GE"/>
        </w:rPr>
        <w:t xml:space="preserve">სამართალდაცვის სისტემის  სამსახურები </w:t>
      </w:r>
    </w:p>
    <w:p w14:paraId="0E23A1B4" w14:textId="77777777" w:rsidR="00D76DF9" w:rsidRPr="00293AC0" w:rsidRDefault="00D76DF9" w:rsidP="00D76DF9">
      <w:pPr>
        <w:pStyle w:val="ListParagraph"/>
        <w:numPr>
          <w:ilvl w:val="2"/>
          <w:numId w:val="1"/>
        </w:numPr>
        <w:spacing w:line="276" w:lineRule="auto"/>
        <w:jc w:val="both"/>
        <w:rPr>
          <w:rFonts w:ascii="Sylfaen" w:hAnsi="Sylfaen"/>
          <w:sz w:val="24"/>
          <w:szCs w:val="24"/>
          <w:lang w:val="ka-GE"/>
        </w:rPr>
      </w:pPr>
      <w:r w:rsidRPr="00293AC0">
        <w:rPr>
          <w:rFonts w:ascii="Sylfaen" w:hAnsi="Sylfaen"/>
          <w:sz w:val="24"/>
          <w:szCs w:val="24"/>
          <w:lang w:val="ka-GE"/>
        </w:rPr>
        <w:t>სოციალური დაცვის სისტემის  სამსახურები</w:t>
      </w:r>
    </w:p>
    <w:p w14:paraId="07FF2BAB" w14:textId="77777777" w:rsidR="00D76DF9" w:rsidRPr="00293AC0" w:rsidRDefault="00D76DF9" w:rsidP="00D76DF9">
      <w:pPr>
        <w:pStyle w:val="ListParagraph"/>
        <w:numPr>
          <w:ilvl w:val="2"/>
          <w:numId w:val="1"/>
        </w:numPr>
        <w:spacing w:line="276" w:lineRule="auto"/>
        <w:jc w:val="both"/>
        <w:rPr>
          <w:rFonts w:ascii="Sylfaen" w:hAnsi="Sylfaen"/>
          <w:sz w:val="24"/>
          <w:szCs w:val="24"/>
          <w:lang w:val="ka-GE"/>
        </w:rPr>
      </w:pPr>
      <w:r w:rsidRPr="00293AC0">
        <w:rPr>
          <w:rFonts w:ascii="Sylfaen" w:hAnsi="Sylfaen"/>
          <w:sz w:val="24"/>
          <w:szCs w:val="24"/>
          <w:lang w:val="ka-GE"/>
        </w:rPr>
        <w:t>ჯანდაცვის სისტემის სამსახურები</w:t>
      </w:r>
    </w:p>
    <w:p w14:paraId="633AF837" w14:textId="77777777" w:rsidR="00D76DF9" w:rsidRPr="00293AC0" w:rsidRDefault="00D76DF9" w:rsidP="00D76DF9">
      <w:pPr>
        <w:pStyle w:val="ListParagraph"/>
        <w:numPr>
          <w:ilvl w:val="2"/>
          <w:numId w:val="1"/>
        </w:numPr>
        <w:spacing w:line="276" w:lineRule="auto"/>
        <w:jc w:val="both"/>
        <w:rPr>
          <w:rFonts w:ascii="Sylfaen" w:hAnsi="Sylfaen"/>
          <w:sz w:val="24"/>
          <w:szCs w:val="24"/>
          <w:lang w:val="ka-GE"/>
        </w:rPr>
      </w:pPr>
      <w:r w:rsidRPr="00293AC0">
        <w:rPr>
          <w:rFonts w:ascii="Sylfaen" w:hAnsi="Sylfaen"/>
          <w:sz w:val="24"/>
          <w:szCs w:val="24"/>
          <w:lang w:val="ka-GE"/>
        </w:rPr>
        <w:t>რელიგიური, არასამთავრობო და კერძო სექტორის ორგანიზაციები</w:t>
      </w:r>
    </w:p>
    <w:p w14:paraId="68513F8D" w14:textId="1205C5D5" w:rsidR="00D76DF9" w:rsidRPr="00293AC0" w:rsidRDefault="00D76DF9" w:rsidP="00D76DF9">
      <w:pPr>
        <w:tabs>
          <w:tab w:val="left" w:pos="7371"/>
        </w:tabs>
        <w:spacing w:line="276" w:lineRule="auto"/>
        <w:jc w:val="both"/>
        <w:rPr>
          <w:rFonts w:ascii="Sylfaen" w:hAnsi="Sylfaen"/>
          <w:sz w:val="24"/>
          <w:szCs w:val="24"/>
          <w:lang w:val="ka-GE"/>
        </w:rPr>
      </w:pPr>
      <w:r w:rsidRPr="00293AC0">
        <w:rPr>
          <w:rFonts w:ascii="Sylfaen" w:hAnsi="Sylfaen" w:cs="Sylfaen"/>
          <w:sz w:val="24"/>
          <w:szCs w:val="24"/>
          <w:lang w:val="ka-GE"/>
        </w:rPr>
        <w:t xml:space="preserve">აღსანიშნავია, რომ დოკუმენტის მიზნებისთვის წამყვანი როლი ენიჭება </w:t>
      </w:r>
      <w:r w:rsidRPr="00293AC0">
        <w:rPr>
          <w:rFonts w:ascii="Sylfaen" w:hAnsi="Sylfaen" w:cs="Sylfaen"/>
          <w:b/>
          <w:sz w:val="24"/>
          <w:szCs w:val="24"/>
          <w:lang w:val="ka-GE"/>
        </w:rPr>
        <w:t>მუნიციპალურ</w:t>
      </w:r>
      <w:r w:rsidRPr="00293AC0">
        <w:rPr>
          <w:rFonts w:ascii="Sylfaen" w:hAnsi="Sylfaen" w:cs="Sylfaen"/>
          <w:sz w:val="24"/>
          <w:szCs w:val="24"/>
          <w:lang w:val="ka-GE"/>
        </w:rPr>
        <w:t xml:space="preserve">, </w:t>
      </w:r>
      <w:r w:rsidRPr="00293AC0">
        <w:rPr>
          <w:rFonts w:ascii="Sylfaen" w:hAnsi="Sylfaen" w:cs="Sylfaen"/>
          <w:b/>
          <w:sz w:val="24"/>
          <w:szCs w:val="24"/>
          <w:lang w:val="ka-GE"/>
        </w:rPr>
        <w:t>მეორვეობა-მზრუნველობის</w:t>
      </w:r>
      <w:r w:rsidRPr="00293AC0">
        <w:rPr>
          <w:rFonts w:ascii="Sylfaen" w:hAnsi="Sylfaen" w:cs="Sylfaen"/>
          <w:sz w:val="24"/>
          <w:szCs w:val="24"/>
          <w:lang w:val="ka-GE"/>
        </w:rPr>
        <w:t xml:space="preserve">, </w:t>
      </w:r>
      <w:r w:rsidRPr="00293AC0">
        <w:rPr>
          <w:rFonts w:ascii="Sylfaen" w:hAnsi="Sylfaen" w:cs="Sylfaen"/>
          <w:b/>
          <w:sz w:val="24"/>
          <w:szCs w:val="24"/>
          <w:lang w:val="ka-GE"/>
        </w:rPr>
        <w:t>საგანმანათლებლო</w:t>
      </w:r>
      <w:r w:rsidRPr="00293AC0">
        <w:rPr>
          <w:rFonts w:ascii="Sylfaen" w:hAnsi="Sylfaen" w:cs="Sylfaen"/>
          <w:sz w:val="24"/>
          <w:szCs w:val="24"/>
          <w:lang w:val="ka-GE"/>
        </w:rPr>
        <w:t xml:space="preserve"> და </w:t>
      </w:r>
      <w:r w:rsidRPr="00293AC0">
        <w:rPr>
          <w:rFonts w:ascii="Sylfaen" w:hAnsi="Sylfaen" w:cs="Sylfaen"/>
          <w:b/>
          <w:sz w:val="24"/>
          <w:szCs w:val="24"/>
          <w:lang w:val="ka-GE"/>
        </w:rPr>
        <w:t>პრევენცია/პრობაცია/პენიტენციურ</w:t>
      </w:r>
      <w:r w:rsidRPr="00293AC0">
        <w:rPr>
          <w:rFonts w:ascii="Sylfaen" w:hAnsi="Sylfaen" w:cs="Sylfaen"/>
          <w:sz w:val="24"/>
          <w:szCs w:val="24"/>
          <w:lang w:val="ka-GE"/>
        </w:rPr>
        <w:t xml:space="preserve"> სისტემებს. </w:t>
      </w:r>
      <w:r w:rsidRPr="00293AC0">
        <w:rPr>
          <w:rFonts w:ascii="Sylfaen" w:hAnsi="Sylfaen"/>
          <w:b/>
          <w:sz w:val="24"/>
          <w:szCs w:val="24"/>
          <w:lang w:val="ka-GE"/>
        </w:rPr>
        <w:t>მეურვეობა-მზრუნველობი</w:t>
      </w:r>
      <w:r w:rsidRPr="00293AC0">
        <w:rPr>
          <w:rFonts w:ascii="Sylfaen" w:hAnsi="Sylfaen"/>
          <w:sz w:val="24"/>
          <w:szCs w:val="24"/>
          <w:lang w:val="ka-GE"/>
        </w:rPr>
        <w:t xml:space="preserve">ს </w:t>
      </w:r>
      <w:r w:rsidRPr="00293AC0">
        <w:rPr>
          <w:rFonts w:ascii="Sylfaen" w:hAnsi="Sylfaen"/>
          <w:i/>
          <w:sz w:val="24"/>
          <w:szCs w:val="24"/>
          <w:lang w:val="ka-GE"/>
        </w:rPr>
        <w:t>(</w:t>
      </w:r>
      <w:r w:rsidRPr="00293AC0">
        <w:rPr>
          <w:rFonts w:ascii="Sylfaen" w:hAnsi="Sylfaen" w:cs="Sylfaen"/>
          <w:i/>
          <w:sz w:val="24"/>
          <w:szCs w:val="24"/>
          <w:lang w:val="ka-GE"/>
        </w:rPr>
        <w:t>სსიპ</w:t>
      </w:r>
      <w:r w:rsidRPr="00293AC0">
        <w:rPr>
          <w:rFonts w:ascii="Sylfaen" w:hAnsi="Sylfaen"/>
          <w:i/>
          <w:sz w:val="24"/>
          <w:szCs w:val="24"/>
          <w:lang w:val="ka-GE"/>
        </w:rPr>
        <w:t xml:space="preserve">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Pr="00293AC0">
        <w:rPr>
          <w:rFonts w:ascii="Sylfaen" w:hAnsi="Sylfaen"/>
          <w:sz w:val="24"/>
          <w:szCs w:val="24"/>
          <w:lang w:val="ka-GE"/>
        </w:rPr>
        <w:t xml:space="preserve">,  </w:t>
      </w:r>
      <w:r w:rsidRPr="00293AC0">
        <w:rPr>
          <w:rFonts w:ascii="Sylfaen" w:hAnsi="Sylfaen"/>
          <w:b/>
          <w:sz w:val="24"/>
          <w:szCs w:val="24"/>
          <w:lang w:val="ka-GE"/>
        </w:rPr>
        <w:t xml:space="preserve">განათლების </w:t>
      </w:r>
      <w:r w:rsidRPr="00293AC0">
        <w:rPr>
          <w:rFonts w:ascii="Sylfaen" w:hAnsi="Sylfaen"/>
          <w:sz w:val="24"/>
          <w:szCs w:val="24"/>
          <w:lang w:val="ka-GE"/>
        </w:rPr>
        <w:t xml:space="preserve"> </w:t>
      </w:r>
      <w:r w:rsidRPr="00293AC0">
        <w:rPr>
          <w:rFonts w:ascii="Sylfaen" w:hAnsi="Sylfaen" w:cs="Sylfaen"/>
          <w:i/>
          <w:sz w:val="24"/>
          <w:szCs w:val="24"/>
          <w:lang w:val="ka-GE"/>
        </w:rPr>
        <w:t>(სსიპ</w:t>
      </w:r>
      <w:r w:rsidRPr="00293AC0">
        <w:rPr>
          <w:rFonts w:ascii="Sylfaen" w:hAnsi="Sylfaen"/>
          <w:i/>
          <w:sz w:val="24"/>
          <w:szCs w:val="24"/>
          <w:lang w:val="ka-GE"/>
        </w:rPr>
        <w:t xml:space="preserve"> საგანმანათლებლო დაწესებულების მანდატურის სამსახურის ფსიქო-სოციალური მომსახურების ცენტრი)</w:t>
      </w:r>
      <w:r w:rsidRPr="00293AC0">
        <w:rPr>
          <w:rFonts w:ascii="Sylfaen" w:hAnsi="Sylfaen"/>
          <w:sz w:val="24"/>
          <w:szCs w:val="24"/>
          <w:lang w:val="ka-GE"/>
        </w:rPr>
        <w:t xml:space="preserve">,  </w:t>
      </w:r>
      <w:r w:rsidRPr="00293AC0">
        <w:rPr>
          <w:rFonts w:ascii="Sylfaen" w:hAnsi="Sylfaen"/>
          <w:b/>
          <w:sz w:val="24"/>
          <w:szCs w:val="24"/>
          <w:lang w:val="ka-GE"/>
        </w:rPr>
        <w:t>პრევენცია/პრობაციის</w:t>
      </w:r>
      <w:r w:rsidRPr="00293AC0">
        <w:rPr>
          <w:rFonts w:ascii="Sylfaen" w:hAnsi="Sylfaen"/>
          <w:sz w:val="24"/>
          <w:szCs w:val="24"/>
          <w:lang w:val="ka-GE"/>
        </w:rPr>
        <w:t xml:space="preserve"> </w:t>
      </w:r>
      <w:r w:rsidRPr="00293AC0">
        <w:rPr>
          <w:rFonts w:ascii="Sylfaen" w:hAnsi="Sylfaen"/>
          <w:i/>
          <w:sz w:val="24"/>
          <w:szCs w:val="24"/>
          <w:lang w:val="ka-GE"/>
        </w:rPr>
        <w:t>(</w:t>
      </w:r>
      <w:r w:rsidRPr="00293AC0">
        <w:rPr>
          <w:rFonts w:ascii="Sylfaen" w:hAnsi="Sylfaen" w:cs="Sylfaen"/>
          <w:i/>
          <w:sz w:val="24"/>
          <w:szCs w:val="24"/>
          <w:lang w:val="ka-GE"/>
        </w:rPr>
        <w:t>სსიპ</w:t>
      </w:r>
      <w:r w:rsidRPr="00293AC0">
        <w:rPr>
          <w:rFonts w:ascii="Sylfaen" w:hAnsi="Sylfaen"/>
          <w:i/>
          <w:sz w:val="24"/>
          <w:szCs w:val="24"/>
          <w:lang w:val="ka-GE"/>
        </w:rPr>
        <w:t xml:space="preserve"> დანაშაულის პრევენციის, არასაპატიმრო სასჯელთა აღსრულებისა და პრობაციის ეროვნული სააგენტო)  და </w:t>
      </w:r>
      <w:r w:rsidRPr="00293AC0">
        <w:rPr>
          <w:rFonts w:ascii="Sylfaen" w:hAnsi="Sylfaen"/>
          <w:b/>
          <w:sz w:val="24"/>
          <w:szCs w:val="24"/>
          <w:lang w:val="ka-GE"/>
        </w:rPr>
        <w:t xml:space="preserve">პენიტენციურ </w:t>
      </w:r>
      <w:r w:rsidRPr="00293AC0">
        <w:rPr>
          <w:rFonts w:ascii="Sylfaen" w:hAnsi="Sylfaen"/>
          <w:sz w:val="24"/>
          <w:szCs w:val="24"/>
          <w:lang w:val="ka-GE"/>
        </w:rPr>
        <w:t>(</w:t>
      </w:r>
      <w:r w:rsidRPr="00293AC0">
        <w:rPr>
          <w:rFonts w:ascii="Sylfaen" w:hAnsi="Sylfaen" w:cs="Sylfaen"/>
          <w:i/>
          <w:sz w:val="24"/>
          <w:szCs w:val="24"/>
          <w:lang w:val="ka-GE"/>
        </w:rPr>
        <w:t>სსიპ</w:t>
      </w:r>
      <w:r w:rsidRPr="00293AC0">
        <w:rPr>
          <w:rFonts w:ascii="Sylfaen" w:hAnsi="Sylfaen"/>
          <w:i/>
          <w:sz w:val="24"/>
          <w:szCs w:val="24"/>
          <w:lang w:val="ka-GE"/>
        </w:rPr>
        <w:t xml:space="preserve"> სპეციალური პენიტენციური სამსახური) </w:t>
      </w:r>
      <w:r w:rsidRPr="00293AC0">
        <w:rPr>
          <w:rFonts w:ascii="Sylfaen" w:hAnsi="Sylfaen"/>
          <w:sz w:val="24"/>
          <w:szCs w:val="24"/>
          <w:lang w:val="ka-GE"/>
        </w:rPr>
        <w:t xml:space="preserve">სისტემებში განვითარებულია  </w:t>
      </w:r>
      <w:r w:rsidRPr="00293AC0">
        <w:rPr>
          <w:rFonts w:ascii="Sylfaen" w:hAnsi="Sylfaen"/>
          <w:sz w:val="24"/>
          <w:szCs w:val="24"/>
          <w:u w:val="single"/>
          <w:lang w:val="ka-GE"/>
        </w:rPr>
        <w:t>შემთხვევის მართვის მომსახურება</w:t>
      </w:r>
      <w:r w:rsidRPr="00293AC0">
        <w:rPr>
          <w:rFonts w:ascii="Sylfaen" w:hAnsi="Sylfaen"/>
          <w:sz w:val="24"/>
          <w:szCs w:val="24"/>
          <w:lang w:val="ka-GE"/>
        </w:rPr>
        <w:t xml:space="preserve">. </w:t>
      </w:r>
      <w:r w:rsidR="00B537F3" w:rsidRPr="00293AC0">
        <w:rPr>
          <w:rFonts w:ascii="Sylfaen" w:hAnsi="Sylfaen"/>
          <w:sz w:val="24"/>
          <w:szCs w:val="24"/>
          <w:lang w:val="ka-GE"/>
        </w:rPr>
        <w:t>აღნიშნული</w:t>
      </w:r>
      <w:r w:rsidRPr="00293AC0">
        <w:rPr>
          <w:rFonts w:ascii="Sylfaen" w:hAnsi="Sylfaen"/>
          <w:sz w:val="24"/>
          <w:szCs w:val="24"/>
          <w:lang w:val="ka-GE"/>
        </w:rPr>
        <w:t xml:space="preserve"> სისტემების მიერ შემთხვევის მართვის მომსახურება ბენეფიციარების კომპლექსურ საჭიროებათა დასაკმაყოფილებლად და რისკების სამართავად გამოიყენება. </w:t>
      </w:r>
      <w:r w:rsidR="00B537F3" w:rsidRPr="00293AC0">
        <w:rPr>
          <w:rFonts w:ascii="Sylfaen" w:hAnsi="Sylfaen"/>
          <w:sz w:val="24"/>
          <w:szCs w:val="24"/>
          <w:lang w:val="ka-GE"/>
        </w:rPr>
        <w:t>მათი</w:t>
      </w:r>
      <w:r w:rsidRPr="00293AC0">
        <w:rPr>
          <w:rFonts w:ascii="Sylfaen" w:hAnsi="Sylfaen"/>
          <w:sz w:val="24"/>
          <w:szCs w:val="24"/>
          <w:lang w:val="ka-GE"/>
        </w:rPr>
        <w:t xml:space="preserve"> მთავარი გამოწვევაა შემთხვევის მართვის ფარგლებში </w:t>
      </w:r>
      <w:r w:rsidRPr="00293AC0">
        <w:rPr>
          <w:rFonts w:ascii="Sylfaen" w:hAnsi="Sylfaen"/>
          <w:sz w:val="24"/>
          <w:szCs w:val="24"/>
          <w:u w:val="single"/>
          <w:lang w:val="ka-GE"/>
        </w:rPr>
        <w:t>უწყებათაშორისი თანამშრომლობა</w:t>
      </w:r>
      <w:r w:rsidRPr="00293AC0">
        <w:rPr>
          <w:rFonts w:ascii="Sylfaen" w:hAnsi="Sylfaen"/>
          <w:sz w:val="24"/>
          <w:szCs w:val="24"/>
          <w:lang w:val="ka-GE"/>
        </w:rPr>
        <w:t xml:space="preserve">, განსაკუთრებით მაშინ,  როდესაც </w:t>
      </w:r>
      <w:r w:rsidR="00542251" w:rsidRPr="00293AC0">
        <w:rPr>
          <w:rFonts w:ascii="Sylfaen" w:hAnsi="Sylfaen"/>
          <w:sz w:val="24"/>
          <w:szCs w:val="24"/>
          <w:lang w:val="ka-GE"/>
        </w:rPr>
        <w:t xml:space="preserve">ერთი და იგივე ბავშვი </w:t>
      </w:r>
      <w:r w:rsidRPr="00293AC0">
        <w:rPr>
          <w:rFonts w:ascii="Sylfaen" w:hAnsi="Sylfaen"/>
          <w:sz w:val="24"/>
          <w:szCs w:val="24"/>
          <w:lang w:val="ka-GE"/>
        </w:rPr>
        <w:t>სხვადასხვა სისტემის ბენეფიციარი</w:t>
      </w:r>
      <w:r w:rsidR="00B537F3" w:rsidRPr="00293AC0">
        <w:rPr>
          <w:rFonts w:ascii="Sylfaen" w:hAnsi="Sylfaen"/>
          <w:sz w:val="24"/>
          <w:szCs w:val="24"/>
          <w:lang w:val="ka-GE"/>
        </w:rPr>
        <w:t>ა</w:t>
      </w:r>
      <w:r w:rsidRPr="00293AC0">
        <w:rPr>
          <w:rFonts w:ascii="Sylfaen" w:hAnsi="Sylfaen"/>
          <w:sz w:val="24"/>
          <w:szCs w:val="24"/>
          <w:lang w:val="ka-GE"/>
        </w:rPr>
        <w:t xml:space="preserve">. </w:t>
      </w:r>
    </w:p>
    <w:p w14:paraId="100001CE" w14:textId="0EC7D3FA" w:rsidR="00D76DF9" w:rsidRPr="00293AC0" w:rsidRDefault="00D76DF9" w:rsidP="00D76DF9">
      <w:pPr>
        <w:tabs>
          <w:tab w:val="left" w:pos="7371"/>
        </w:tabs>
        <w:spacing w:line="276" w:lineRule="auto"/>
        <w:jc w:val="both"/>
        <w:rPr>
          <w:rFonts w:ascii="Sylfaen" w:hAnsi="Sylfaen"/>
          <w:sz w:val="24"/>
          <w:szCs w:val="24"/>
          <w:lang w:val="ka-GE"/>
        </w:rPr>
      </w:pPr>
      <w:r w:rsidRPr="00293AC0">
        <w:rPr>
          <w:rFonts w:ascii="Sylfaen" w:hAnsi="Sylfaen"/>
          <w:sz w:val="24"/>
          <w:szCs w:val="24"/>
          <w:lang w:val="ka-GE"/>
        </w:rPr>
        <w:t xml:space="preserve">ამასთან, </w:t>
      </w:r>
      <w:r w:rsidRPr="00293AC0">
        <w:rPr>
          <w:rFonts w:ascii="Sylfaen" w:hAnsi="Sylfaen"/>
          <w:i/>
          <w:sz w:val="24"/>
          <w:szCs w:val="24"/>
          <w:lang w:val="ka-GE"/>
        </w:rPr>
        <w:t>ბავშვთა დაცვისა და მხარდაჭერის მუნიციპალური სამსახური,</w:t>
      </w:r>
      <w:r w:rsidRPr="00293AC0">
        <w:rPr>
          <w:rFonts w:ascii="Sylfaen" w:hAnsi="Sylfaen"/>
          <w:sz w:val="24"/>
          <w:szCs w:val="24"/>
          <w:lang w:val="ka-GE"/>
        </w:rPr>
        <w:t xml:space="preserve"> ბავშვის უფლებათა კოდექსით დაკისრებული მიზნებიდან გამომდინარე, უნდა დაეხმაროს </w:t>
      </w:r>
      <w:r w:rsidR="00B537F3" w:rsidRPr="00293AC0">
        <w:rPr>
          <w:rFonts w:ascii="Sylfaen" w:hAnsi="Sylfaen"/>
          <w:sz w:val="24"/>
          <w:szCs w:val="24"/>
          <w:lang w:val="ka-GE"/>
        </w:rPr>
        <w:t>აღნიშნულ</w:t>
      </w:r>
      <w:r w:rsidRPr="00293AC0">
        <w:rPr>
          <w:rFonts w:ascii="Sylfaen" w:hAnsi="Sylfaen"/>
          <w:sz w:val="24"/>
          <w:szCs w:val="24"/>
          <w:lang w:val="ka-GE"/>
        </w:rPr>
        <w:t xml:space="preserve"> უწყებებს შემთხვევის მართვის პროცესში მუნიციპალური მომსახურებების</w:t>
      </w:r>
      <w:r w:rsidR="00542251" w:rsidRPr="00293AC0">
        <w:rPr>
          <w:rFonts w:ascii="Sylfaen" w:hAnsi="Sylfaen"/>
          <w:sz w:val="24"/>
          <w:szCs w:val="24"/>
          <w:lang w:val="ka-GE"/>
        </w:rPr>
        <w:t>/დახმარებების</w:t>
      </w:r>
      <w:r w:rsidRPr="00293AC0">
        <w:rPr>
          <w:rFonts w:ascii="Sylfaen" w:hAnsi="Sylfaen"/>
          <w:sz w:val="24"/>
          <w:szCs w:val="24"/>
          <w:lang w:val="ka-GE"/>
        </w:rPr>
        <w:t xml:space="preserve"> მობილიზებისა და კოორდინაციის გზით.  </w:t>
      </w:r>
      <w:r w:rsidR="00B537F3" w:rsidRPr="00293AC0">
        <w:rPr>
          <w:rFonts w:ascii="Sylfaen" w:hAnsi="Sylfaen"/>
          <w:sz w:val="24"/>
          <w:szCs w:val="24"/>
          <w:lang w:val="ka-GE"/>
        </w:rPr>
        <w:t>ყველა სხვა</w:t>
      </w:r>
      <w:r w:rsidRPr="00293AC0">
        <w:rPr>
          <w:rFonts w:ascii="Sylfaen" w:hAnsi="Sylfaen"/>
          <w:sz w:val="24"/>
          <w:szCs w:val="24"/>
          <w:lang w:val="ka-GE"/>
        </w:rPr>
        <w:t xml:space="preserve"> სამსახური</w:t>
      </w:r>
      <w:r w:rsidR="00B537F3" w:rsidRPr="00293AC0">
        <w:rPr>
          <w:rFonts w:ascii="Sylfaen" w:hAnsi="Sylfaen"/>
          <w:sz w:val="24"/>
          <w:szCs w:val="24"/>
          <w:lang w:val="ka-GE"/>
        </w:rPr>
        <w:t>ს</w:t>
      </w:r>
      <w:r w:rsidRPr="00293AC0">
        <w:rPr>
          <w:rFonts w:ascii="Sylfaen" w:hAnsi="Sylfaen"/>
          <w:sz w:val="24"/>
          <w:szCs w:val="24"/>
          <w:lang w:val="ka-GE"/>
        </w:rPr>
        <w:t xml:space="preserve"> </w:t>
      </w:r>
      <w:r w:rsidRPr="00293AC0">
        <w:rPr>
          <w:rFonts w:ascii="Sylfaen" w:hAnsi="Sylfaen"/>
          <w:i/>
          <w:sz w:val="24"/>
          <w:szCs w:val="24"/>
          <w:lang w:val="ka-GE"/>
        </w:rPr>
        <w:t>(სოციალური დაცვის, ჯანდაცვის, რელიგიური, არასამთავრობო და კერძო სექტორის ორგანიზაციები)</w:t>
      </w:r>
      <w:r w:rsidRPr="00293AC0">
        <w:rPr>
          <w:rFonts w:ascii="Sylfaen" w:hAnsi="Sylfaen"/>
          <w:sz w:val="24"/>
          <w:szCs w:val="24"/>
          <w:lang w:val="ka-GE"/>
        </w:rPr>
        <w:t xml:space="preserve"> </w:t>
      </w:r>
      <w:r w:rsidR="00B537F3" w:rsidRPr="00293AC0">
        <w:rPr>
          <w:rFonts w:ascii="Sylfaen" w:hAnsi="Sylfaen"/>
          <w:sz w:val="24"/>
          <w:szCs w:val="24"/>
          <w:lang w:val="ka-GE"/>
        </w:rPr>
        <w:t>ვალდებულებაა, ითანამშრომლო</w:t>
      </w:r>
      <w:r w:rsidRPr="00293AC0">
        <w:rPr>
          <w:rFonts w:ascii="Sylfaen" w:hAnsi="Sylfaen"/>
          <w:sz w:val="24"/>
          <w:szCs w:val="24"/>
          <w:lang w:val="ka-GE"/>
        </w:rPr>
        <w:t xml:space="preserve">ნ შესაბამის მუნიციპალურ თუ სხვა სახელმწიფო უწყებებთან  </w:t>
      </w:r>
      <w:r w:rsidR="00B51471" w:rsidRPr="00293AC0">
        <w:rPr>
          <w:rFonts w:ascii="Sylfaen" w:hAnsi="Sylfaen"/>
          <w:sz w:val="24"/>
          <w:szCs w:val="24"/>
          <w:lang w:val="ka-GE"/>
        </w:rPr>
        <w:t xml:space="preserve">მათი კომპეტენციის ფარგლებში </w:t>
      </w:r>
      <w:r w:rsidRPr="00293AC0">
        <w:rPr>
          <w:rFonts w:ascii="Sylfaen" w:hAnsi="Sylfaen"/>
          <w:sz w:val="24"/>
          <w:szCs w:val="24"/>
          <w:lang w:val="ka-GE"/>
        </w:rPr>
        <w:t>ბავშვების</w:t>
      </w:r>
      <w:r w:rsidR="00B537F3" w:rsidRPr="00293AC0">
        <w:rPr>
          <w:rFonts w:ascii="Sylfaen" w:hAnsi="Sylfaen"/>
          <w:sz w:val="24"/>
          <w:szCs w:val="24"/>
          <w:lang w:val="ka-GE"/>
        </w:rPr>
        <w:t>/</w:t>
      </w:r>
      <w:r w:rsidRPr="00293AC0">
        <w:rPr>
          <w:rFonts w:ascii="Sylfaen" w:hAnsi="Sylfaen"/>
          <w:sz w:val="24"/>
          <w:szCs w:val="24"/>
          <w:lang w:val="ka-GE"/>
        </w:rPr>
        <w:t xml:space="preserve">ოჯახების </w:t>
      </w:r>
      <w:r w:rsidR="00B51471" w:rsidRPr="00293AC0">
        <w:rPr>
          <w:rFonts w:ascii="Sylfaen" w:hAnsi="Sylfaen"/>
          <w:sz w:val="24"/>
          <w:szCs w:val="24"/>
          <w:lang w:val="ka-GE"/>
        </w:rPr>
        <w:t>მხარდაჭერის</w:t>
      </w:r>
      <w:r w:rsidRPr="00293AC0">
        <w:rPr>
          <w:rFonts w:ascii="Sylfaen" w:hAnsi="Sylfaen"/>
          <w:sz w:val="24"/>
          <w:szCs w:val="24"/>
          <w:lang w:val="ka-GE"/>
        </w:rPr>
        <w:t xml:space="preserve"> </w:t>
      </w:r>
      <w:r w:rsidR="00B51471" w:rsidRPr="00293AC0">
        <w:rPr>
          <w:rFonts w:ascii="Sylfaen" w:hAnsi="Sylfaen"/>
          <w:sz w:val="24"/>
          <w:szCs w:val="24"/>
          <w:lang w:val="ka-GE"/>
        </w:rPr>
        <w:t>პროცესში</w:t>
      </w:r>
      <w:r w:rsidRPr="00293AC0">
        <w:rPr>
          <w:rFonts w:ascii="Sylfaen" w:hAnsi="Sylfaen"/>
          <w:sz w:val="24"/>
          <w:szCs w:val="24"/>
          <w:lang w:val="ka-GE"/>
        </w:rPr>
        <w:t xml:space="preserve">.  ზემოაღნიშნულ სამსახურებს შორის თანამშრომლობის საკითხები დეტალურად </w:t>
      </w:r>
      <w:r w:rsidRPr="00293AC0">
        <w:rPr>
          <w:rFonts w:ascii="Sylfaen" w:hAnsi="Sylfaen"/>
          <w:sz w:val="24"/>
          <w:szCs w:val="24"/>
          <w:lang w:val="ka-GE"/>
        </w:rPr>
        <w:lastRenderedPageBreak/>
        <w:t xml:space="preserve">აღწერილია მე-8 თავში, ხოლო ამ თავში კი მათი ძირითადი როლებია </w:t>
      </w:r>
      <w:r w:rsidR="00B51471" w:rsidRPr="00293AC0">
        <w:rPr>
          <w:rFonts w:ascii="Sylfaen" w:hAnsi="Sylfaen"/>
          <w:sz w:val="24"/>
          <w:szCs w:val="24"/>
          <w:lang w:val="ka-GE"/>
        </w:rPr>
        <w:t>განსაზღვრული</w:t>
      </w:r>
      <w:r w:rsidR="00C90400" w:rsidRPr="00293AC0">
        <w:rPr>
          <w:rFonts w:ascii="Sylfaen" w:hAnsi="Sylfaen"/>
          <w:sz w:val="24"/>
          <w:szCs w:val="24"/>
          <w:lang w:val="ka-GE"/>
        </w:rPr>
        <w:t xml:space="preserve"> ოჯახისა და ბავშვის კეთილდღეობის საჭიროებებისა და ზიანის რისკებთან მიმართებაში. </w:t>
      </w:r>
    </w:p>
    <w:p w14:paraId="6B51FFCB" w14:textId="77777777" w:rsidR="00D76DF9" w:rsidRPr="00293AC0" w:rsidRDefault="00D76DF9" w:rsidP="00FB03EE">
      <w:pPr>
        <w:pStyle w:val="Heading2"/>
        <w:spacing w:after="160"/>
        <w:rPr>
          <w:rFonts w:ascii="Sylfaen" w:hAnsi="Sylfaen"/>
          <w:b/>
          <w:color w:val="auto"/>
          <w:sz w:val="24"/>
          <w:szCs w:val="24"/>
          <w:lang w:val="ka-GE"/>
        </w:rPr>
      </w:pPr>
      <w:bookmarkStart w:id="25" w:name="_Toc36505229"/>
      <w:r w:rsidRPr="00293AC0">
        <w:rPr>
          <w:rFonts w:ascii="Sylfaen" w:hAnsi="Sylfaen"/>
          <w:b/>
          <w:color w:val="auto"/>
          <w:sz w:val="24"/>
          <w:szCs w:val="24"/>
          <w:lang w:val="ka-GE"/>
        </w:rPr>
        <w:t>7.1. მუნიციპალური სამსახურები</w:t>
      </w:r>
      <w:bookmarkEnd w:id="25"/>
    </w:p>
    <w:p w14:paraId="43CF0548" w14:textId="77777777" w:rsidR="00D76DF9" w:rsidRPr="00293AC0" w:rsidRDefault="00D76DF9" w:rsidP="00D76DF9">
      <w:pPr>
        <w:spacing w:line="276" w:lineRule="auto"/>
        <w:jc w:val="both"/>
        <w:rPr>
          <w:rFonts w:ascii="Sylfaen" w:hAnsi="Sylfaen"/>
          <w:sz w:val="24"/>
          <w:szCs w:val="24"/>
          <w:lang w:val="ka-GE"/>
        </w:rPr>
      </w:pPr>
      <w:r w:rsidRPr="00293AC0">
        <w:rPr>
          <w:rFonts w:ascii="Sylfaen" w:hAnsi="Sylfaen" w:cs="Sylfaen"/>
          <w:sz w:val="24"/>
          <w:szCs w:val="24"/>
          <w:lang w:val="ka-GE"/>
        </w:rPr>
        <w:t>დოკუმენტის მიზნებისთვის მუნიციპალურ სამსახურებში მოიაზრება:</w:t>
      </w:r>
      <w:r w:rsidRPr="00293AC0">
        <w:rPr>
          <w:rFonts w:ascii="Sylfaen" w:hAnsi="Sylfaen"/>
          <w:sz w:val="24"/>
          <w:szCs w:val="24"/>
          <w:lang w:val="ka-GE"/>
        </w:rPr>
        <w:t xml:space="preserve"> </w:t>
      </w:r>
    </w:p>
    <w:p w14:paraId="780A82C7" w14:textId="77777777" w:rsidR="00D76DF9" w:rsidRPr="00293AC0" w:rsidRDefault="00D76DF9" w:rsidP="00D76DF9">
      <w:pPr>
        <w:pStyle w:val="ListParagraph"/>
        <w:numPr>
          <w:ilvl w:val="0"/>
          <w:numId w:val="38"/>
        </w:numPr>
        <w:spacing w:line="276" w:lineRule="auto"/>
        <w:jc w:val="both"/>
        <w:rPr>
          <w:rFonts w:ascii="Sylfaen" w:hAnsi="Sylfaen"/>
          <w:i/>
          <w:sz w:val="24"/>
          <w:szCs w:val="24"/>
          <w:lang w:val="ka-GE"/>
        </w:rPr>
      </w:pPr>
      <w:r w:rsidRPr="00293AC0">
        <w:rPr>
          <w:rFonts w:ascii="Sylfaen" w:hAnsi="Sylfaen" w:cs="Sylfaen"/>
          <w:i/>
          <w:sz w:val="24"/>
          <w:szCs w:val="24"/>
          <w:lang w:val="ka-GE"/>
        </w:rPr>
        <w:t xml:space="preserve">ბავშვის უფლებათა დაცვისა და მხარდაჭერის მუნიციპალური სამსახური </w:t>
      </w:r>
      <w:r w:rsidRPr="00293AC0">
        <w:rPr>
          <w:rFonts w:ascii="Sylfaen" w:hAnsi="Sylfaen" w:cs="Sylfaen"/>
          <w:sz w:val="24"/>
          <w:szCs w:val="24"/>
          <w:lang w:val="ka-GE"/>
        </w:rPr>
        <w:t>(ახალი სტრუქტრული ერთეული, რომელიც უნდა შეიქმნას ბავშვის უფლებათა კოდექსის მიხედვით)</w:t>
      </w:r>
      <w:r w:rsidRPr="00293AC0">
        <w:rPr>
          <w:rStyle w:val="FootnoteReference"/>
          <w:rFonts w:ascii="Sylfaen" w:hAnsi="Sylfaen" w:cs="Sylfaen"/>
          <w:i/>
          <w:sz w:val="24"/>
          <w:szCs w:val="24"/>
          <w:lang w:val="ka-GE"/>
        </w:rPr>
        <w:footnoteReference w:id="10"/>
      </w:r>
      <w:r w:rsidRPr="00293AC0">
        <w:rPr>
          <w:rFonts w:ascii="Sylfaen" w:hAnsi="Sylfaen" w:cs="Sylfaen"/>
          <w:sz w:val="24"/>
          <w:szCs w:val="24"/>
          <w:lang w:val="ka-GE"/>
        </w:rPr>
        <w:t>;</w:t>
      </w:r>
    </w:p>
    <w:p w14:paraId="46481483" w14:textId="77777777" w:rsidR="00D76DF9" w:rsidRPr="00293AC0" w:rsidRDefault="00D76DF9" w:rsidP="00D76DF9">
      <w:pPr>
        <w:pStyle w:val="ListParagraph"/>
        <w:numPr>
          <w:ilvl w:val="0"/>
          <w:numId w:val="38"/>
        </w:numPr>
        <w:spacing w:line="276" w:lineRule="auto"/>
        <w:jc w:val="both"/>
        <w:rPr>
          <w:rFonts w:ascii="Sylfaen" w:hAnsi="Sylfaen"/>
          <w:sz w:val="24"/>
          <w:szCs w:val="24"/>
          <w:lang w:val="ka-GE"/>
        </w:rPr>
      </w:pPr>
      <w:r w:rsidRPr="00293AC0">
        <w:rPr>
          <w:rFonts w:ascii="Sylfaen" w:hAnsi="Sylfaen" w:cs="Sylfaen"/>
          <w:i/>
          <w:sz w:val="24"/>
          <w:szCs w:val="24"/>
          <w:lang w:val="ka-GE"/>
        </w:rPr>
        <w:t>მუნიციპალი</w:t>
      </w:r>
      <w:r w:rsidRPr="00293AC0">
        <w:rPr>
          <w:rFonts w:ascii="Sylfaen" w:hAnsi="Sylfaen"/>
          <w:i/>
          <w:sz w:val="24"/>
          <w:szCs w:val="24"/>
          <w:lang w:val="ka-GE"/>
        </w:rPr>
        <w:t xml:space="preserve">ტეტის ჯანდაცვისა და სოციალური უზრუნველყოფის სამსახური </w:t>
      </w:r>
      <w:r w:rsidRPr="00293AC0">
        <w:rPr>
          <w:rFonts w:ascii="Sylfaen" w:hAnsi="Sylfaen"/>
          <w:sz w:val="24"/>
          <w:szCs w:val="24"/>
          <w:lang w:val="ka-GE"/>
        </w:rPr>
        <w:t>(მოქმედი სტრუქტურული ერთეული, რომელიც ძირითადად სხვადასხვა მუნიციპალიტეტში მსგავსი სახელითაა ცნობილი).</w:t>
      </w:r>
    </w:p>
    <w:p w14:paraId="5647C81F" w14:textId="77777777" w:rsidR="00D76DF9" w:rsidRPr="00293AC0" w:rsidRDefault="00D76DF9" w:rsidP="00122B6F">
      <w:pPr>
        <w:pStyle w:val="Heading3"/>
        <w:spacing w:after="120"/>
        <w:rPr>
          <w:rFonts w:ascii="Sylfaen" w:hAnsi="Sylfaen" w:cs="Sylfaen"/>
          <w:b/>
          <w:i/>
          <w:color w:val="auto"/>
          <w:lang w:val="ka-GE"/>
        </w:rPr>
      </w:pPr>
      <w:bookmarkStart w:id="26" w:name="_Toc36505230"/>
      <w:r w:rsidRPr="00293AC0">
        <w:rPr>
          <w:rFonts w:ascii="Sylfaen" w:hAnsi="Sylfaen" w:cs="Sylfaen"/>
          <w:b/>
          <w:i/>
          <w:color w:val="auto"/>
          <w:lang w:val="ka-GE"/>
        </w:rPr>
        <w:t>7.1.1. ბავშვის უფლებათა დაცვისა და მხარდაჭერის მუნიციპალური სამსახური</w:t>
      </w:r>
      <w:bookmarkEnd w:id="26"/>
    </w:p>
    <w:p w14:paraId="1AD521A2" w14:textId="77777777" w:rsidR="00D76DF9" w:rsidRPr="00293AC0" w:rsidRDefault="00D76DF9" w:rsidP="00D76DF9">
      <w:pPr>
        <w:spacing w:line="276" w:lineRule="auto"/>
        <w:jc w:val="both"/>
        <w:rPr>
          <w:rFonts w:ascii="Sylfaen" w:hAnsi="Sylfaen"/>
          <w:sz w:val="24"/>
          <w:szCs w:val="24"/>
          <w:lang w:val="ka-GE"/>
        </w:rPr>
      </w:pPr>
      <w:r w:rsidRPr="00293AC0">
        <w:rPr>
          <w:rFonts w:ascii="Sylfaen" w:hAnsi="Sylfaen"/>
          <w:sz w:val="24"/>
          <w:szCs w:val="24"/>
          <w:lang w:val="ka-GE"/>
        </w:rPr>
        <w:t xml:space="preserve">ბავშვის უფლებათა დაცვისა და მხარდაჭერის მუნიციპალური სამსახურის ძირითადი </w:t>
      </w:r>
      <w:r w:rsidRPr="00293AC0">
        <w:rPr>
          <w:rFonts w:ascii="Sylfaen" w:hAnsi="Sylfaen"/>
          <w:sz w:val="24"/>
          <w:szCs w:val="24"/>
          <w:u w:val="single"/>
          <w:lang w:val="ka-GE"/>
        </w:rPr>
        <w:t>მიზანია</w:t>
      </w:r>
      <w:r w:rsidRPr="00293AC0">
        <w:rPr>
          <w:rFonts w:ascii="Sylfaen" w:hAnsi="Sylfaen"/>
          <w:sz w:val="24"/>
          <w:szCs w:val="24"/>
          <w:lang w:val="ka-GE"/>
        </w:rPr>
        <w:t xml:space="preserve"> პრევენციული ღონისძიებების დაგეგმვა და  გატარება. </w:t>
      </w:r>
    </w:p>
    <w:p w14:paraId="7D780B8E" w14:textId="7C3C96E8" w:rsidR="00D76DF9" w:rsidRPr="00293AC0" w:rsidRDefault="00D76DF9" w:rsidP="00D76DF9">
      <w:pPr>
        <w:spacing w:line="276" w:lineRule="auto"/>
        <w:jc w:val="both"/>
        <w:rPr>
          <w:rFonts w:ascii="Sylfaen" w:hAnsi="Sylfaen"/>
          <w:sz w:val="24"/>
          <w:szCs w:val="24"/>
          <w:lang w:val="ka-GE"/>
        </w:rPr>
      </w:pPr>
      <w:r w:rsidRPr="00293AC0">
        <w:rPr>
          <w:rFonts w:ascii="Sylfaen" w:hAnsi="Sylfaen"/>
          <w:sz w:val="24"/>
          <w:szCs w:val="24"/>
          <w:lang w:val="ka-GE"/>
        </w:rPr>
        <w:t xml:space="preserve">მიზნის მისაღწევად სამსახურის ძირითადი </w:t>
      </w:r>
      <w:r w:rsidRPr="00293AC0">
        <w:rPr>
          <w:rFonts w:ascii="Sylfaen" w:hAnsi="Sylfaen"/>
          <w:sz w:val="24"/>
          <w:szCs w:val="24"/>
          <w:u w:val="single"/>
          <w:lang w:val="ka-GE"/>
        </w:rPr>
        <w:t>ამოცანაა</w:t>
      </w:r>
      <w:r w:rsidRPr="00293AC0">
        <w:rPr>
          <w:rFonts w:ascii="Sylfaen" w:hAnsi="Sylfaen"/>
          <w:sz w:val="24"/>
          <w:szCs w:val="24"/>
          <w:lang w:val="ka-GE"/>
        </w:rPr>
        <w:t xml:space="preserve">  საჭიროების მქონე ბავშვებისა და ოჯახების ადრეულ ეტაპზე იდენტიფიცირება და შესაბამისი მხარდაჭერის დროული აღმოჩენა საჭიროებისა და ზიანის რისკის </w:t>
      </w:r>
      <w:r w:rsidR="00C90400" w:rsidRPr="00293AC0">
        <w:rPr>
          <w:rFonts w:ascii="Sylfaen" w:hAnsi="Sylfaen"/>
          <w:sz w:val="24"/>
          <w:szCs w:val="24"/>
          <w:lang w:val="ka-GE"/>
        </w:rPr>
        <w:t>გამწვავე</w:t>
      </w:r>
      <w:r w:rsidRPr="00293AC0">
        <w:rPr>
          <w:rFonts w:ascii="Sylfaen" w:hAnsi="Sylfaen"/>
          <w:sz w:val="24"/>
          <w:szCs w:val="24"/>
          <w:lang w:val="ka-GE"/>
        </w:rPr>
        <w:t xml:space="preserve">ბის თავიდან ასაცილებლად.  </w:t>
      </w:r>
    </w:p>
    <w:p w14:paraId="01604046" w14:textId="77777777" w:rsidR="00D76DF9" w:rsidRPr="00293AC0" w:rsidRDefault="00D76DF9" w:rsidP="00D76DF9">
      <w:pPr>
        <w:spacing w:line="276" w:lineRule="auto"/>
        <w:jc w:val="both"/>
        <w:rPr>
          <w:rFonts w:ascii="Sylfaen" w:hAnsi="Sylfaen"/>
          <w:sz w:val="24"/>
          <w:szCs w:val="24"/>
          <w:lang w:val="ka-GE"/>
        </w:rPr>
      </w:pPr>
      <w:r w:rsidRPr="00293AC0">
        <w:rPr>
          <w:rFonts w:ascii="Sylfaen" w:hAnsi="Sylfaen"/>
          <w:sz w:val="24"/>
          <w:szCs w:val="24"/>
          <w:lang w:val="ka-GE"/>
        </w:rPr>
        <w:t xml:space="preserve">მუნიციპალური სამსახურის ძირითადი </w:t>
      </w:r>
      <w:r w:rsidRPr="00293AC0">
        <w:rPr>
          <w:rFonts w:ascii="Sylfaen" w:hAnsi="Sylfaen"/>
          <w:sz w:val="24"/>
          <w:szCs w:val="24"/>
          <w:u w:val="single"/>
          <w:lang w:val="ka-GE"/>
        </w:rPr>
        <w:t>ფუნქციებია:</w:t>
      </w:r>
      <w:r w:rsidRPr="00293AC0">
        <w:rPr>
          <w:rFonts w:ascii="Sylfaen" w:hAnsi="Sylfaen"/>
          <w:sz w:val="24"/>
          <w:szCs w:val="24"/>
          <w:lang w:val="ka-GE"/>
        </w:rPr>
        <w:t xml:space="preserve"> ბავშვებსა და მათ ოჯახებთან პროაქტიული მუშაობა, მათი კეთილდღეობის საჭიროებებისა და ზიანის რისკის დონის განსაზღვრა, სათანადო დახმარების გაწევა, რაც, ასევე, მათ  შესაბამის სამსახურებთან დაკავშირებას გულისხმობს.  </w:t>
      </w:r>
    </w:p>
    <w:p w14:paraId="648E704E" w14:textId="77777777" w:rsidR="00D76DF9" w:rsidRPr="00293AC0" w:rsidRDefault="00D76DF9" w:rsidP="00D76DF9">
      <w:pPr>
        <w:spacing w:line="276" w:lineRule="auto"/>
        <w:jc w:val="both"/>
        <w:rPr>
          <w:rFonts w:ascii="Sylfaen" w:hAnsi="Sylfaen"/>
          <w:sz w:val="24"/>
          <w:szCs w:val="24"/>
          <w:lang w:val="ka-GE"/>
        </w:rPr>
      </w:pPr>
      <w:r w:rsidRPr="00293AC0">
        <w:rPr>
          <w:rFonts w:ascii="Sylfaen" w:hAnsi="Sylfaen"/>
          <w:sz w:val="24"/>
          <w:szCs w:val="24"/>
          <w:lang w:val="ka-GE"/>
        </w:rPr>
        <w:t xml:space="preserve">დოკუმენტის მიზნებიდან გადმომდინარე, ბავშვის უფლებათა დაცვისა და მუნიციპალურ სამსახურს რამდენიმე როლი ეკისრება:  </w:t>
      </w:r>
    </w:p>
    <w:p w14:paraId="477746FD" w14:textId="77777777" w:rsidR="00D76DF9" w:rsidRPr="00293AC0" w:rsidRDefault="00D76DF9" w:rsidP="00D76DF9">
      <w:pPr>
        <w:pStyle w:val="ListParagraph"/>
        <w:numPr>
          <w:ilvl w:val="0"/>
          <w:numId w:val="38"/>
        </w:numPr>
        <w:spacing w:line="276" w:lineRule="auto"/>
        <w:jc w:val="both"/>
        <w:rPr>
          <w:rFonts w:ascii="Sylfaen" w:hAnsi="Sylfaen"/>
          <w:sz w:val="24"/>
          <w:szCs w:val="24"/>
          <w:lang w:val="ka-GE"/>
        </w:rPr>
      </w:pPr>
      <w:r w:rsidRPr="00293AC0">
        <w:rPr>
          <w:rFonts w:ascii="Sylfaen" w:hAnsi="Sylfaen" w:cs="Sylfaen"/>
          <w:sz w:val="24"/>
          <w:szCs w:val="24"/>
          <w:lang w:val="ka-GE"/>
        </w:rPr>
        <w:t>აქტიური „აუთრიჩი“, რეფერალის</w:t>
      </w:r>
      <w:r w:rsidRPr="00293AC0">
        <w:rPr>
          <w:rFonts w:ascii="Sylfaen" w:hAnsi="Sylfaen"/>
          <w:sz w:val="24"/>
          <w:szCs w:val="24"/>
          <w:lang w:val="ka-GE"/>
        </w:rPr>
        <w:t xml:space="preserve"> მიღება, საჭიროებებისა და ზიანის რისკის  დონეების განსაზღვრა;</w:t>
      </w:r>
    </w:p>
    <w:p w14:paraId="6BB7FAB8" w14:textId="710AAD20" w:rsidR="00D76DF9" w:rsidRPr="00293AC0" w:rsidRDefault="00D76DF9" w:rsidP="00D76DF9">
      <w:pPr>
        <w:pStyle w:val="ListParagraph"/>
        <w:numPr>
          <w:ilvl w:val="0"/>
          <w:numId w:val="38"/>
        </w:numPr>
        <w:spacing w:line="276" w:lineRule="auto"/>
        <w:jc w:val="both"/>
        <w:rPr>
          <w:rFonts w:ascii="Sylfaen" w:hAnsi="Sylfaen"/>
          <w:sz w:val="24"/>
          <w:szCs w:val="24"/>
          <w:lang w:val="ka-GE"/>
        </w:rPr>
      </w:pPr>
      <w:r w:rsidRPr="00293AC0">
        <w:rPr>
          <w:rFonts w:ascii="Sylfaen" w:hAnsi="Sylfaen"/>
          <w:sz w:val="24"/>
          <w:szCs w:val="24"/>
          <w:lang w:val="ka-GE"/>
        </w:rPr>
        <w:t xml:space="preserve">საჭიროებებისა და ზიანის რისკის </w:t>
      </w:r>
      <w:r w:rsidR="00D414CF" w:rsidRPr="00293AC0">
        <w:rPr>
          <w:rFonts w:ascii="Sylfaen" w:hAnsi="Sylfaen"/>
          <w:sz w:val="24"/>
          <w:szCs w:val="24"/>
          <w:lang w:val="ka-GE"/>
        </w:rPr>
        <w:t>მე-2</w:t>
      </w:r>
      <w:r w:rsidRPr="00293AC0">
        <w:rPr>
          <w:rFonts w:ascii="Sylfaen" w:hAnsi="Sylfaen"/>
          <w:sz w:val="24"/>
          <w:szCs w:val="24"/>
          <w:lang w:val="ka-GE"/>
        </w:rPr>
        <w:t xml:space="preserve"> დონეზე მომსახურების  მიწოდება და ოჯახების მხარდაჭერის დამოუკიდებლად გამკლავება მათი სხვადასხვა უნივერსალურ, მიზნობრივ  და ადგილობრივ სოციალურ თუ სხვა ტიპის დახმარებასა და მომსახურებასთან დაკავშირებით;</w:t>
      </w:r>
    </w:p>
    <w:p w14:paraId="0C1A626D" w14:textId="66E09F95" w:rsidR="00D76DF9" w:rsidRPr="00293AC0" w:rsidRDefault="00D76DF9" w:rsidP="00D76DF9">
      <w:pPr>
        <w:pStyle w:val="ListParagraph"/>
        <w:numPr>
          <w:ilvl w:val="0"/>
          <w:numId w:val="38"/>
        </w:numPr>
        <w:spacing w:line="276" w:lineRule="auto"/>
        <w:jc w:val="both"/>
        <w:rPr>
          <w:rFonts w:ascii="Sylfaen" w:hAnsi="Sylfaen"/>
          <w:sz w:val="24"/>
          <w:szCs w:val="24"/>
          <w:lang w:val="ka-GE"/>
        </w:rPr>
      </w:pPr>
      <w:r w:rsidRPr="00293AC0">
        <w:rPr>
          <w:rFonts w:ascii="Sylfaen" w:hAnsi="Sylfaen"/>
          <w:sz w:val="24"/>
          <w:szCs w:val="24"/>
          <w:lang w:val="ka-GE"/>
        </w:rPr>
        <w:lastRenderedPageBreak/>
        <w:t xml:space="preserve">საჭიროებებისა და ზიანის რისკის </w:t>
      </w:r>
      <w:r w:rsidR="00D414CF" w:rsidRPr="00293AC0">
        <w:rPr>
          <w:rFonts w:ascii="Sylfaen" w:hAnsi="Sylfaen"/>
          <w:sz w:val="24"/>
          <w:szCs w:val="24"/>
          <w:lang w:val="ka-GE"/>
        </w:rPr>
        <w:t>მე-3</w:t>
      </w:r>
      <w:r w:rsidRPr="00293AC0">
        <w:rPr>
          <w:rFonts w:ascii="Sylfaen" w:hAnsi="Sylfaen"/>
          <w:sz w:val="24"/>
          <w:szCs w:val="24"/>
          <w:lang w:val="ka-GE"/>
        </w:rPr>
        <w:t xml:space="preserve"> და </w:t>
      </w:r>
      <w:r w:rsidR="00D414CF" w:rsidRPr="00293AC0">
        <w:rPr>
          <w:rFonts w:ascii="Sylfaen" w:hAnsi="Sylfaen"/>
          <w:sz w:val="24"/>
          <w:szCs w:val="24"/>
          <w:lang w:val="ka-GE"/>
        </w:rPr>
        <w:t>მე-4</w:t>
      </w:r>
      <w:r w:rsidRPr="00293AC0">
        <w:rPr>
          <w:rFonts w:ascii="Sylfaen" w:hAnsi="Sylfaen"/>
          <w:sz w:val="24"/>
          <w:szCs w:val="24"/>
          <w:lang w:val="ka-GE"/>
        </w:rPr>
        <w:t xml:space="preserve"> </w:t>
      </w:r>
      <w:r w:rsidRPr="00293AC0">
        <w:rPr>
          <w:rFonts w:ascii="Sylfaen" w:hAnsi="Sylfaen" w:cs="Sylfaen"/>
          <w:color w:val="00B050"/>
          <w:sz w:val="24"/>
          <w:szCs w:val="24"/>
          <w:lang w:val="ka-GE"/>
        </w:rPr>
        <w:t xml:space="preserve"> </w:t>
      </w:r>
      <w:r w:rsidRPr="00293AC0">
        <w:rPr>
          <w:rFonts w:ascii="Sylfaen" w:hAnsi="Sylfaen"/>
          <w:sz w:val="24"/>
          <w:szCs w:val="24"/>
          <w:lang w:val="ka-GE"/>
        </w:rPr>
        <w:t>დონეებზე იმ შემთხვევაში, თუ ბავშვი/ოჯახი მუნიციპალური სამსახურის მიერ არის იდენტიფიცირებული, შემთხვევის სამართავად შესაბამის სახელმწიფო უწყებისთვის გადაცემა და, საჭიროებისამებრ,  მისი მხარდაჭერის გაგრძელება. ასევე,   სახელმწიფო უწყების მომართვის საფუძველზე   შემთხვევის მართვის უწყებათაშორისო თანამშრომლობის ფარგლებში ბავშვის/ოჯახის საჭიროებებზე ზრუნვაში ჩართვა.</w:t>
      </w:r>
    </w:p>
    <w:p w14:paraId="6B3EB38E" w14:textId="765D4A20" w:rsidR="00D76DF9" w:rsidRPr="00293AC0" w:rsidRDefault="00D76DF9" w:rsidP="00D76DF9">
      <w:pPr>
        <w:spacing w:line="276" w:lineRule="auto"/>
        <w:jc w:val="both"/>
        <w:rPr>
          <w:rFonts w:ascii="Sylfaen" w:hAnsi="Sylfaen"/>
          <w:color w:val="000000" w:themeColor="text1"/>
          <w:sz w:val="24"/>
          <w:szCs w:val="24"/>
          <w:lang w:val="ka-GE"/>
        </w:rPr>
      </w:pPr>
      <w:r w:rsidRPr="00293AC0">
        <w:rPr>
          <w:rFonts w:ascii="Sylfaen" w:hAnsi="Sylfaen" w:cs="Sylfaen"/>
          <w:sz w:val="24"/>
          <w:szCs w:val="24"/>
          <w:lang w:val="ka-GE"/>
        </w:rPr>
        <w:t>ამგვარად</w:t>
      </w:r>
      <w:r w:rsidRPr="00293AC0">
        <w:rPr>
          <w:rFonts w:ascii="Sylfaen" w:hAnsi="Sylfaen"/>
          <w:sz w:val="24"/>
          <w:szCs w:val="24"/>
          <w:lang w:val="ka-GE"/>
        </w:rPr>
        <w:t>, მუნიციპალური სამსახური ბავშვისა და ოჯახის საჭიროებებისა და ზიანის რისკის შესაბამის სამსახურებთან დაკავშირებას ყველა დონეზე (</w:t>
      </w:r>
      <w:r w:rsidR="00EC19BB" w:rsidRPr="00293AC0">
        <w:rPr>
          <w:rFonts w:ascii="Sylfaen" w:hAnsi="Sylfaen"/>
          <w:sz w:val="24"/>
          <w:szCs w:val="24"/>
          <w:lang w:val="ka-GE"/>
        </w:rPr>
        <w:t>მე-2</w:t>
      </w:r>
      <w:r w:rsidRPr="00293AC0">
        <w:rPr>
          <w:rFonts w:ascii="Sylfaen" w:hAnsi="Sylfaen"/>
          <w:sz w:val="24"/>
          <w:szCs w:val="24"/>
          <w:lang w:val="ka-GE"/>
        </w:rPr>
        <w:t xml:space="preserve">, </w:t>
      </w:r>
      <w:r w:rsidR="00EC19BB" w:rsidRPr="00293AC0">
        <w:rPr>
          <w:rFonts w:ascii="Sylfaen" w:hAnsi="Sylfaen"/>
          <w:sz w:val="24"/>
          <w:szCs w:val="24"/>
          <w:lang w:val="ka-GE"/>
        </w:rPr>
        <w:t>მე-3</w:t>
      </w:r>
      <w:r w:rsidRPr="00293AC0">
        <w:rPr>
          <w:rFonts w:ascii="Sylfaen" w:hAnsi="Sylfaen"/>
          <w:sz w:val="24"/>
          <w:szCs w:val="24"/>
          <w:lang w:val="ka-GE"/>
        </w:rPr>
        <w:t>, მე</w:t>
      </w:r>
      <w:r w:rsidR="00EC19BB" w:rsidRPr="00293AC0">
        <w:rPr>
          <w:rFonts w:ascii="Sylfaen" w:hAnsi="Sylfaen"/>
          <w:sz w:val="24"/>
          <w:szCs w:val="24"/>
          <w:lang w:val="ka-GE"/>
        </w:rPr>
        <w:t>-4</w:t>
      </w:r>
      <w:r w:rsidRPr="00293AC0">
        <w:rPr>
          <w:rFonts w:ascii="Sylfaen" w:hAnsi="Sylfaen"/>
          <w:sz w:val="24"/>
          <w:szCs w:val="24"/>
          <w:lang w:val="ka-GE"/>
        </w:rPr>
        <w:t xml:space="preserve">) ახორციელებს, თუმცა </w:t>
      </w:r>
      <w:r w:rsidR="00D414CF" w:rsidRPr="00293AC0">
        <w:rPr>
          <w:rFonts w:ascii="Sylfaen" w:hAnsi="Sylfaen"/>
          <w:sz w:val="24"/>
          <w:szCs w:val="24"/>
          <w:lang w:val="ka-GE"/>
        </w:rPr>
        <w:t>მე-2</w:t>
      </w:r>
      <w:r w:rsidRPr="00293AC0">
        <w:rPr>
          <w:rFonts w:ascii="Sylfaen" w:hAnsi="Sylfaen"/>
          <w:sz w:val="24"/>
          <w:szCs w:val="24"/>
          <w:lang w:val="ka-GE"/>
        </w:rPr>
        <w:t xml:space="preserve"> დონეზე უმეტესწილად მომსახურების წამყვან მიმწოდებლად გვევლინება, ხოლო </w:t>
      </w:r>
      <w:r w:rsidR="00D414CF" w:rsidRPr="00293AC0">
        <w:rPr>
          <w:rFonts w:ascii="Sylfaen" w:hAnsi="Sylfaen"/>
          <w:sz w:val="24"/>
          <w:szCs w:val="24"/>
          <w:lang w:val="ka-GE"/>
        </w:rPr>
        <w:t xml:space="preserve">მე-3 </w:t>
      </w:r>
      <w:r w:rsidRPr="00293AC0">
        <w:rPr>
          <w:rFonts w:ascii="Sylfaen" w:hAnsi="Sylfaen"/>
          <w:sz w:val="24"/>
          <w:szCs w:val="24"/>
          <w:lang w:val="ka-GE"/>
        </w:rPr>
        <w:t xml:space="preserve">და </w:t>
      </w:r>
      <w:r w:rsidR="00D414CF" w:rsidRPr="00293AC0">
        <w:rPr>
          <w:rFonts w:ascii="Sylfaen" w:hAnsi="Sylfaen"/>
          <w:sz w:val="24"/>
          <w:szCs w:val="24"/>
          <w:lang w:val="ka-GE"/>
        </w:rPr>
        <w:t>მე-4</w:t>
      </w:r>
      <w:r w:rsidRPr="00293AC0">
        <w:rPr>
          <w:rFonts w:ascii="Sylfaen" w:hAnsi="Sylfaen"/>
          <w:sz w:val="24"/>
          <w:szCs w:val="24"/>
          <w:lang w:val="ka-GE"/>
        </w:rPr>
        <w:t xml:space="preserve"> დონეებზე, საჭიროებების კომპლექსურობისა და ზიანის რისკის სიმწვავისგან გამომდინარე, უწყებათაშორისი თანამშრომლობის ერთ-ერთი მონაწილეა და, საჭიროებისამებრ, აგრძელებს/ახორციელებს ბავშვისა და ოჯახის მხარდაჭერას და შემთხვევის მმართველ უწყებასთან კოორდინირებულად მოქმედებს.   </w:t>
      </w:r>
      <w:r w:rsidRPr="00293AC0">
        <w:rPr>
          <w:rFonts w:ascii="Sylfaen" w:hAnsi="Sylfaen"/>
          <w:color w:val="000000" w:themeColor="text1"/>
          <w:sz w:val="24"/>
          <w:szCs w:val="24"/>
          <w:lang w:val="ka-GE"/>
        </w:rPr>
        <w:t xml:space="preserve">(დაწვრილებითი ინფორმაცია იხილეთ მე-8 თავში).    </w:t>
      </w:r>
    </w:p>
    <w:p w14:paraId="5F7B451F" w14:textId="77777777" w:rsidR="00D76DF9" w:rsidRPr="00293AC0" w:rsidRDefault="00D76DF9" w:rsidP="00122B6F">
      <w:pPr>
        <w:pStyle w:val="Heading3"/>
        <w:spacing w:after="120"/>
        <w:rPr>
          <w:rFonts w:ascii="Sylfaen" w:hAnsi="Sylfaen" w:cs="Sylfaen"/>
          <w:b/>
          <w:i/>
          <w:color w:val="auto"/>
          <w:lang w:val="ka-GE"/>
        </w:rPr>
      </w:pPr>
      <w:bookmarkStart w:id="27" w:name="_Toc36505231"/>
      <w:r w:rsidRPr="00293AC0">
        <w:rPr>
          <w:rFonts w:ascii="Sylfaen" w:hAnsi="Sylfaen" w:cs="Sylfaen"/>
          <w:b/>
          <w:i/>
          <w:color w:val="auto"/>
          <w:lang w:val="ka-GE"/>
        </w:rPr>
        <w:t>7.1.2. მუნიციპალიტეტის ჯანდაცვისა და სოციალური უზრუნველყოფის სამსახური</w:t>
      </w:r>
      <w:bookmarkEnd w:id="27"/>
    </w:p>
    <w:p w14:paraId="17179DE4" w14:textId="77777777" w:rsidR="00D76DF9" w:rsidRPr="00293AC0" w:rsidRDefault="00D76DF9" w:rsidP="00D76DF9">
      <w:pPr>
        <w:spacing w:line="276" w:lineRule="auto"/>
        <w:jc w:val="both"/>
        <w:rPr>
          <w:rFonts w:ascii="Sylfaen" w:hAnsi="Sylfaen"/>
          <w:sz w:val="24"/>
          <w:szCs w:val="24"/>
          <w:lang w:val="ka-GE"/>
        </w:rPr>
      </w:pPr>
      <w:r w:rsidRPr="00293AC0">
        <w:rPr>
          <w:rFonts w:ascii="Sylfaen" w:hAnsi="Sylfaen"/>
          <w:sz w:val="24"/>
          <w:szCs w:val="24"/>
          <w:lang w:val="ka-GE"/>
        </w:rPr>
        <w:t xml:space="preserve">დოკუმენტის მიზნებიდან გადმომდინარე, მუნიციპალიტეტის ჯანდაცვისა და სოციალური უზრუნველყოფის  </w:t>
      </w:r>
      <w:r w:rsidRPr="00293AC0">
        <w:rPr>
          <w:rFonts w:ascii="Sylfaen" w:hAnsi="Sylfaen" w:cs="Sylfaen"/>
          <w:sz w:val="24"/>
          <w:szCs w:val="24"/>
          <w:lang w:val="ka-GE"/>
        </w:rPr>
        <w:t xml:space="preserve">მოქმედი </w:t>
      </w:r>
      <w:r w:rsidRPr="00293AC0">
        <w:rPr>
          <w:rFonts w:ascii="Sylfaen" w:hAnsi="Sylfaen"/>
          <w:sz w:val="24"/>
          <w:szCs w:val="24"/>
          <w:lang w:val="ka-GE"/>
        </w:rPr>
        <w:t xml:space="preserve">სამსახურს ორი ძირითადი როლი ეკისრება:  </w:t>
      </w:r>
    </w:p>
    <w:p w14:paraId="0010EF53" w14:textId="77777777" w:rsidR="00D76DF9" w:rsidRPr="00293AC0" w:rsidRDefault="00D76DF9" w:rsidP="00D76DF9">
      <w:pPr>
        <w:pStyle w:val="ListParagraph"/>
        <w:numPr>
          <w:ilvl w:val="0"/>
          <w:numId w:val="38"/>
        </w:numPr>
        <w:spacing w:line="276" w:lineRule="auto"/>
        <w:jc w:val="both"/>
        <w:rPr>
          <w:rFonts w:ascii="Sylfaen" w:hAnsi="Sylfaen" w:cs="Sylfaen"/>
          <w:sz w:val="24"/>
          <w:szCs w:val="24"/>
          <w:lang w:val="ka-GE"/>
        </w:rPr>
      </w:pPr>
      <w:r w:rsidRPr="00293AC0">
        <w:rPr>
          <w:rFonts w:ascii="Sylfaen" w:hAnsi="Sylfaen" w:cs="Sylfaen"/>
          <w:sz w:val="24"/>
          <w:szCs w:val="24"/>
          <w:lang w:val="ka-GE"/>
        </w:rPr>
        <w:t>მოწყვლადი</w:t>
      </w:r>
      <w:r w:rsidRPr="00293AC0">
        <w:rPr>
          <w:rFonts w:ascii="Sylfaen" w:hAnsi="Sylfaen"/>
          <w:sz w:val="24"/>
          <w:szCs w:val="24"/>
          <w:lang w:val="ka-GE"/>
        </w:rPr>
        <w:t xml:space="preserve"> (დაუცველი) ბავშვებისა და ოჯახების იდენტიფიცირება მათთან შესული მომართვების საფუძველზე და </w:t>
      </w:r>
      <w:r w:rsidRPr="00293AC0">
        <w:rPr>
          <w:rFonts w:ascii="Sylfaen" w:hAnsi="Sylfaen" w:cs="Sylfaen"/>
          <w:sz w:val="24"/>
          <w:szCs w:val="24"/>
          <w:lang w:val="ka-GE"/>
        </w:rPr>
        <w:t xml:space="preserve">შემდგომი რეაგირებისთვის </w:t>
      </w:r>
      <w:r w:rsidRPr="00293AC0">
        <w:rPr>
          <w:rFonts w:ascii="Sylfaen" w:hAnsi="Sylfaen"/>
          <w:sz w:val="24"/>
          <w:szCs w:val="24"/>
          <w:lang w:val="ka-GE"/>
        </w:rPr>
        <w:t xml:space="preserve">მათი გადამისამართება </w:t>
      </w:r>
      <w:r w:rsidRPr="00293AC0">
        <w:rPr>
          <w:rFonts w:ascii="Sylfaen" w:hAnsi="Sylfaen" w:cs="Sylfaen"/>
          <w:sz w:val="24"/>
          <w:szCs w:val="24"/>
          <w:lang w:val="ka-GE"/>
        </w:rPr>
        <w:t>ბავშვის უფლებათა დაცვისა და მხარდაჭერის მუნიციპალურ სამსახურში;</w:t>
      </w:r>
    </w:p>
    <w:p w14:paraId="24B9FF2C" w14:textId="54CB0327" w:rsidR="00D76DF9" w:rsidRPr="00293AC0" w:rsidRDefault="00D76DF9" w:rsidP="00D76DF9">
      <w:pPr>
        <w:pStyle w:val="ListParagraph"/>
        <w:numPr>
          <w:ilvl w:val="0"/>
          <w:numId w:val="38"/>
        </w:numPr>
        <w:spacing w:line="276" w:lineRule="auto"/>
        <w:jc w:val="both"/>
        <w:rPr>
          <w:rFonts w:ascii="Sylfaen" w:hAnsi="Sylfaen" w:cs="Sylfaen"/>
          <w:sz w:val="24"/>
          <w:szCs w:val="24"/>
          <w:lang w:val="ka-GE"/>
        </w:rPr>
      </w:pPr>
      <w:r w:rsidRPr="00293AC0">
        <w:rPr>
          <w:rFonts w:ascii="Sylfaen" w:hAnsi="Sylfaen" w:cs="Sylfaen"/>
          <w:sz w:val="24"/>
          <w:szCs w:val="24"/>
          <w:lang w:val="ka-GE"/>
        </w:rPr>
        <w:t xml:space="preserve">მუნიციპალურ სამსახურსა და, საჭიროებისამებრ, სხვა სისტემებთან მჭიდრო თანამშრომლობა დაუცველი ბავშვებისა და ოჯახებისთვის სოციალური და ჯანდაცვის პროგრამების შეთავაზების პროცესში, რომელთა მიზანიცაა ბავშვის </w:t>
      </w:r>
      <w:r w:rsidR="00EC19BB" w:rsidRPr="00293AC0">
        <w:rPr>
          <w:rFonts w:ascii="Sylfaen" w:hAnsi="Sylfaen" w:cs="Sylfaen"/>
          <w:sz w:val="24"/>
          <w:szCs w:val="24"/>
          <w:lang w:val="ka-GE"/>
        </w:rPr>
        <w:t>ოჯახისგან</w:t>
      </w:r>
      <w:r w:rsidRPr="00293AC0">
        <w:rPr>
          <w:rFonts w:ascii="Sylfaen" w:hAnsi="Sylfaen" w:cs="Sylfaen"/>
          <w:sz w:val="24"/>
          <w:szCs w:val="24"/>
          <w:lang w:val="ka-GE"/>
        </w:rPr>
        <w:t xml:space="preserve"> განცალკევების პრევენცია და ბავშვისა და ოჯახის კეთილდღეობის გაზრდა. </w:t>
      </w:r>
    </w:p>
    <w:p w14:paraId="0E7F016C" w14:textId="7A3930FF" w:rsidR="00D76DF9" w:rsidRPr="00293AC0" w:rsidRDefault="006A347D" w:rsidP="006A347D">
      <w:pPr>
        <w:jc w:val="both"/>
        <w:rPr>
          <w:rFonts w:ascii="Sylfaen" w:hAnsi="Sylfaen" w:cs="Sylfaen"/>
          <w:sz w:val="24"/>
          <w:szCs w:val="24"/>
          <w:lang w:val="ka-GE"/>
        </w:rPr>
      </w:pPr>
      <w:r w:rsidRPr="00293AC0">
        <w:rPr>
          <w:rFonts w:ascii="Sylfaen" w:hAnsi="Sylfaen" w:cs="Sylfaen"/>
          <w:sz w:val="24"/>
          <w:szCs w:val="24"/>
          <w:lang w:val="ka-GE"/>
        </w:rPr>
        <w:t xml:space="preserve">მნიშვნელოვანია აღნიშნული სამსახურებები ფლობდნენ ინფორმაციას ბავშვთა დაცვის სისტემის ყველა უწყების როლსა და ფუნქციებზე. </w:t>
      </w:r>
    </w:p>
    <w:p w14:paraId="39664375" w14:textId="77777777" w:rsidR="00D76DF9" w:rsidRPr="00293AC0" w:rsidRDefault="00D76DF9" w:rsidP="00D76DF9">
      <w:pPr>
        <w:pStyle w:val="ListParagraph"/>
        <w:spacing w:line="276" w:lineRule="auto"/>
        <w:jc w:val="both"/>
        <w:rPr>
          <w:rFonts w:ascii="Sylfaen" w:hAnsi="Sylfaen" w:cs="Sylfaen"/>
          <w:sz w:val="24"/>
          <w:szCs w:val="24"/>
          <w:lang w:val="ka-GE"/>
        </w:rPr>
      </w:pPr>
    </w:p>
    <w:p w14:paraId="6F0FDC6B" w14:textId="77777777" w:rsidR="006A347D" w:rsidRPr="00293AC0" w:rsidRDefault="006A347D">
      <w:pPr>
        <w:rPr>
          <w:rFonts w:ascii="Sylfaen" w:hAnsi="Sylfaen" w:cs="Sylfaen"/>
          <w:b/>
          <w:sz w:val="24"/>
          <w:szCs w:val="24"/>
          <w:lang w:val="ka-GE"/>
        </w:rPr>
      </w:pPr>
      <w:r w:rsidRPr="00293AC0">
        <w:rPr>
          <w:rFonts w:ascii="Sylfaen" w:hAnsi="Sylfaen" w:cs="Sylfaen"/>
          <w:b/>
          <w:sz w:val="24"/>
          <w:szCs w:val="24"/>
          <w:lang w:val="ka-GE"/>
        </w:rPr>
        <w:br w:type="page"/>
      </w:r>
    </w:p>
    <w:p w14:paraId="1A1B5A43" w14:textId="690B7ED5" w:rsidR="00FB03EE" w:rsidRPr="00293AC0" w:rsidRDefault="00FB03EE" w:rsidP="00BF0F2B">
      <w:pPr>
        <w:pStyle w:val="Heading2"/>
        <w:spacing w:after="160"/>
        <w:rPr>
          <w:rFonts w:ascii="Sylfaen" w:hAnsi="Sylfaen"/>
          <w:b/>
          <w:color w:val="auto"/>
          <w:sz w:val="24"/>
          <w:szCs w:val="24"/>
          <w:lang w:val="ka-GE"/>
        </w:rPr>
      </w:pPr>
      <w:bookmarkStart w:id="28" w:name="_Toc36505232"/>
      <w:r w:rsidRPr="00293AC0">
        <w:rPr>
          <w:rFonts w:ascii="Sylfaen" w:hAnsi="Sylfaen"/>
          <w:b/>
          <w:color w:val="auto"/>
          <w:sz w:val="24"/>
          <w:szCs w:val="24"/>
          <w:lang w:val="ka-GE"/>
        </w:rPr>
        <w:lastRenderedPageBreak/>
        <w:t xml:space="preserve">7.2. </w:t>
      </w:r>
      <w:r w:rsidR="00D76DF9" w:rsidRPr="00293AC0">
        <w:rPr>
          <w:rFonts w:ascii="Sylfaen" w:hAnsi="Sylfaen"/>
          <w:b/>
          <w:color w:val="auto"/>
          <w:sz w:val="24"/>
          <w:szCs w:val="24"/>
          <w:lang w:val="ka-GE"/>
        </w:rPr>
        <w:t>მეურვეობა-მზრუნველობის სამსახური (სსიპ ადამიანით ვაჭრობის</w:t>
      </w:r>
      <w:r w:rsidR="00BF0F2B" w:rsidRPr="00293AC0">
        <w:rPr>
          <w:rFonts w:ascii="Sylfaen" w:hAnsi="Sylfaen"/>
          <w:b/>
          <w:color w:val="auto"/>
          <w:sz w:val="24"/>
          <w:szCs w:val="24"/>
          <w:lang w:val="ka-GE"/>
        </w:rPr>
        <w:t xml:space="preserve"> (</w:t>
      </w:r>
      <w:r w:rsidR="00D76DF9" w:rsidRPr="00293AC0">
        <w:rPr>
          <w:rFonts w:ascii="Sylfaen" w:hAnsi="Sylfaen"/>
          <w:b/>
          <w:color w:val="auto"/>
          <w:sz w:val="24"/>
          <w:szCs w:val="24"/>
          <w:lang w:val="ka-GE"/>
        </w:rPr>
        <w:t>ტრეფიკინგის</w:t>
      </w:r>
      <w:r w:rsidR="00BF0F2B" w:rsidRPr="00293AC0">
        <w:rPr>
          <w:rFonts w:ascii="Sylfaen" w:hAnsi="Sylfaen"/>
          <w:b/>
          <w:color w:val="auto"/>
          <w:sz w:val="24"/>
          <w:szCs w:val="24"/>
          <w:lang w:val="ka-GE"/>
        </w:rPr>
        <w:t>)</w:t>
      </w:r>
      <w:r w:rsidR="00D76DF9" w:rsidRPr="00293AC0">
        <w:rPr>
          <w:rFonts w:ascii="Sylfaen" w:hAnsi="Sylfaen"/>
          <w:b/>
          <w:color w:val="auto"/>
          <w:sz w:val="24"/>
          <w:szCs w:val="24"/>
          <w:lang w:val="ka-GE"/>
        </w:rPr>
        <w:t xml:space="preserve"> მსხვერპლთა, დაზარალებულთა დაცვისა და დახმარების სახელმწიფო ფონდი)</w:t>
      </w:r>
      <w:bookmarkEnd w:id="28"/>
    </w:p>
    <w:p w14:paraId="04B09F4F" w14:textId="77777777" w:rsidR="00D76DF9" w:rsidRPr="00293AC0" w:rsidRDefault="00D76DF9" w:rsidP="00D76DF9">
      <w:pPr>
        <w:spacing w:line="276" w:lineRule="auto"/>
        <w:jc w:val="both"/>
        <w:rPr>
          <w:rFonts w:ascii="Sylfaen" w:hAnsi="Sylfaen"/>
          <w:sz w:val="24"/>
          <w:szCs w:val="24"/>
          <w:lang w:val="ka-GE"/>
        </w:rPr>
      </w:pPr>
      <w:r w:rsidRPr="00293AC0">
        <w:rPr>
          <w:rFonts w:ascii="Sylfaen" w:hAnsi="Sylfaen"/>
          <w:sz w:val="24"/>
          <w:szCs w:val="24"/>
          <w:lang w:val="ka-GE"/>
        </w:rPr>
        <w:t xml:space="preserve">წინამდებარე დოკუმენტი </w:t>
      </w:r>
      <w:r w:rsidRPr="00293AC0">
        <w:rPr>
          <w:rFonts w:ascii="Sylfaen" w:hAnsi="Sylfaen" w:cs="Sylfaen"/>
          <w:sz w:val="24"/>
          <w:szCs w:val="24"/>
          <w:lang w:val="ka-GE"/>
        </w:rPr>
        <w:t xml:space="preserve">მეურვეობისა და მზრუნველობის ორგანოს (სამსახურის) ფუნქციებზე </w:t>
      </w:r>
      <w:r w:rsidRPr="00293AC0">
        <w:rPr>
          <w:rFonts w:ascii="Sylfaen" w:hAnsi="Sylfaen"/>
          <w:sz w:val="24"/>
          <w:szCs w:val="24"/>
          <w:lang w:val="ka-GE"/>
        </w:rPr>
        <w:t xml:space="preserve">ყურადღებას ამახვილებს  </w:t>
      </w:r>
      <w:r w:rsidRPr="00293AC0">
        <w:rPr>
          <w:rFonts w:ascii="Sylfaen" w:hAnsi="Sylfaen" w:cs="Sylfaen"/>
          <w:sz w:val="24"/>
          <w:szCs w:val="24"/>
          <w:lang w:val="ka-GE"/>
        </w:rPr>
        <w:t>მხოლოდ</w:t>
      </w:r>
      <w:r w:rsidRPr="00293AC0">
        <w:rPr>
          <w:rFonts w:ascii="Sylfaen" w:hAnsi="Sylfaen"/>
          <w:sz w:val="24"/>
          <w:szCs w:val="24"/>
          <w:lang w:val="ka-GE"/>
        </w:rPr>
        <w:t xml:space="preserve"> ბავშვზე ზრუნვის ჭრილში</w:t>
      </w:r>
      <w:r w:rsidRPr="00293AC0">
        <w:rPr>
          <w:rStyle w:val="FootnoteReference"/>
          <w:rFonts w:ascii="Sylfaen" w:hAnsi="Sylfaen"/>
          <w:sz w:val="24"/>
          <w:szCs w:val="24"/>
          <w:lang w:val="ka-GE"/>
        </w:rPr>
        <w:footnoteReference w:id="11"/>
      </w:r>
      <w:r w:rsidRPr="00293AC0">
        <w:rPr>
          <w:rFonts w:ascii="Sylfaen" w:hAnsi="Sylfaen"/>
          <w:sz w:val="24"/>
          <w:szCs w:val="24"/>
          <w:lang w:val="ka-GE"/>
        </w:rPr>
        <w:t xml:space="preserve">. </w:t>
      </w:r>
    </w:p>
    <w:p w14:paraId="06DC544C" w14:textId="77777777" w:rsidR="00D76DF9" w:rsidRPr="00293AC0" w:rsidRDefault="00D76DF9" w:rsidP="00D76DF9">
      <w:pPr>
        <w:spacing w:line="276" w:lineRule="auto"/>
        <w:jc w:val="both"/>
        <w:rPr>
          <w:rFonts w:ascii="Sylfaen" w:hAnsi="Sylfaen"/>
          <w:sz w:val="24"/>
          <w:szCs w:val="24"/>
          <w:lang w:val="ka-GE"/>
        </w:rPr>
      </w:pPr>
      <w:r w:rsidRPr="00293AC0">
        <w:rPr>
          <w:rFonts w:ascii="Sylfaen" w:hAnsi="Sylfaen"/>
          <w:sz w:val="24"/>
          <w:szCs w:val="24"/>
          <w:lang w:val="ka-GE"/>
        </w:rPr>
        <w:t>მეურვეობისა და მზრუნველობის ორგანოს ძირითადი ფუნქცია ბავშვზე</w:t>
      </w:r>
      <w:r w:rsidRPr="00293AC0">
        <w:rPr>
          <w:rFonts w:ascii="Sylfaen" w:hAnsi="Sylfaen"/>
          <w:sz w:val="24"/>
          <w:szCs w:val="24"/>
        </w:rPr>
        <w:t xml:space="preserve"> </w:t>
      </w:r>
      <w:r w:rsidRPr="00293AC0">
        <w:rPr>
          <w:rFonts w:ascii="Sylfaen" w:hAnsi="Sylfaen"/>
          <w:sz w:val="24"/>
          <w:szCs w:val="24"/>
          <w:lang w:val="ka-GE"/>
        </w:rPr>
        <w:t xml:space="preserve">ზრუნვის განხორციელება და ბავშვთა დაცვაა. მისი მიზანია ბავშვისა და ოჯახის კეთილდღეობის ისეთი დონის უზრუნველყოფა, რომ ბავშვის ოჯახისგან განცალკევების საჭიროება არ დადგეს, ხოლო, აუცილებლობის შემთხვევაში, ბავშვი  მაქსიმალურად ოჯახს მიახლოებულ გარემოში განთავსდეს და ყველა ძალისხმევა იქნეს განხორციელებული ბიოლოგიური ოჯახის გასაძლიერებლად და ბაშვის ოჯახში დასაბრუნებლად.  ამ მიზნის მისაღწევად სახელმწიფო ბავშვებს/ოჯახებს ბავშვზე ზრუნვის პროგრამებს სთავაზობს. ეს პროგრამები მოიცავს ოჯახის მხარდამჭერ (დღის ცენტრები, თავშესაფრები და სხვა) და ოჯახის ჩამნაცვლებელ 24-საათიანი სახელმწიფო ზრუნვის მომსახურებებს (ნათესაური მინდობით აღზრდა, მინდობით აღზრდა, მცირე საოჯახო ტიპის სახლი, ბავშვთა სახლი). მეურვეობისა და მზრუნველობის სამსახურში დანერგილია  ბენეფიციარების შემთხვევის მართვის მომსახურება. </w:t>
      </w:r>
    </w:p>
    <w:p w14:paraId="4D9A9CBC" w14:textId="77777777" w:rsidR="00D76DF9" w:rsidRPr="00293AC0" w:rsidRDefault="00D76DF9" w:rsidP="00877321">
      <w:pPr>
        <w:shd w:val="clear" w:color="auto" w:fill="FFFFFF" w:themeFill="background1"/>
        <w:spacing w:after="60" w:line="276" w:lineRule="auto"/>
        <w:jc w:val="both"/>
        <w:rPr>
          <w:rFonts w:ascii="Sylfaen" w:hAnsi="Sylfaen"/>
          <w:sz w:val="24"/>
          <w:szCs w:val="24"/>
          <w:lang w:val="ka-GE"/>
        </w:rPr>
      </w:pPr>
      <w:r w:rsidRPr="00293AC0">
        <w:rPr>
          <w:rFonts w:ascii="Sylfaen" w:hAnsi="Sylfaen"/>
          <w:sz w:val="24"/>
          <w:szCs w:val="24"/>
          <w:lang w:val="ka-GE"/>
        </w:rPr>
        <w:t xml:space="preserve">დოკუმენტის მიზნებიდან გამომდინარე, მეურვეობისა და მზრუნველობის სამსახურსს რამდენიმე როლი ეკისრება:  </w:t>
      </w:r>
    </w:p>
    <w:p w14:paraId="3F7BA9D2" w14:textId="77777777" w:rsidR="00D76DF9" w:rsidRPr="00293AC0" w:rsidRDefault="00D76DF9" w:rsidP="00D76DF9">
      <w:pPr>
        <w:pStyle w:val="ListParagraph"/>
        <w:numPr>
          <w:ilvl w:val="0"/>
          <w:numId w:val="38"/>
        </w:numPr>
        <w:shd w:val="clear" w:color="auto" w:fill="FFFFFF" w:themeFill="background1"/>
        <w:spacing w:line="276" w:lineRule="auto"/>
        <w:jc w:val="both"/>
        <w:rPr>
          <w:rFonts w:ascii="Sylfaen" w:hAnsi="Sylfaen"/>
          <w:sz w:val="24"/>
          <w:szCs w:val="24"/>
          <w:lang w:val="ka-GE"/>
        </w:rPr>
      </w:pPr>
      <w:r w:rsidRPr="00293AC0">
        <w:rPr>
          <w:rFonts w:ascii="Sylfaen" w:hAnsi="Sylfaen" w:cs="Sylfaen"/>
          <w:sz w:val="24"/>
          <w:szCs w:val="24"/>
          <w:lang w:val="ka-GE"/>
        </w:rPr>
        <w:t>მომართვის საფუძველზე საჭიროებებისა</w:t>
      </w:r>
      <w:r w:rsidRPr="00293AC0">
        <w:rPr>
          <w:rFonts w:ascii="Sylfaen" w:hAnsi="Sylfaen"/>
          <w:sz w:val="24"/>
          <w:szCs w:val="24"/>
          <w:lang w:val="ka-GE"/>
        </w:rPr>
        <w:t xml:space="preserve"> და ზიანის რისკის დონეების განსაზღრა;</w:t>
      </w:r>
    </w:p>
    <w:p w14:paraId="062EA8BF" w14:textId="16EECF10" w:rsidR="00D76DF9" w:rsidRPr="00293AC0" w:rsidRDefault="00D76DF9" w:rsidP="00D76DF9">
      <w:pPr>
        <w:pStyle w:val="ListParagraph"/>
        <w:numPr>
          <w:ilvl w:val="0"/>
          <w:numId w:val="38"/>
        </w:numPr>
        <w:shd w:val="clear" w:color="auto" w:fill="FFFFFF" w:themeFill="background1"/>
        <w:spacing w:line="276" w:lineRule="auto"/>
        <w:jc w:val="both"/>
        <w:rPr>
          <w:rFonts w:ascii="Sylfaen" w:hAnsi="Sylfaen"/>
          <w:sz w:val="24"/>
          <w:szCs w:val="24"/>
          <w:lang w:val="ka-GE"/>
        </w:rPr>
      </w:pPr>
      <w:r w:rsidRPr="00293AC0">
        <w:rPr>
          <w:rFonts w:ascii="Sylfaen" w:hAnsi="Sylfaen" w:cs="Sylfaen"/>
          <w:sz w:val="24"/>
          <w:szCs w:val="24"/>
          <w:lang w:val="ka-GE"/>
        </w:rPr>
        <w:t>საჭიროებებისა</w:t>
      </w:r>
      <w:r w:rsidRPr="00293AC0">
        <w:rPr>
          <w:rFonts w:ascii="Sylfaen" w:hAnsi="Sylfaen"/>
          <w:sz w:val="24"/>
          <w:szCs w:val="24"/>
          <w:lang w:val="ka-GE"/>
        </w:rPr>
        <w:t xml:space="preserve"> და ზიანის რისკის </w:t>
      </w:r>
      <w:r w:rsidRPr="00293AC0">
        <w:rPr>
          <w:rFonts w:ascii="Sylfaen" w:hAnsi="Sylfaen" w:cs="Sylfaen"/>
          <w:sz w:val="24"/>
          <w:szCs w:val="24"/>
          <w:lang w:val="ka-GE"/>
        </w:rPr>
        <w:t>მე</w:t>
      </w:r>
      <w:r w:rsidR="00D414CF" w:rsidRPr="00293AC0">
        <w:rPr>
          <w:rFonts w:ascii="Sylfaen" w:hAnsi="Sylfaen"/>
          <w:sz w:val="24"/>
          <w:szCs w:val="24"/>
          <w:lang w:val="ka-GE"/>
        </w:rPr>
        <w:t>-2</w:t>
      </w:r>
      <w:r w:rsidRPr="00293AC0">
        <w:rPr>
          <w:rFonts w:ascii="Sylfaen" w:hAnsi="Sylfaen"/>
          <w:sz w:val="24"/>
          <w:szCs w:val="24"/>
          <w:lang w:val="ka-GE"/>
        </w:rPr>
        <w:t xml:space="preserve"> დონის</w:t>
      </w:r>
      <w:r w:rsidRPr="00293AC0">
        <w:rPr>
          <w:rFonts w:ascii="Sylfaen" w:hAnsi="Sylfaen" w:cs="Sylfaen"/>
          <w:color w:val="00B050"/>
          <w:sz w:val="24"/>
          <w:szCs w:val="24"/>
          <w:lang w:val="ka-GE"/>
        </w:rPr>
        <w:t xml:space="preserve"> </w:t>
      </w:r>
      <w:r w:rsidRPr="00293AC0">
        <w:rPr>
          <w:rFonts w:ascii="Sylfaen" w:hAnsi="Sylfaen"/>
          <w:sz w:val="24"/>
          <w:szCs w:val="24"/>
          <w:lang w:val="ka-GE"/>
        </w:rPr>
        <w:t xml:space="preserve"> შემთხვევების მუნიციპალიტეტთან დაკავშირება;</w:t>
      </w:r>
    </w:p>
    <w:p w14:paraId="470C577E" w14:textId="103996B8" w:rsidR="00D76DF9" w:rsidRPr="00293AC0" w:rsidRDefault="00D76DF9" w:rsidP="00D76DF9">
      <w:pPr>
        <w:pStyle w:val="ListParagraph"/>
        <w:numPr>
          <w:ilvl w:val="0"/>
          <w:numId w:val="38"/>
        </w:numPr>
        <w:shd w:val="clear" w:color="auto" w:fill="FFFFFF" w:themeFill="background1"/>
        <w:spacing w:line="276" w:lineRule="auto"/>
        <w:jc w:val="both"/>
        <w:rPr>
          <w:rFonts w:ascii="Sylfaen" w:hAnsi="Sylfaen"/>
          <w:color w:val="000000" w:themeColor="text1"/>
          <w:sz w:val="24"/>
          <w:szCs w:val="24"/>
          <w:lang w:val="ka-GE"/>
        </w:rPr>
      </w:pPr>
      <w:r w:rsidRPr="00293AC0">
        <w:rPr>
          <w:rFonts w:ascii="Sylfaen" w:hAnsi="Sylfaen" w:cs="Sylfaen"/>
          <w:sz w:val="24"/>
          <w:szCs w:val="24"/>
          <w:lang w:val="ka-GE"/>
        </w:rPr>
        <w:t>საჭიროებებისა</w:t>
      </w:r>
      <w:r w:rsidRPr="00293AC0">
        <w:rPr>
          <w:rFonts w:ascii="Sylfaen" w:hAnsi="Sylfaen"/>
          <w:sz w:val="24"/>
          <w:szCs w:val="24"/>
          <w:lang w:val="ka-GE"/>
        </w:rPr>
        <w:t xml:space="preserve"> და ზიანის რისკის </w:t>
      </w:r>
      <w:r w:rsidRPr="00293AC0">
        <w:rPr>
          <w:rFonts w:ascii="Sylfaen" w:hAnsi="Sylfaen" w:cs="Sylfaen"/>
          <w:sz w:val="24"/>
          <w:szCs w:val="24"/>
          <w:lang w:val="ka-GE"/>
        </w:rPr>
        <w:t>მე</w:t>
      </w:r>
      <w:r w:rsidR="00D414CF" w:rsidRPr="00293AC0">
        <w:rPr>
          <w:rFonts w:ascii="Sylfaen" w:hAnsi="Sylfaen" w:cs="Sylfaen"/>
          <w:sz w:val="24"/>
          <w:szCs w:val="24"/>
          <w:lang w:val="ka-GE"/>
        </w:rPr>
        <w:t>-3</w:t>
      </w:r>
      <w:r w:rsidRPr="00293AC0">
        <w:rPr>
          <w:rFonts w:ascii="Sylfaen" w:hAnsi="Sylfaen"/>
          <w:sz w:val="24"/>
          <w:szCs w:val="24"/>
          <w:lang w:val="ka-GE"/>
        </w:rPr>
        <w:t xml:space="preserve">  და მე</w:t>
      </w:r>
      <w:r w:rsidR="00D414CF" w:rsidRPr="00293AC0">
        <w:rPr>
          <w:rFonts w:ascii="Sylfaen" w:hAnsi="Sylfaen"/>
          <w:sz w:val="24"/>
          <w:szCs w:val="24"/>
          <w:lang w:val="ka-GE"/>
        </w:rPr>
        <w:t>-4</w:t>
      </w:r>
      <w:r w:rsidRPr="00293AC0">
        <w:rPr>
          <w:rFonts w:ascii="Sylfaen" w:hAnsi="Sylfaen"/>
          <w:sz w:val="24"/>
          <w:szCs w:val="24"/>
          <w:lang w:val="ka-GE"/>
        </w:rPr>
        <w:t xml:space="preserve"> დონეებზე ბავშვის ოჯახში შენარჩუნების ან ოჯახში რეინტეგრაციის მიზნით  ბავშვებისა და  მათი ოჯახებისთვის მომსახურების (როგორც ოჯახის მხარდამჭერი, ასევე, ჩამნაცვლებელი) მიწოდება და შემთხვევის მართვის პროცესში მუნიციპალური და </w:t>
      </w:r>
      <w:r w:rsidRPr="00293AC0">
        <w:rPr>
          <w:rFonts w:ascii="Sylfaen" w:hAnsi="Sylfaen"/>
          <w:color w:val="000000" w:themeColor="text1"/>
          <w:sz w:val="24"/>
          <w:szCs w:val="24"/>
          <w:lang w:val="ka-GE"/>
        </w:rPr>
        <w:t>სხვა შესაბამისი სამსახურების ჩართვა;</w:t>
      </w:r>
    </w:p>
    <w:p w14:paraId="3F8547C7" w14:textId="04076BE0" w:rsidR="00D76DF9" w:rsidRPr="00293AC0" w:rsidRDefault="00D76DF9" w:rsidP="00D76DF9">
      <w:pPr>
        <w:pStyle w:val="ListParagraph"/>
        <w:numPr>
          <w:ilvl w:val="0"/>
          <w:numId w:val="38"/>
        </w:numPr>
        <w:shd w:val="clear" w:color="auto" w:fill="FFFFFF" w:themeFill="background1"/>
        <w:spacing w:line="276" w:lineRule="auto"/>
        <w:jc w:val="both"/>
        <w:rPr>
          <w:rFonts w:ascii="Sylfaen" w:hAnsi="Sylfaen"/>
          <w:color w:val="000000" w:themeColor="text1"/>
          <w:sz w:val="24"/>
          <w:szCs w:val="24"/>
          <w:lang w:val="ka-GE"/>
        </w:rPr>
      </w:pPr>
      <w:r w:rsidRPr="00293AC0">
        <w:rPr>
          <w:rFonts w:ascii="Sylfaen" w:hAnsi="Sylfaen" w:cs="Sylfaen"/>
          <w:sz w:val="24"/>
          <w:szCs w:val="24"/>
          <w:lang w:val="ka-GE"/>
        </w:rPr>
        <w:t>განათლების</w:t>
      </w:r>
      <w:r w:rsidRPr="00293AC0">
        <w:rPr>
          <w:rFonts w:ascii="Sylfaen" w:hAnsi="Sylfaen"/>
          <w:sz w:val="24"/>
          <w:szCs w:val="24"/>
          <w:lang w:val="ka-GE"/>
        </w:rPr>
        <w:t xml:space="preserve">, მართლმსაჯულების, მუნიციპალურ და სხვა სისტემებთან მჭიდრო </w:t>
      </w:r>
      <w:r w:rsidR="00877321" w:rsidRPr="00293AC0">
        <w:rPr>
          <w:rFonts w:ascii="Sylfaen" w:hAnsi="Sylfaen"/>
          <w:sz w:val="24"/>
          <w:szCs w:val="24"/>
          <w:lang w:val="ka-GE"/>
        </w:rPr>
        <w:t xml:space="preserve">თანამშრომლობა </w:t>
      </w:r>
      <w:r w:rsidRPr="00293AC0">
        <w:rPr>
          <w:rFonts w:ascii="Sylfaen" w:hAnsi="Sylfaen"/>
          <w:sz w:val="24"/>
          <w:szCs w:val="24"/>
          <w:lang w:val="ka-GE"/>
        </w:rPr>
        <w:t xml:space="preserve">შემთხვევის მართვის </w:t>
      </w:r>
      <w:r w:rsidRPr="00293AC0">
        <w:rPr>
          <w:rFonts w:ascii="Sylfaen" w:hAnsi="Sylfaen"/>
          <w:color w:val="000000" w:themeColor="text1"/>
          <w:sz w:val="24"/>
          <w:szCs w:val="24"/>
          <w:lang w:val="ka-GE"/>
        </w:rPr>
        <w:t>ფარგლებში (</w:t>
      </w:r>
      <w:r w:rsidR="00877321" w:rsidRPr="00293AC0">
        <w:rPr>
          <w:rFonts w:ascii="Sylfaen" w:hAnsi="Sylfaen"/>
          <w:color w:val="000000" w:themeColor="text1"/>
          <w:sz w:val="24"/>
          <w:szCs w:val="24"/>
          <w:lang w:val="ka-GE"/>
        </w:rPr>
        <w:t>იხ.</w:t>
      </w:r>
      <w:r w:rsidRPr="00293AC0">
        <w:rPr>
          <w:rFonts w:ascii="Sylfaen" w:hAnsi="Sylfaen"/>
          <w:color w:val="000000" w:themeColor="text1"/>
          <w:sz w:val="24"/>
          <w:szCs w:val="24"/>
          <w:lang w:val="ka-GE"/>
        </w:rPr>
        <w:t xml:space="preserve"> მე-8 </w:t>
      </w:r>
      <w:r w:rsidR="00877321" w:rsidRPr="00293AC0">
        <w:rPr>
          <w:rFonts w:ascii="Sylfaen" w:hAnsi="Sylfaen"/>
          <w:color w:val="000000" w:themeColor="text1"/>
          <w:sz w:val="24"/>
          <w:szCs w:val="24"/>
          <w:lang w:val="ka-GE"/>
        </w:rPr>
        <w:t>თავ</w:t>
      </w:r>
      <w:r w:rsidRPr="00293AC0">
        <w:rPr>
          <w:rFonts w:ascii="Sylfaen" w:hAnsi="Sylfaen"/>
          <w:color w:val="000000" w:themeColor="text1"/>
          <w:sz w:val="24"/>
          <w:szCs w:val="24"/>
          <w:lang w:val="ka-GE"/>
        </w:rPr>
        <w:t xml:space="preserve">ი).  </w:t>
      </w:r>
    </w:p>
    <w:p w14:paraId="771F704F" w14:textId="231BD738" w:rsidR="00D76DF9" w:rsidRPr="00293AC0" w:rsidRDefault="00D76DF9" w:rsidP="00D76DF9">
      <w:pPr>
        <w:spacing w:line="276" w:lineRule="auto"/>
        <w:jc w:val="both"/>
        <w:rPr>
          <w:rFonts w:ascii="Sylfaen" w:hAnsi="Sylfaen"/>
          <w:sz w:val="24"/>
          <w:szCs w:val="24"/>
          <w:lang w:val="ka-GE"/>
        </w:rPr>
      </w:pPr>
      <w:r w:rsidRPr="00293AC0">
        <w:rPr>
          <w:rFonts w:ascii="Sylfaen" w:hAnsi="Sylfaen"/>
          <w:sz w:val="24"/>
          <w:szCs w:val="24"/>
          <w:lang w:val="ka-GE"/>
        </w:rPr>
        <w:lastRenderedPageBreak/>
        <w:t>მეურვეობისა და მზრუნველობის სამსახურის უმთავრესი ფუნქცია ბავშვების  24-საათიან სახელმწიფო ზრუნვაში შესვლისა და ზრუნვიდან გასვლის  კონტროლია. კონტროლის მიზანია, თავიდან აცილებულ იქნას ბავშვის სახელმწიფო ზრუნვაში მოხვედრა და მოხვედრის შემთხვევაში, რაც შეიძლება ოპერატიულად მოხდეს მისი ბიოლოგიურ ოჯახთან რეინტეგრაცია</w:t>
      </w:r>
      <w:r w:rsidR="00B51471" w:rsidRPr="00293AC0">
        <w:rPr>
          <w:rFonts w:ascii="Sylfaen" w:hAnsi="Sylfaen"/>
          <w:sz w:val="24"/>
          <w:szCs w:val="24"/>
          <w:lang w:val="ka-GE"/>
        </w:rPr>
        <w:t xml:space="preserve"> ან მისი შვილად აყვანა</w:t>
      </w:r>
      <w:r w:rsidRPr="00293AC0">
        <w:rPr>
          <w:rFonts w:ascii="Sylfaen" w:hAnsi="Sylfaen"/>
          <w:sz w:val="24"/>
          <w:szCs w:val="24"/>
          <w:lang w:val="ka-GE"/>
        </w:rPr>
        <w:t xml:space="preserve">. ეს ფუნქცია „გეითქიფინგის“ („ჭიშკრის დარაჯობის“) სახელითაა ცნობილი, რომელსაც ბავშვთა დაცვის სახელმწიფო სოციალური მუშაკი ასრულებს. სწორედ ის იღებს  ძირითად  გადაწყვეტილებებს  მხარდაჭერის ფორმების შესახებ. ეფექტიანი „გეითქიფინგის“ მექანიზმისთვის მთავარია, რომ  ბავშვმა და ოჯახმა  მათი საჭიროებებისა და ზიანის რისკის დონის შესაბამისი დახმარება მიიღონ.  </w:t>
      </w:r>
    </w:p>
    <w:p w14:paraId="0C2490CC" w14:textId="77777777" w:rsidR="00D76DF9" w:rsidRPr="00293AC0" w:rsidRDefault="00D76DF9" w:rsidP="00D76DF9">
      <w:pPr>
        <w:spacing w:line="276" w:lineRule="auto"/>
        <w:jc w:val="both"/>
        <w:rPr>
          <w:rFonts w:ascii="Sylfaen" w:hAnsi="Sylfaen"/>
          <w:sz w:val="24"/>
          <w:szCs w:val="24"/>
          <w:lang w:val="ka-GE"/>
        </w:rPr>
      </w:pPr>
      <w:r w:rsidRPr="00293AC0">
        <w:rPr>
          <w:rFonts w:ascii="Sylfaen" w:hAnsi="Sylfaen"/>
          <w:sz w:val="24"/>
          <w:szCs w:val="24"/>
          <w:lang w:val="ka-GE"/>
        </w:rPr>
        <w:t xml:space="preserve">„გეითქიფინგი” შეთანხმებული ღონისძიებების ერთობლიობაა, რომლებიც უზრუნველყოფს ოჯახის დამხმარე მომსახურებებსა და დახმარებებზე ხელმისაწვდომობას და იცავს ბავშვს 24 საათიან ზრუნვის სისტემაში განთავსებისგან.  შესაბამისად, მეურვეობისა და მზრუნველობის სამსახურისთვის უმნიშვნელოვანესია ოჯახებისთვის ადრეულ ეტაპზე  მხარდამჭერი მომსახურებების შეთავაზება, რომლის მთავარი მიზანი ბავშვის ოჯახში შენარჩუნებაა. </w:t>
      </w:r>
    </w:p>
    <w:p w14:paraId="71D38C97" w14:textId="55EDE886" w:rsidR="00D76DF9" w:rsidRPr="00293AC0" w:rsidRDefault="00D76DF9" w:rsidP="00D76DF9">
      <w:pPr>
        <w:spacing w:line="276" w:lineRule="auto"/>
        <w:jc w:val="both"/>
        <w:rPr>
          <w:rFonts w:ascii="Sylfaen" w:hAnsi="Sylfaen"/>
          <w:sz w:val="24"/>
          <w:szCs w:val="24"/>
          <w:lang w:val="ka-GE"/>
        </w:rPr>
      </w:pPr>
      <w:r w:rsidRPr="00293AC0">
        <w:rPr>
          <w:rFonts w:ascii="Sylfaen" w:hAnsi="Sylfaen"/>
          <w:sz w:val="24"/>
          <w:szCs w:val="24"/>
          <w:lang w:val="ka-GE"/>
        </w:rPr>
        <w:t>ამგვარად, გადამწყვეტი მნიშვნელობა ენიჭება მეურვეობა-მზრუნველობისა  და  მუნიციპალურ სამსახურებს შორის თანამშრომლობას, კერძოდ, მეურვეობა- მზრუნველობის ორგანოს მხრიდან მუნიციპალური სამსახურისთვის პრევენციული მუშაობის ნაწილობრივ დელეგირებას. ამ მიმართულებით მუნიციპალური სამსახური მეურვეობა-მზრუნველობის ორგანოს დაეხმარება ზიანის რისკის მე</w:t>
      </w:r>
      <w:r w:rsidR="00B537F3" w:rsidRPr="00293AC0">
        <w:rPr>
          <w:rFonts w:ascii="Sylfaen" w:hAnsi="Sylfaen"/>
          <w:sz w:val="24"/>
          <w:szCs w:val="24"/>
          <w:lang w:val="ka-GE"/>
        </w:rPr>
        <w:t>-2</w:t>
      </w:r>
      <w:r w:rsidRPr="00293AC0">
        <w:rPr>
          <w:rFonts w:ascii="Sylfaen" w:hAnsi="Sylfaen"/>
          <w:sz w:val="24"/>
          <w:szCs w:val="24"/>
          <w:lang w:val="ka-GE"/>
        </w:rPr>
        <w:t xml:space="preserve"> დონეზე იდენტიფიცირებულ ბავშვებსა და მათი ოჯახებზე ზრუნვით. </w:t>
      </w:r>
    </w:p>
    <w:p w14:paraId="5BC57CAF" w14:textId="0AB8A47D" w:rsidR="00D76DF9" w:rsidRPr="00293AC0" w:rsidRDefault="00D414CF" w:rsidP="00D76DF9">
      <w:pPr>
        <w:spacing w:line="276" w:lineRule="auto"/>
        <w:jc w:val="both"/>
        <w:rPr>
          <w:rFonts w:ascii="Sylfaen" w:hAnsi="Sylfaen"/>
          <w:sz w:val="24"/>
          <w:szCs w:val="24"/>
          <w:lang w:val="ka-GE"/>
        </w:rPr>
      </w:pPr>
      <w:r w:rsidRPr="00293AC0">
        <w:rPr>
          <w:rFonts w:ascii="Sylfaen" w:hAnsi="Sylfaen"/>
          <w:sz w:val="24"/>
          <w:szCs w:val="24"/>
          <w:lang w:val="ka-GE"/>
        </w:rPr>
        <w:t>მე-3</w:t>
      </w:r>
      <w:r w:rsidR="00D76DF9" w:rsidRPr="00293AC0">
        <w:rPr>
          <w:rFonts w:ascii="Sylfaen" w:hAnsi="Sylfaen"/>
          <w:sz w:val="24"/>
          <w:szCs w:val="24"/>
          <w:lang w:val="ka-GE"/>
        </w:rPr>
        <w:t xml:space="preserve"> და </w:t>
      </w:r>
      <w:r w:rsidRPr="00293AC0">
        <w:rPr>
          <w:rFonts w:ascii="Sylfaen" w:hAnsi="Sylfaen"/>
          <w:sz w:val="24"/>
          <w:szCs w:val="24"/>
          <w:lang w:val="ka-GE"/>
        </w:rPr>
        <w:t>მე-4</w:t>
      </w:r>
      <w:r w:rsidR="00D76DF9" w:rsidRPr="00293AC0">
        <w:rPr>
          <w:rFonts w:ascii="Sylfaen" w:hAnsi="Sylfaen"/>
          <w:sz w:val="24"/>
          <w:szCs w:val="24"/>
          <w:lang w:val="ka-GE"/>
        </w:rPr>
        <w:t xml:space="preserve"> დონეებზე ოჯახის მხარდამჭერი პროგრამები არსებითია, რათა ბავშვის ოჯახისგან განცალკევება თავიდან იქნას აცილებული, ხოლო განცალკევების შემთხვევაში დროულად მოხდეს ოჯახის გაძლიერება და ბავშვის ოჯახში რეინტეგრაცია. მუნიციპალური სამსახურის გააქტიურება შესაძლებლობას მისცემს მეურვეობისა და მზრუნველობის სამსახურს უკეთ დაიცვას 24-საათიან მომსახურებაში ბავშვების განთავსების და შენარჩუნების კრიტერიუმები</w:t>
      </w:r>
      <w:r w:rsidR="00D76DF9" w:rsidRPr="00293AC0">
        <w:rPr>
          <w:rStyle w:val="FootnoteReference"/>
          <w:rFonts w:ascii="Sylfaen" w:hAnsi="Sylfaen"/>
          <w:sz w:val="24"/>
          <w:szCs w:val="24"/>
          <w:lang w:val="ka-GE"/>
        </w:rPr>
        <w:footnoteReference w:id="12"/>
      </w:r>
      <w:r w:rsidR="00D76DF9" w:rsidRPr="00293AC0">
        <w:rPr>
          <w:rFonts w:ascii="Sylfaen" w:hAnsi="Sylfaen"/>
          <w:sz w:val="24"/>
          <w:szCs w:val="24"/>
          <w:lang w:val="ka-GE"/>
        </w:rPr>
        <w:t xml:space="preserve">. </w:t>
      </w:r>
    </w:p>
    <w:p w14:paraId="424D1AEB" w14:textId="42A0B6BF" w:rsidR="00D76DF9" w:rsidRPr="00293AC0" w:rsidRDefault="00D76DF9" w:rsidP="00D76DF9">
      <w:pPr>
        <w:spacing w:line="276" w:lineRule="auto"/>
        <w:jc w:val="both"/>
        <w:rPr>
          <w:rFonts w:ascii="Sylfaen" w:hAnsi="Sylfaen"/>
          <w:color w:val="000000" w:themeColor="text1"/>
          <w:kern w:val="2"/>
          <w:sz w:val="24"/>
          <w:szCs w:val="24"/>
          <w:lang w:val="ka-GE"/>
        </w:rPr>
      </w:pPr>
      <w:r w:rsidRPr="00293AC0">
        <w:rPr>
          <w:rFonts w:ascii="Sylfaen" w:hAnsi="Sylfaen" w:cs="Sylfaen"/>
          <w:kern w:val="2"/>
          <w:sz w:val="24"/>
          <w:szCs w:val="24"/>
          <w:lang w:val="ka-GE"/>
        </w:rPr>
        <w:t>ბავშვის უფლებათა კოდექსის 26-ე მუხლის მიხედვით ბავშვის</w:t>
      </w:r>
      <w:r w:rsidRPr="00293AC0">
        <w:rPr>
          <w:rFonts w:ascii="Sylfaen" w:hAnsi="Sylfaen"/>
          <w:kern w:val="2"/>
          <w:sz w:val="24"/>
          <w:szCs w:val="24"/>
          <w:lang w:val="ka-GE"/>
        </w:rPr>
        <w:t xml:space="preserve"> ოჯახისგან განცალკევების შესახებ გადაწყვეტილებათა მიღებაზე სასამართლო ზედამხედველობა წესდება. ამ </w:t>
      </w:r>
      <w:r w:rsidRPr="00293AC0">
        <w:rPr>
          <w:rFonts w:ascii="Sylfaen" w:hAnsi="Sylfaen"/>
          <w:kern w:val="2"/>
          <w:sz w:val="24"/>
          <w:szCs w:val="24"/>
          <w:lang w:val="ka-GE"/>
        </w:rPr>
        <w:lastRenderedPageBreak/>
        <w:t xml:space="preserve">მიმართულებით მეურვეობისა და მზრუნველობის სამსახურის სასამართლოსთან თანამშრომლობის დეტალები აღწერილია </w:t>
      </w:r>
      <w:r w:rsidRPr="00293AC0">
        <w:rPr>
          <w:rFonts w:ascii="Sylfaen" w:hAnsi="Sylfaen"/>
          <w:i/>
          <w:color w:val="000000" w:themeColor="text1"/>
          <w:kern w:val="2"/>
          <w:sz w:val="24"/>
          <w:szCs w:val="24"/>
          <w:lang w:val="ka-GE"/>
        </w:rPr>
        <w:t>7.4.5</w:t>
      </w:r>
      <w:r w:rsidRPr="00293AC0">
        <w:rPr>
          <w:rFonts w:ascii="Sylfaen" w:hAnsi="Sylfaen"/>
          <w:color w:val="000000" w:themeColor="text1"/>
          <w:kern w:val="2"/>
          <w:sz w:val="24"/>
          <w:szCs w:val="24"/>
          <w:lang w:val="ka-GE"/>
        </w:rPr>
        <w:t xml:space="preserve"> </w:t>
      </w:r>
      <w:r w:rsidR="00877321" w:rsidRPr="00293AC0">
        <w:rPr>
          <w:rFonts w:ascii="Sylfaen" w:hAnsi="Sylfaen"/>
          <w:color w:val="000000" w:themeColor="text1"/>
          <w:kern w:val="2"/>
          <w:sz w:val="24"/>
          <w:szCs w:val="24"/>
          <w:lang w:val="ka-GE"/>
        </w:rPr>
        <w:t>ქვეთავ</w:t>
      </w:r>
      <w:r w:rsidRPr="00293AC0">
        <w:rPr>
          <w:rFonts w:ascii="Sylfaen" w:hAnsi="Sylfaen"/>
          <w:color w:val="000000" w:themeColor="text1"/>
          <w:kern w:val="2"/>
          <w:sz w:val="24"/>
          <w:szCs w:val="24"/>
          <w:lang w:val="ka-GE"/>
        </w:rPr>
        <w:t xml:space="preserve">ში. </w:t>
      </w:r>
    </w:p>
    <w:p w14:paraId="230E7EF1" w14:textId="77777777" w:rsidR="00D76DF9" w:rsidRPr="00293AC0" w:rsidRDefault="00D76DF9" w:rsidP="00FB03EE">
      <w:pPr>
        <w:pStyle w:val="Heading2"/>
        <w:spacing w:after="160"/>
        <w:rPr>
          <w:rFonts w:ascii="Sylfaen" w:hAnsi="Sylfaen"/>
          <w:b/>
          <w:color w:val="auto"/>
          <w:sz w:val="24"/>
          <w:szCs w:val="24"/>
          <w:lang w:val="ka-GE"/>
        </w:rPr>
      </w:pPr>
      <w:bookmarkStart w:id="29" w:name="_Toc36505233"/>
      <w:r w:rsidRPr="00293AC0">
        <w:rPr>
          <w:rFonts w:ascii="Sylfaen" w:hAnsi="Sylfaen"/>
          <w:b/>
          <w:color w:val="auto"/>
          <w:sz w:val="24"/>
          <w:szCs w:val="24"/>
          <w:lang w:val="ka-GE"/>
        </w:rPr>
        <w:t>7.3. საგანმანათლებლო სისტემის  სამსახურები (სსიპ საგანმანათლებლო დაწესებულების მანდატურის სამსახურის ფსიქო-სოციალური მომსახურების ცენტრი)</w:t>
      </w:r>
      <w:bookmarkEnd w:id="29"/>
    </w:p>
    <w:p w14:paraId="7E28A7A8" w14:textId="77777777" w:rsidR="00D76DF9" w:rsidRPr="00293AC0" w:rsidRDefault="00D76DF9" w:rsidP="00D76DF9">
      <w:pPr>
        <w:spacing w:line="276" w:lineRule="auto"/>
        <w:jc w:val="both"/>
        <w:rPr>
          <w:rFonts w:ascii="Sylfaen" w:hAnsi="Sylfaen"/>
          <w:i/>
          <w:sz w:val="24"/>
          <w:szCs w:val="24"/>
          <w:lang w:val="ka-GE"/>
        </w:rPr>
      </w:pPr>
      <w:r w:rsidRPr="00293AC0">
        <w:rPr>
          <w:rFonts w:ascii="Sylfaen" w:hAnsi="Sylfaen" w:cs="Sylfaen"/>
          <w:sz w:val="24"/>
          <w:szCs w:val="24"/>
          <w:lang w:val="ka-GE"/>
        </w:rPr>
        <w:t xml:space="preserve">წინამდებარე დოკუმენტი საგანმანათლებლო სისტემაში </w:t>
      </w:r>
      <w:r w:rsidRPr="00293AC0">
        <w:rPr>
          <w:rFonts w:ascii="Sylfaen" w:hAnsi="Sylfaen"/>
          <w:sz w:val="24"/>
          <w:szCs w:val="24"/>
          <w:lang w:val="ka-GE"/>
        </w:rPr>
        <w:t>გამოყოფს</w:t>
      </w:r>
      <w:r w:rsidRPr="00293AC0">
        <w:rPr>
          <w:rFonts w:ascii="Sylfaen" w:hAnsi="Sylfaen" w:cs="Sylfaen"/>
          <w:sz w:val="24"/>
          <w:szCs w:val="24"/>
          <w:lang w:val="ka-GE"/>
        </w:rPr>
        <w:t xml:space="preserve"> </w:t>
      </w:r>
      <w:r w:rsidRPr="00293AC0">
        <w:rPr>
          <w:rFonts w:ascii="Sylfaen" w:hAnsi="Sylfaen" w:cs="Sylfaen"/>
          <w:i/>
          <w:sz w:val="24"/>
          <w:szCs w:val="24"/>
          <w:lang w:val="ka-GE"/>
        </w:rPr>
        <w:t>სსიპ</w:t>
      </w:r>
      <w:r w:rsidRPr="00293AC0">
        <w:rPr>
          <w:rFonts w:ascii="Sylfaen" w:hAnsi="Sylfaen"/>
          <w:i/>
          <w:sz w:val="24"/>
          <w:szCs w:val="24"/>
          <w:lang w:val="ka-GE"/>
        </w:rPr>
        <w:t xml:space="preserve"> საგანმანათლებლო დაწესებულების მანდატურის სამსახურის ფსიქო-სოციალური მომსახურების ცენტრის</w:t>
      </w:r>
      <w:r w:rsidRPr="00293AC0">
        <w:rPr>
          <w:rFonts w:ascii="Sylfaen" w:hAnsi="Sylfaen"/>
          <w:sz w:val="24"/>
          <w:szCs w:val="24"/>
          <w:lang w:val="ka-GE"/>
        </w:rPr>
        <w:t xml:space="preserve"> როლს, რადგან აღნიშნულ ცენტრში მოსწავლეებისა და მათი ოჯახებისთვის ფსიქო-სოციალური  მომსახურება აქტიური განვითარების ფაზაშია. ცენტრი ფსიქოლოგიური პრობლემების, ქცევითი და ემოციური დარღვევების მქონე სკოლის მოსწავლეებსა და მათ მშობლებს ფსიქო-სოციალურ მომსახურებას სთავაზობს. ცენტრში, ასევე, დანერგილია ბენეფიციარების შემთხვევის მართვის მომსახურება</w:t>
      </w:r>
      <w:r w:rsidRPr="00293AC0">
        <w:rPr>
          <w:rStyle w:val="FootnoteReference"/>
          <w:rFonts w:ascii="Sylfaen" w:hAnsi="Sylfaen"/>
          <w:sz w:val="24"/>
          <w:szCs w:val="24"/>
          <w:lang w:val="ka-GE"/>
        </w:rPr>
        <w:footnoteReference w:id="13"/>
      </w:r>
      <w:r w:rsidRPr="00293AC0">
        <w:rPr>
          <w:rFonts w:ascii="Sylfaen" w:hAnsi="Sylfaen"/>
          <w:sz w:val="24"/>
          <w:szCs w:val="24"/>
          <w:lang w:val="ka-GE"/>
        </w:rPr>
        <w:t>.</w:t>
      </w:r>
    </w:p>
    <w:p w14:paraId="78B4DC80" w14:textId="77777777" w:rsidR="00D76DF9" w:rsidRPr="00293AC0" w:rsidRDefault="00D76DF9" w:rsidP="00D76DF9">
      <w:pPr>
        <w:spacing w:line="276" w:lineRule="auto"/>
        <w:jc w:val="both"/>
        <w:rPr>
          <w:rFonts w:ascii="Sylfaen" w:hAnsi="Sylfaen"/>
          <w:sz w:val="24"/>
          <w:szCs w:val="24"/>
          <w:lang w:val="ka-GE"/>
        </w:rPr>
      </w:pPr>
      <w:r w:rsidRPr="00293AC0">
        <w:rPr>
          <w:rFonts w:ascii="Sylfaen" w:hAnsi="Sylfaen"/>
          <w:sz w:val="24"/>
          <w:szCs w:val="24"/>
          <w:lang w:val="ka-GE"/>
        </w:rPr>
        <w:t>წინამდებარე დოკუმენტის მიზნებიდან გამომდინარე, ცენტრს რამდენიმე როლი ეკისრება:</w:t>
      </w:r>
    </w:p>
    <w:p w14:paraId="4D7C2019" w14:textId="77777777" w:rsidR="00D76DF9" w:rsidRPr="00293AC0" w:rsidRDefault="00D76DF9" w:rsidP="00D76DF9">
      <w:pPr>
        <w:pStyle w:val="ListParagraph"/>
        <w:numPr>
          <w:ilvl w:val="0"/>
          <w:numId w:val="38"/>
        </w:numPr>
        <w:spacing w:line="276" w:lineRule="auto"/>
        <w:jc w:val="both"/>
        <w:rPr>
          <w:rFonts w:ascii="Sylfaen" w:hAnsi="Sylfaen"/>
          <w:sz w:val="24"/>
          <w:szCs w:val="24"/>
          <w:lang w:val="ka-GE"/>
        </w:rPr>
      </w:pPr>
      <w:r w:rsidRPr="00293AC0">
        <w:rPr>
          <w:rFonts w:ascii="Sylfaen" w:hAnsi="Sylfaen" w:cs="Sylfaen"/>
          <w:sz w:val="24"/>
          <w:szCs w:val="24"/>
          <w:lang w:val="ka-GE"/>
        </w:rPr>
        <w:t>მოწყვლადი</w:t>
      </w:r>
      <w:r w:rsidRPr="00293AC0">
        <w:rPr>
          <w:rFonts w:ascii="Sylfaen" w:hAnsi="Sylfaen"/>
          <w:sz w:val="24"/>
          <w:szCs w:val="24"/>
          <w:lang w:val="ka-GE"/>
        </w:rPr>
        <w:t xml:space="preserve"> სკოლის მოსწავლეებისა და მათი ოჯახების იდენტიფიცირება;</w:t>
      </w:r>
    </w:p>
    <w:p w14:paraId="2DE833D4" w14:textId="77777777" w:rsidR="00D76DF9" w:rsidRPr="00293AC0" w:rsidRDefault="00D76DF9" w:rsidP="00D76DF9">
      <w:pPr>
        <w:pStyle w:val="ListParagraph"/>
        <w:numPr>
          <w:ilvl w:val="0"/>
          <w:numId w:val="38"/>
        </w:numPr>
        <w:spacing w:line="276" w:lineRule="auto"/>
        <w:jc w:val="both"/>
        <w:rPr>
          <w:rFonts w:ascii="Sylfaen" w:hAnsi="Sylfaen"/>
          <w:sz w:val="24"/>
          <w:szCs w:val="24"/>
          <w:lang w:val="ka-GE"/>
        </w:rPr>
      </w:pPr>
      <w:r w:rsidRPr="00293AC0">
        <w:rPr>
          <w:rFonts w:ascii="Sylfaen" w:hAnsi="Sylfaen" w:cs="Sylfaen"/>
          <w:sz w:val="24"/>
          <w:szCs w:val="24"/>
          <w:lang w:val="ka-GE"/>
        </w:rPr>
        <w:t>ბავშვისა</w:t>
      </w:r>
      <w:r w:rsidRPr="00293AC0">
        <w:rPr>
          <w:rFonts w:ascii="Sylfaen" w:hAnsi="Sylfaen"/>
          <w:sz w:val="24"/>
          <w:szCs w:val="24"/>
          <w:lang w:val="ka-GE"/>
        </w:rPr>
        <w:t xml:space="preserve"> და ოჯახის კეთილდღეობის საჭიროებებისა და ზიანის რისკის დონის განსაზღვრა და საჭიროების შემთხვევაში შესაბამის უწყებებთან გადამისამართება, მათ შორის </w:t>
      </w:r>
      <w:r w:rsidRPr="00293AC0">
        <w:rPr>
          <w:rFonts w:ascii="Sylfaen" w:hAnsi="Sylfaen" w:cs="Sylfaen"/>
          <w:sz w:val="24"/>
          <w:szCs w:val="24"/>
          <w:lang w:val="ka-GE"/>
        </w:rPr>
        <w:t>ბავშვზე</w:t>
      </w:r>
      <w:r w:rsidRPr="00293AC0">
        <w:rPr>
          <w:rFonts w:ascii="Sylfaen" w:hAnsi="Sylfaen"/>
          <w:sz w:val="24"/>
          <w:szCs w:val="24"/>
          <w:lang w:val="ka-GE"/>
        </w:rPr>
        <w:t xml:space="preserve"> ძალადობის საფუძვლიანი ეჭვის გაჩენისას დაუყონებლივ პოლიციისა და მეურვეობისა და მზრუნველობის ორგანოს ინფორმირება ბავშვთა დაცვის რეფერირების პროცედურების შესაბამისად</w:t>
      </w:r>
      <w:r w:rsidRPr="00293AC0">
        <w:rPr>
          <w:rStyle w:val="FootnoteReference"/>
          <w:rFonts w:ascii="Sylfaen" w:hAnsi="Sylfaen"/>
          <w:sz w:val="24"/>
          <w:szCs w:val="24"/>
          <w:lang w:val="ka-GE"/>
        </w:rPr>
        <w:footnoteReference w:id="14"/>
      </w:r>
      <w:r w:rsidRPr="00293AC0">
        <w:rPr>
          <w:rFonts w:ascii="Sylfaen" w:hAnsi="Sylfaen"/>
          <w:sz w:val="24"/>
          <w:szCs w:val="24"/>
          <w:lang w:val="ka-GE"/>
        </w:rPr>
        <w:t>;</w:t>
      </w:r>
    </w:p>
    <w:p w14:paraId="40191033" w14:textId="576C721A" w:rsidR="00D76DF9" w:rsidRPr="00293AC0" w:rsidRDefault="00D76DF9" w:rsidP="00D76DF9">
      <w:pPr>
        <w:pStyle w:val="ListParagraph"/>
        <w:numPr>
          <w:ilvl w:val="0"/>
          <w:numId w:val="38"/>
        </w:numPr>
        <w:spacing w:line="276" w:lineRule="auto"/>
        <w:jc w:val="both"/>
        <w:rPr>
          <w:rFonts w:ascii="Sylfaen" w:hAnsi="Sylfaen"/>
          <w:sz w:val="24"/>
          <w:szCs w:val="24"/>
          <w:lang w:val="ka-GE"/>
        </w:rPr>
      </w:pPr>
      <w:r w:rsidRPr="00293AC0">
        <w:rPr>
          <w:rFonts w:ascii="Sylfaen" w:hAnsi="Sylfaen" w:cs="Sylfaen"/>
          <w:sz w:val="24"/>
          <w:szCs w:val="24"/>
          <w:lang w:val="ka-GE"/>
        </w:rPr>
        <w:t>საკუთარი</w:t>
      </w:r>
      <w:r w:rsidRPr="00293AC0">
        <w:rPr>
          <w:rFonts w:ascii="Sylfaen" w:hAnsi="Sylfaen"/>
          <w:sz w:val="24"/>
          <w:szCs w:val="24"/>
          <w:lang w:val="ka-GE"/>
        </w:rPr>
        <w:t xml:space="preserve"> კომპეტენციის ფარგლებში სკოლაში მოსწავლის წარმატებული ფუნქციონირების ხელშეწყობის მიზნით ბავშვისა და ოჯახისთვის ფსიქო-სოციალური მომსახურების მიწოდება, საჭიროებისამებრ, შემთხვევის მართვის მომსახურების ჩათვლით</w:t>
      </w:r>
      <w:r w:rsidR="00D414CF" w:rsidRPr="00293AC0">
        <w:rPr>
          <w:rFonts w:ascii="Sylfaen" w:hAnsi="Sylfaen"/>
          <w:sz w:val="24"/>
          <w:szCs w:val="24"/>
          <w:lang w:val="ka-GE"/>
        </w:rPr>
        <w:t>. ცენტრმა</w:t>
      </w:r>
      <w:r w:rsidR="00B51471" w:rsidRPr="00293AC0">
        <w:rPr>
          <w:rFonts w:ascii="Sylfaen" w:hAnsi="Sylfaen"/>
          <w:sz w:val="24"/>
          <w:szCs w:val="24"/>
          <w:lang w:val="ka-GE"/>
        </w:rPr>
        <w:t>,</w:t>
      </w:r>
      <w:r w:rsidR="00D414CF" w:rsidRPr="00293AC0">
        <w:rPr>
          <w:rFonts w:ascii="Sylfaen" w:hAnsi="Sylfaen"/>
          <w:sz w:val="24"/>
          <w:szCs w:val="24"/>
          <w:lang w:val="ka-GE"/>
        </w:rPr>
        <w:t xml:space="preserve"> საჭიროებისამებრ</w:t>
      </w:r>
      <w:r w:rsidR="00B51471" w:rsidRPr="00293AC0">
        <w:rPr>
          <w:rFonts w:ascii="Sylfaen" w:hAnsi="Sylfaen"/>
          <w:sz w:val="24"/>
          <w:szCs w:val="24"/>
          <w:lang w:val="ka-GE"/>
        </w:rPr>
        <w:t>,</w:t>
      </w:r>
      <w:r w:rsidR="00D414CF" w:rsidRPr="00293AC0">
        <w:rPr>
          <w:rFonts w:ascii="Sylfaen" w:hAnsi="Sylfaen"/>
          <w:sz w:val="24"/>
          <w:szCs w:val="24"/>
          <w:lang w:val="ka-GE"/>
        </w:rPr>
        <w:t xml:space="preserve"> შესაძლოა იმუშაოს ყველა დონის შემთხვევებზე</w:t>
      </w:r>
      <w:r w:rsidR="00FE307A" w:rsidRPr="00293AC0">
        <w:rPr>
          <w:rFonts w:ascii="Sylfaen" w:hAnsi="Sylfaen"/>
          <w:sz w:val="24"/>
          <w:szCs w:val="24"/>
          <w:lang w:val="ka-GE"/>
        </w:rPr>
        <w:t xml:space="preserve"> (</w:t>
      </w:r>
      <w:r w:rsidR="00D414CF" w:rsidRPr="00293AC0">
        <w:rPr>
          <w:rFonts w:ascii="Sylfaen" w:hAnsi="Sylfaen"/>
          <w:sz w:val="24"/>
          <w:szCs w:val="24"/>
          <w:lang w:val="ka-GE"/>
        </w:rPr>
        <w:t>მე-2, მე-3 და მე-4</w:t>
      </w:r>
      <w:r w:rsidR="00FE307A" w:rsidRPr="00293AC0">
        <w:rPr>
          <w:rFonts w:ascii="Sylfaen" w:hAnsi="Sylfaen"/>
          <w:sz w:val="24"/>
          <w:szCs w:val="24"/>
          <w:lang w:val="ka-GE"/>
        </w:rPr>
        <w:t>)</w:t>
      </w:r>
      <w:r w:rsidR="00D414CF" w:rsidRPr="00293AC0">
        <w:rPr>
          <w:rFonts w:ascii="Sylfaen" w:hAnsi="Sylfaen"/>
          <w:sz w:val="24"/>
          <w:szCs w:val="24"/>
          <w:lang w:val="ka-GE"/>
        </w:rPr>
        <w:t xml:space="preserve"> რადგან სკოლაში ყველა კატეგორიის ბავშვის სწავლობს; </w:t>
      </w:r>
    </w:p>
    <w:p w14:paraId="688AF5D9" w14:textId="0F93258B" w:rsidR="00D414CF" w:rsidRPr="00293AC0" w:rsidRDefault="00D76DF9" w:rsidP="00D76DF9">
      <w:pPr>
        <w:pStyle w:val="ListParagraph"/>
        <w:numPr>
          <w:ilvl w:val="0"/>
          <w:numId w:val="38"/>
        </w:numPr>
        <w:shd w:val="clear" w:color="auto" w:fill="FFFFFF" w:themeFill="background1"/>
        <w:spacing w:line="276" w:lineRule="auto"/>
        <w:jc w:val="both"/>
        <w:rPr>
          <w:rFonts w:ascii="Sylfaen" w:hAnsi="Sylfaen"/>
          <w:color w:val="000000" w:themeColor="text1"/>
          <w:sz w:val="24"/>
          <w:szCs w:val="24"/>
          <w:lang w:val="ka-GE"/>
        </w:rPr>
      </w:pPr>
      <w:r w:rsidRPr="00293AC0">
        <w:rPr>
          <w:rFonts w:ascii="Sylfaen" w:hAnsi="Sylfaen" w:cs="Sylfaen"/>
          <w:sz w:val="24"/>
          <w:szCs w:val="24"/>
          <w:lang w:val="ka-GE"/>
        </w:rPr>
        <w:t>მეურვეობისა</w:t>
      </w:r>
      <w:r w:rsidRPr="00293AC0">
        <w:rPr>
          <w:rFonts w:ascii="Sylfaen" w:hAnsi="Sylfaen"/>
          <w:sz w:val="24"/>
          <w:szCs w:val="24"/>
          <w:lang w:val="ka-GE"/>
        </w:rPr>
        <w:t xml:space="preserve"> და მზრუნველობის, მართლმსაჯულების, მუნიციპალურ და სხვა  სისტემასთან მჭიდრო მუშაობა შემთხვევის მართვის უწყებათაშორისი თანამშრომლობის ფარგლებში </w:t>
      </w:r>
      <w:r w:rsidRPr="00293AC0">
        <w:rPr>
          <w:rFonts w:ascii="Sylfaen" w:hAnsi="Sylfaen"/>
          <w:color w:val="000000" w:themeColor="text1"/>
          <w:sz w:val="24"/>
          <w:szCs w:val="24"/>
          <w:lang w:val="ka-GE"/>
        </w:rPr>
        <w:t xml:space="preserve">(დაწვრილებითი ინფორმაცია იხილეთ მე-8 თავში).   </w:t>
      </w:r>
    </w:p>
    <w:p w14:paraId="426D6A6C" w14:textId="4682E7E8" w:rsidR="00D76DF9" w:rsidRPr="00293AC0" w:rsidRDefault="00D76DF9" w:rsidP="00D76DF9">
      <w:pPr>
        <w:spacing w:line="276" w:lineRule="auto"/>
        <w:jc w:val="both"/>
        <w:rPr>
          <w:rFonts w:ascii="Sylfaen" w:hAnsi="Sylfaen"/>
          <w:sz w:val="24"/>
          <w:szCs w:val="24"/>
          <w:lang w:val="ka-GE"/>
        </w:rPr>
      </w:pPr>
      <w:r w:rsidRPr="00293AC0">
        <w:rPr>
          <w:rFonts w:ascii="Sylfaen" w:hAnsi="Sylfaen" w:cs="Sylfaen"/>
          <w:sz w:val="24"/>
          <w:szCs w:val="24"/>
          <w:lang w:val="ka-GE"/>
        </w:rPr>
        <w:t xml:space="preserve">განათლების სფეროში, ასევე, უნდა აღინიშნოს, </w:t>
      </w:r>
      <w:r w:rsidRPr="00293AC0">
        <w:rPr>
          <w:rFonts w:ascii="Sylfaen" w:hAnsi="Sylfaen" w:cs="Sylfaen"/>
          <w:i/>
          <w:sz w:val="24"/>
          <w:szCs w:val="24"/>
          <w:lang w:val="ka-GE"/>
        </w:rPr>
        <w:t xml:space="preserve">საგანმანათლებლო და სკოლის გარეშე სახელოვნებო ან/და სასპორტო საგანმანათლებლო </w:t>
      </w:r>
      <w:r w:rsidR="00B51471" w:rsidRPr="00293AC0">
        <w:rPr>
          <w:rFonts w:ascii="Sylfaen" w:hAnsi="Sylfaen" w:cs="Sylfaen"/>
          <w:i/>
          <w:sz w:val="24"/>
          <w:szCs w:val="24"/>
          <w:lang w:val="ka-GE"/>
        </w:rPr>
        <w:t>დაწესებულებები</w:t>
      </w:r>
      <w:r w:rsidRPr="00293AC0">
        <w:rPr>
          <w:rFonts w:ascii="Sylfaen" w:hAnsi="Sylfaen" w:cs="Sylfaen"/>
          <w:i/>
          <w:sz w:val="24"/>
          <w:szCs w:val="24"/>
          <w:lang w:val="ka-GE"/>
        </w:rPr>
        <w:t>ს</w:t>
      </w:r>
      <w:r w:rsidRPr="00293AC0">
        <w:rPr>
          <w:rFonts w:ascii="Sylfaen" w:hAnsi="Sylfaen" w:cs="Sylfaen"/>
          <w:sz w:val="24"/>
          <w:szCs w:val="24"/>
          <w:lang w:val="ka-GE"/>
        </w:rPr>
        <w:t xml:space="preserve"> როლი </w:t>
      </w:r>
      <w:r w:rsidR="00B51471" w:rsidRPr="00293AC0">
        <w:rPr>
          <w:rFonts w:ascii="Sylfaen" w:hAnsi="Sylfaen" w:cs="Sylfaen"/>
          <w:sz w:val="24"/>
          <w:szCs w:val="24"/>
          <w:lang w:val="ka-GE"/>
        </w:rPr>
        <w:t xml:space="preserve">ასევე  გულისხმობს </w:t>
      </w:r>
      <w:r w:rsidRPr="00293AC0">
        <w:rPr>
          <w:rFonts w:ascii="Sylfaen" w:hAnsi="Sylfaen" w:cs="Sylfaen"/>
          <w:sz w:val="24"/>
          <w:szCs w:val="24"/>
          <w:lang w:val="ka-GE"/>
        </w:rPr>
        <w:t>ბავშვისა</w:t>
      </w:r>
      <w:r w:rsidRPr="00293AC0">
        <w:rPr>
          <w:rFonts w:ascii="Sylfaen" w:hAnsi="Sylfaen"/>
          <w:sz w:val="24"/>
          <w:szCs w:val="24"/>
          <w:lang w:val="ka-GE"/>
        </w:rPr>
        <w:t xml:space="preserve"> და ოჯახის კეთილდღეობის საჭიროებებისა და ზიანის რისკის დონეების </w:t>
      </w:r>
      <w:r w:rsidR="00B51471" w:rsidRPr="00293AC0">
        <w:rPr>
          <w:rFonts w:ascii="Sylfaen" w:hAnsi="Sylfaen"/>
          <w:sz w:val="24"/>
          <w:szCs w:val="24"/>
          <w:lang w:val="ka-GE"/>
        </w:rPr>
        <w:t>იდენტიფიცირებას</w:t>
      </w:r>
      <w:r w:rsidRPr="00293AC0">
        <w:rPr>
          <w:rFonts w:ascii="Sylfaen" w:hAnsi="Sylfaen"/>
          <w:sz w:val="24"/>
          <w:szCs w:val="24"/>
          <w:lang w:val="ka-GE"/>
        </w:rPr>
        <w:t xml:space="preserve">, მათ შორის ბავშვზე ძალადობის ეჭვის გაჩენისას შეთხვევის </w:t>
      </w:r>
      <w:r w:rsidRPr="00293AC0">
        <w:rPr>
          <w:rFonts w:ascii="Sylfaen" w:hAnsi="Sylfaen"/>
          <w:sz w:val="24"/>
          <w:szCs w:val="24"/>
          <w:lang w:val="ka-GE"/>
        </w:rPr>
        <w:lastRenderedPageBreak/>
        <w:t>ანალი</w:t>
      </w:r>
      <w:r w:rsidR="002A146F" w:rsidRPr="00293AC0">
        <w:rPr>
          <w:rFonts w:ascii="Sylfaen" w:hAnsi="Sylfaen"/>
          <w:sz w:val="24"/>
          <w:szCs w:val="24"/>
          <w:lang w:val="ka-GE"/>
        </w:rPr>
        <w:t>ზს</w:t>
      </w:r>
      <w:r w:rsidRPr="00293AC0">
        <w:rPr>
          <w:rFonts w:ascii="Sylfaen" w:hAnsi="Sylfaen"/>
          <w:sz w:val="24"/>
          <w:szCs w:val="24"/>
          <w:lang w:val="ka-GE"/>
        </w:rPr>
        <w:t>, საფუძვლიანი ეჭვის გაჩენისას კი დაუყონებლივ პოლიციისა და მეურვეობისა და მზრუნველობის ორგანოს ინფორმირება</w:t>
      </w:r>
      <w:r w:rsidR="002A146F" w:rsidRPr="00293AC0">
        <w:rPr>
          <w:rFonts w:ascii="Sylfaen" w:hAnsi="Sylfaen"/>
          <w:sz w:val="24"/>
          <w:szCs w:val="24"/>
          <w:lang w:val="ka-GE"/>
        </w:rPr>
        <w:t>ს</w:t>
      </w:r>
      <w:r w:rsidRPr="00293AC0">
        <w:rPr>
          <w:rFonts w:ascii="Sylfaen" w:hAnsi="Sylfaen"/>
          <w:sz w:val="24"/>
          <w:szCs w:val="24"/>
          <w:lang w:val="ka-GE"/>
        </w:rPr>
        <w:t xml:space="preserve"> ბავშვთა დაცვის რეფერირების პროცედურების </w:t>
      </w:r>
      <w:r w:rsidR="002A146F" w:rsidRPr="00293AC0">
        <w:rPr>
          <w:rFonts w:ascii="Sylfaen" w:hAnsi="Sylfaen"/>
          <w:sz w:val="24"/>
          <w:szCs w:val="24"/>
          <w:lang w:val="ka-GE"/>
        </w:rPr>
        <w:t>შესაბამისად; და</w:t>
      </w:r>
      <w:r w:rsidRPr="00293AC0">
        <w:rPr>
          <w:rFonts w:ascii="Sylfaen" w:hAnsi="Sylfaen"/>
          <w:sz w:val="24"/>
          <w:szCs w:val="24"/>
          <w:lang w:val="ka-GE"/>
        </w:rPr>
        <w:t xml:space="preserve"> </w:t>
      </w:r>
      <w:r w:rsidR="002A146F" w:rsidRPr="00293AC0">
        <w:rPr>
          <w:rFonts w:ascii="Sylfaen" w:hAnsi="Sylfaen" w:cs="Sylfaen"/>
          <w:sz w:val="24"/>
          <w:szCs w:val="24"/>
          <w:lang w:val="ka-GE"/>
        </w:rPr>
        <w:t>მეურვეობ</w:t>
      </w:r>
      <w:r w:rsidRPr="00293AC0">
        <w:rPr>
          <w:rFonts w:ascii="Sylfaen" w:hAnsi="Sylfaen" w:cs="Sylfaen"/>
          <w:sz w:val="24"/>
          <w:szCs w:val="24"/>
          <w:lang w:val="ka-GE"/>
        </w:rPr>
        <w:t>ა</w:t>
      </w:r>
      <w:r w:rsidR="002A146F" w:rsidRPr="00293AC0">
        <w:rPr>
          <w:rFonts w:ascii="Sylfaen" w:hAnsi="Sylfaen" w:cs="Sylfaen"/>
          <w:sz w:val="24"/>
          <w:szCs w:val="24"/>
          <w:lang w:val="ka-GE"/>
        </w:rPr>
        <w:t>-</w:t>
      </w:r>
      <w:r w:rsidRPr="00293AC0">
        <w:rPr>
          <w:rFonts w:ascii="Sylfaen" w:hAnsi="Sylfaen"/>
          <w:sz w:val="24"/>
          <w:szCs w:val="24"/>
          <w:lang w:val="ka-GE"/>
        </w:rPr>
        <w:t xml:space="preserve">მზრუნველობის, </w:t>
      </w:r>
      <w:r w:rsidR="002A146F" w:rsidRPr="00293AC0">
        <w:rPr>
          <w:rFonts w:ascii="Sylfaen" w:hAnsi="Sylfaen"/>
          <w:sz w:val="24"/>
          <w:szCs w:val="24"/>
          <w:lang w:val="ka-GE"/>
        </w:rPr>
        <w:t xml:space="preserve">ზოგადსაგანმანათლებლო, მუნიციპალურ, </w:t>
      </w:r>
      <w:r w:rsidRPr="00293AC0">
        <w:rPr>
          <w:rFonts w:ascii="Sylfaen" w:hAnsi="Sylfaen"/>
          <w:sz w:val="24"/>
          <w:szCs w:val="24"/>
          <w:lang w:val="ka-GE"/>
        </w:rPr>
        <w:t>მართლმსაჯულების  და სხვა  სისტემასთან მჭიდრო მუშაობა</w:t>
      </w:r>
      <w:r w:rsidR="002A146F" w:rsidRPr="00293AC0">
        <w:rPr>
          <w:rFonts w:ascii="Sylfaen" w:hAnsi="Sylfaen"/>
          <w:sz w:val="24"/>
          <w:szCs w:val="24"/>
          <w:lang w:val="ka-GE"/>
        </w:rPr>
        <w:t>ს</w:t>
      </w:r>
      <w:r w:rsidRPr="00293AC0">
        <w:rPr>
          <w:rFonts w:ascii="Sylfaen" w:hAnsi="Sylfaen"/>
          <w:sz w:val="24"/>
          <w:szCs w:val="24"/>
          <w:lang w:val="ka-GE"/>
        </w:rPr>
        <w:t xml:space="preserve"> საჭიროების მქონე ბავშვებისა და ოჯახების მიერ  შესაბამისი ფორმალური და არაფორმალური განათლების შესაძლებლობების მიღების უზრუნველყოფის მიზნით. </w:t>
      </w:r>
    </w:p>
    <w:p w14:paraId="7A988646" w14:textId="0762F2FE" w:rsidR="00D76DF9" w:rsidRPr="00293AC0" w:rsidRDefault="00D76DF9" w:rsidP="00FB03EE">
      <w:pPr>
        <w:pStyle w:val="Heading2"/>
        <w:spacing w:after="160"/>
        <w:rPr>
          <w:rFonts w:ascii="Sylfaen" w:hAnsi="Sylfaen"/>
          <w:b/>
          <w:color w:val="auto"/>
          <w:sz w:val="24"/>
          <w:szCs w:val="24"/>
          <w:lang w:val="ka-GE"/>
        </w:rPr>
      </w:pPr>
      <w:bookmarkStart w:id="30" w:name="_Toc36505234"/>
      <w:r w:rsidRPr="00293AC0">
        <w:rPr>
          <w:rFonts w:ascii="Sylfaen" w:hAnsi="Sylfaen"/>
          <w:b/>
          <w:color w:val="auto"/>
          <w:sz w:val="24"/>
          <w:szCs w:val="24"/>
          <w:lang w:val="ka-GE"/>
        </w:rPr>
        <w:t>7.4</w:t>
      </w:r>
      <w:r w:rsidR="00D83A53" w:rsidRPr="00293AC0">
        <w:rPr>
          <w:rFonts w:ascii="Sylfaen" w:hAnsi="Sylfaen"/>
          <w:b/>
          <w:color w:val="auto"/>
          <w:sz w:val="24"/>
          <w:szCs w:val="24"/>
          <w:lang w:val="ka-GE"/>
        </w:rPr>
        <w:t>.</w:t>
      </w:r>
      <w:r w:rsidRPr="00293AC0">
        <w:rPr>
          <w:rFonts w:ascii="Sylfaen" w:hAnsi="Sylfaen"/>
          <w:b/>
          <w:color w:val="auto"/>
          <w:sz w:val="24"/>
          <w:szCs w:val="24"/>
          <w:lang w:val="ka-GE"/>
        </w:rPr>
        <w:t xml:space="preserve"> სამართალდაცვის სისტემის სამსახურები</w:t>
      </w:r>
      <w:bookmarkEnd w:id="30"/>
    </w:p>
    <w:p w14:paraId="486431DA" w14:textId="77777777" w:rsidR="00D76DF9" w:rsidRPr="00293AC0" w:rsidRDefault="00D76DF9" w:rsidP="00122B6F">
      <w:pPr>
        <w:pStyle w:val="Heading3"/>
        <w:spacing w:after="120"/>
        <w:rPr>
          <w:rFonts w:ascii="Sylfaen" w:hAnsi="Sylfaen" w:cs="Sylfaen"/>
          <w:b/>
          <w:i/>
          <w:color w:val="auto"/>
          <w:lang w:val="ka-GE"/>
        </w:rPr>
      </w:pPr>
      <w:bookmarkStart w:id="31" w:name="_Toc36505235"/>
      <w:r w:rsidRPr="00293AC0">
        <w:rPr>
          <w:rFonts w:ascii="Sylfaen" w:hAnsi="Sylfaen" w:cs="Sylfaen"/>
          <w:b/>
          <w:i/>
          <w:color w:val="auto"/>
          <w:lang w:val="ka-GE"/>
        </w:rPr>
        <w:t>7.4.1. პრევენცია/პრობაცია/პენიტენციური სამსახურები</w:t>
      </w:r>
      <w:bookmarkEnd w:id="31"/>
    </w:p>
    <w:p w14:paraId="46D94CF0" w14:textId="77777777" w:rsidR="00D76DF9" w:rsidRPr="00293AC0" w:rsidRDefault="00D76DF9" w:rsidP="00D76DF9">
      <w:pPr>
        <w:spacing w:line="276" w:lineRule="auto"/>
        <w:jc w:val="both"/>
        <w:rPr>
          <w:rFonts w:ascii="Sylfaen" w:hAnsi="Sylfaen" w:cs="Sylfaen"/>
          <w:sz w:val="24"/>
          <w:szCs w:val="24"/>
          <w:lang w:val="ka-GE"/>
        </w:rPr>
      </w:pPr>
      <w:r w:rsidRPr="00293AC0">
        <w:rPr>
          <w:rFonts w:ascii="Sylfaen" w:hAnsi="Sylfaen" w:cs="Sylfaen"/>
          <w:sz w:val="24"/>
          <w:szCs w:val="24"/>
          <w:lang w:val="ka-GE"/>
        </w:rPr>
        <w:t xml:space="preserve">წინამდებარე დოკუმენტი სამართალდაცვის სისტემაში </w:t>
      </w:r>
      <w:r w:rsidRPr="00293AC0">
        <w:rPr>
          <w:rFonts w:ascii="Sylfaen" w:hAnsi="Sylfaen"/>
          <w:sz w:val="24"/>
          <w:szCs w:val="24"/>
          <w:lang w:val="ka-GE"/>
        </w:rPr>
        <w:t>გამოყოფს</w:t>
      </w:r>
      <w:r w:rsidRPr="00293AC0">
        <w:rPr>
          <w:rFonts w:ascii="Sylfaen" w:hAnsi="Sylfaen" w:cs="Sylfaen"/>
          <w:sz w:val="24"/>
          <w:szCs w:val="24"/>
          <w:lang w:val="ka-GE"/>
        </w:rPr>
        <w:t xml:space="preserve">  </w:t>
      </w:r>
      <w:r w:rsidRPr="00293AC0">
        <w:rPr>
          <w:rFonts w:ascii="Sylfaen" w:hAnsi="Sylfaen"/>
          <w:i/>
          <w:sz w:val="24"/>
          <w:szCs w:val="24"/>
          <w:lang w:val="ka-GE"/>
        </w:rPr>
        <w:t xml:space="preserve">პრევენციის/პრობაციის/ პენიტენციური სამსახურების როლს, </w:t>
      </w:r>
      <w:r w:rsidRPr="00293AC0">
        <w:rPr>
          <w:rFonts w:ascii="Sylfaen" w:hAnsi="Sylfaen"/>
          <w:sz w:val="24"/>
          <w:szCs w:val="24"/>
          <w:lang w:val="ka-GE"/>
        </w:rPr>
        <w:t xml:space="preserve"> რადგან ამ სფეროში  კანონთან კონფლიქტში მყოფი, ასევე, ბრალდებული/მსჯავრდებული არასრულწლოვნებისთვის სარეაბილიტაციო  მომსახურების მიწოდება აქტიური განვითარების  ფაზაშია. </w:t>
      </w:r>
      <w:r w:rsidRPr="00293AC0">
        <w:rPr>
          <w:rFonts w:ascii="Sylfaen" w:hAnsi="Sylfaen" w:cs="Sylfaen"/>
          <w:sz w:val="24"/>
          <w:szCs w:val="24"/>
          <w:lang w:val="ka-GE"/>
        </w:rPr>
        <w:t xml:space="preserve">დოკუმენტის მიზნებისთვის მნიშვნელოვანია ამ სამსახურების სპეციფიკის გააზრება ბავშვისა და ოჯახის კეთილდღეობისა და ზიანის რისკის დონეთა ჭრილში. </w:t>
      </w:r>
    </w:p>
    <w:p w14:paraId="19697DBD" w14:textId="1FFF7C5C" w:rsidR="00D76DF9" w:rsidRPr="00293AC0" w:rsidRDefault="00D76DF9" w:rsidP="00D76DF9">
      <w:pPr>
        <w:spacing w:line="276" w:lineRule="auto"/>
        <w:jc w:val="both"/>
        <w:rPr>
          <w:rFonts w:ascii="Sylfaen" w:hAnsi="Sylfaen" w:cs="Sylfaen"/>
          <w:sz w:val="24"/>
          <w:szCs w:val="24"/>
          <w:lang w:val="ka-GE"/>
        </w:rPr>
      </w:pPr>
      <w:r w:rsidRPr="00293AC0">
        <w:rPr>
          <w:rFonts w:ascii="Sylfaen" w:hAnsi="Sylfaen" w:cs="Sylfaen"/>
          <w:sz w:val="24"/>
          <w:szCs w:val="24"/>
          <w:lang w:val="ka-GE"/>
        </w:rPr>
        <w:t>არასრულწლოვანთა მართლმსაჯულების პროცესში ჩართული მხარეები ძირითადად მუშაობენ  მე-</w:t>
      </w:r>
      <w:r w:rsidR="00EE4E74" w:rsidRPr="00293AC0">
        <w:rPr>
          <w:rFonts w:ascii="Sylfaen" w:hAnsi="Sylfaen" w:cs="Sylfaen"/>
          <w:sz w:val="24"/>
          <w:szCs w:val="24"/>
          <w:lang w:val="ka-GE"/>
        </w:rPr>
        <w:t xml:space="preserve"> 3 და მე-</w:t>
      </w:r>
      <w:r w:rsidRPr="00293AC0">
        <w:rPr>
          <w:rFonts w:ascii="Sylfaen" w:hAnsi="Sylfaen" w:cs="Sylfaen"/>
          <w:sz w:val="24"/>
          <w:szCs w:val="24"/>
          <w:lang w:val="ka-GE"/>
        </w:rPr>
        <w:t>4 დონე</w:t>
      </w:r>
      <w:r w:rsidR="00EE4E74" w:rsidRPr="00293AC0">
        <w:rPr>
          <w:rFonts w:ascii="Sylfaen" w:hAnsi="Sylfaen" w:cs="Sylfaen"/>
          <w:sz w:val="24"/>
          <w:szCs w:val="24"/>
          <w:lang w:val="ka-GE"/>
        </w:rPr>
        <w:t>ებ</w:t>
      </w:r>
      <w:r w:rsidRPr="00293AC0">
        <w:rPr>
          <w:rFonts w:ascii="Sylfaen" w:hAnsi="Sylfaen" w:cs="Sylfaen"/>
          <w:sz w:val="24"/>
          <w:szCs w:val="24"/>
          <w:lang w:val="ka-GE"/>
        </w:rPr>
        <w:t>ზე, როცა ბავშვების კეთილდღეობის საჭიროებები და ზიანის რისკი</w:t>
      </w:r>
      <w:r w:rsidR="002E3820" w:rsidRPr="00293AC0">
        <w:rPr>
          <w:rFonts w:ascii="Sylfaen" w:hAnsi="Sylfaen" w:cs="Sylfaen"/>
          <w:sz w:val="24"/>
          <w:szCs w:val="24"/>
          <w:lang w:val="ka-GE"/>
        </w:rPr>
        <w:t xml:space="preserve"> გამოხატული ან</w:t>
      </w:r>
      <w:r w:rsidRPr="00293AC0">
        <w:rPr>
          <w:rFonts w:ascii="Sylfaen" w:hAnsi="Sylfaen" w:cs="Sylfaen"/>
          <w:sz w:val="24"/>
          <w:szCs w:val="24"/>
          <w:lang w:val="ka-GE"/>
        </w:rPr>
        <w:t xml:space="preserve"> მწვავეა.</w:t>
      </w:r>
      <w:r w:rsidRPr="00293AC0">
        <w:rPr>
          <w:rFonts w:ascii="Sylfaen" w:hAnsi="Sylfaen" w:cs="Sylfaen"/>
          <w:color w:val="FF0000"/>
          <w:sz w:val="24"/>
          <w:szCs w:val="24"/>
          <w:lang w:val="ka-GE"/>
        </w:rPr>
        <w:t xml:space="preserve"> </w:t>
      </w:r>
      <w:r w:rsidRPr="00293AC0">
        <w:rPr>
          <w:rFonts w:ascii="Sylfaen" w:hAnsi="Sylfaen" w:cs="Sylfaen"/>
          <w:sz w:val="24"/>
          <w:szCs w:val="24"/>
          <w:lang w:val="ka-GE"/>
        </w:rPr>
        <w:t xml:space="preserve">ამ მიმართულებით ბავშვებისთვის რეაბილიტაცია-რესოციალიზაციის მომსახურებებს ახორციელებენ </w:t>
      </w:r>
      <w:r w:rsidRPr="00293AC0">
        <w:rPr>
          <w:rFonts w:ascii="Sylfaen" w:hAnsi="Sylfaen" w:cs="Sylfaen"/>
          <w:i/>
          <w:sz w:val="24"/>
          <w:szCs w:val="24"/>
          <w:lang w:val="ka-GE"/>
        </w:rPr>
        <w:t>სსიპ</w:t>
      </w:r>
      <w:r w:rsidRPr="00293AC0">
        <w:rPr>
          <w:rFonts w:ascii="Sylfaen" w:hAnsi="Sylfaen"/>
          <w:i/>
          <w:sz w:val="24"/>
          <w:szCs w:val="24"/>
          <w:lang w:val="ka-GE"/>
        </w:rPr>
        <w:t xml:space="preserve"> დანაშაულის პრევენციის, არასაპატიმრო სასჯელთა აღსრულებისა და პრობაციის ეროვნული სააგენტო</w:t>
      </w:r>
      <w:r w:rsidRPr="00293AC0">
        <w:rPr>
          <w:rFonts w:ascii="Sylfaen" w:hAnsi="Sylfaen"/>
          <w:sz w:val="24"/>
          <w:szCs w:val="24"/>
          <w:lang w:val="ka-GE"/>
        </w:rPr>
        <w:t xml:space="preserve">  და </w:t>
      </w:r>
      <w:r w:rsidRPr="00293AC0">
        <w:rPr>
          <w:rFonts w:ascii="Sylfaen" w:hAnsi="Sylfaen" w:cs="Sylfaen"/>
          <w:i/>
          <w:sz w:val="24"/>
          <w:szCs w:val="24"/>
          <w:lang w:val="ka-GE"/>
        </w:rPr>
        <w:t>სსიპ</w:t>
      </w:r>
      <w:r w:rsidRPr="00293AC0">
        <w:rPr>
          <w:rFonts w:ascii="Sylfaen" w:hAnsi="Sylfaen"/>
          <w:i/>
          <w:sz w:val="24"/>
          <w:szCs w:val="24"/>
          <w:lang w:val="ka-GE"/>
        </w:rPr>
        <w:t xml:space="preserve"> სპეციალური პენიტენციური სამსახურის</w:t>
      </w:r>
      <w:r w:rsidRPr="00293AC0">
        <w:rPr>
          <w:rFonts w:ascii="Sylfaen" w:hAnsi="Sylfaen"/>
          <w:sz w:val="24"/>
          <w:szCs w:val="24"/>
          <w:lang w:val="ka-GE"/>
        </w:rPr>
        <w:t xml:space="preserve"> შესაბამისი თანამშრომლები. ამ მომსახურებათა საბოლოო მიზანი </w:t>
      </w:r>
      <w:r w:rsidRPr="00293AC0">
        <w:rPr>
          <w:rFonts w:ascii="Sylfaen" w:hAnsi="Sylfaen" w:cs="Sylfaen"/>
          <w:sz w:val="24"/>
          <w:szCs w:val="24"/>
          <w:lang w:val="ka-GE"/>
        </w:rPr>
        <w:t>არასრულწლოვნებში დანაშაულის პრევენციაა მათი</w:t>
      </w:r>
      <w:r w:rsidRPr="00293AC0">
        <w:rPr>
          <w:rFonts w:ascii="Sylfaen" w:hAnsi="Sylfaen"/>
          <w:sz w:val="24"/>
          <w:szCs w:val="24"/>
          <w:lang w:val="ka-GE"/>
        </w:rPr>
        <w:t xml:space="preserve"> რეაბილიტაცია-</w:t>
      </w:r>
      <w:r w:rsidRPr="00293AC0">
        <w:rPr>
          <w:rFonts w:ascii="Sylfaen" w:hAnsi="Sylfaen" w:cs="Sylfaen"/>
          <w:sz w:val="24"/>
          <w:szCs w:val="24"/>
          <w:lang w:val="ka-GE"/>
        </w:rPr>
        <w:t xml:space="preserve">რესოციალიზაციის გზით. </w:t>
      </w:r>
      <w:r w:rsidRPr="00293AC0">
        <w:rPr>
          <w:rFonts w:ascii="Sylfaen" w:hAnsi="Sylfaen"/>
          <w:sz w:val="24"/>
          <w:szCs w:val="24"/>
          <w:lang w:val="ka-GE"/>
        </w:rPr>
        <w:t>ამ სამსახურებში, ასევე, დანერგილია ბენეფიციარების შემთხვევის მართვის მომსახურება</w:t>
      </w:r>
      <w:r w:rsidR="008631D5" w:rsidRPr="00293AC0">
        <w:rPr>
          <w:rStyle w:val="FootnoteReference"/>
          <w:rFonts w:ascii="Sylfaen" w:hAnsi="Sylfaen"/>
          <w:sz w:val="24"/>
          <w:szCs w:val="24"/>
          <w:lang w:val="ka-GE"/>
        </w:rPr>
        <w:footnoteReference w:id="15"/>
      </w:r>
      <w:r w:rsidRPr="00293AC0">
        <w:rPr>
          <w:rFonts w:ascii="Sylfaen" w:hAnsi="Sylfaen"/>
          <w:sz w:val="24"/>
          <w:szCs w:val="24"/>
          <w:lang w:val="ka-GE"/>
        </w:rPr>
        <w:t xml:space="preserve">. </w:t>
      </w:r>
    </w:p>
    <w:p w14:paraId="7F097A5F" w14:textId="77777777" w:rsidR="00D76DF9" w:rsidRPr="00293AC0" w:rsidRDefault="00D76DF9" w:rsidP="00D76DF9">
      <w:pPr>
        <w:spacing w:line="276" w:lineRule="auto"/>
        <w:jc w:val="both"/>
        <w:rPr>
          <w:rFonts w:ascii="Sylfaen" w:hAnsi="Sylfaen"/>
          <w:sz w:val="24"/>
          <w:szCs w:val="24"/>
          <w:lang w:val="ka-GE"/>
        </w:rPr>
      </w:pPr>
      <w:r w:rsidRPr="00293AC0">
        <w:rPr>
          <w:rFonts w:ascii="Sylfaen" w:hAnsi="Sylfaen" w:cs="Sylfaen"/>
          <w:sz w:val="24"/>
          <w:szCs w:val="24"/>
          <w:lang w:val="ka-GE"/>
        </w:rPr>
        <w:t xml:space="preserve">დოკუმენტის მიზნებისთვის ზემოაღნიშნული სამსახურები ბავშვთა დაცვის სისტემასთან შემდეგი ძირითადი მიმართულებით თანამშრომლობენ: </w:t>
      </w:r>
    </w:p>
    <w:p w14:paraId="29A88FFD" w14:textId="77777777" w:rsidR="00D76DF9" w:rsidRPr="00293AC0" w:rsidRDefault="00D76DF9" w:rsidP="00D76DF9">
      <w:pPr>
        <w:pStyle w:val="ListParagraph"/>
        <w:numPr>
          <w:ilvl w:val="0"/>
          <w:numId w:val="38"/>
        </w:numPr>
        <w:spacing w:line="276" w:lineRule="auto"/>
        <w:jc w:val="both"/>
        <w:rPr>
          <w:rFonts w:ascii="Sylfaen" w:hAnsi="Sylfaen"/>
          <w:sz w:val="24"/>
          <w:szCs w:val="24"/>
          <w:lang w:val="ka-GE"/>
        </w:rPr>
      </w:pPr>
      <w:r w:rsidRPr="00293AC0">
        <w:rPr>
          <w:rFonts w:ascii="Sylfaen" w:hAnsi="Sylfaen" w:cs="Sylfaen"/>
          <w:sz w:val="24"/>
          <w:szCs w:val="24"/>
          <w:lang w:val="ka-GE"/>
        </w:rPr>
        <w:t>ბავშვისა</w:t>
      </w:r>
      <w:r w:rsidRPr="00293AC0">
        <w:rPr>
          <w:rFonts w:ascii="Sylfaen" w:hAnsi="Sylfaen"/>
          <w:sz w:val="24"/>
          <w:szCs w:val="24"/>
          <w:lang w:val="ka-GE"/>
        </w:rPr>
        <w:t xml:space="preserve"> და ოჯახის კეთილდღეობის საჭიროებებისა და ზიანის რისკის  იდენტიფიცირება, მათ შორის ბავშვზე ძალადობის ეჭვის გაჩენისას შეთხვევის ანალიზი, საფუძვლიანი ეჭვის გაჩენისას კი დაუყონებლივ პოლიციისა და </w:t>
      </w:r>
      <w:r w:rsidRPr="00293AC0">
        <w:rPr>
          <w:rFonts w:ascii="Sylfaen" w:hAnsi="Sylfaen"/>
          <w:sz w:val="24"/>
          <w:szCs w:val="24"/>
          <w:lang w:val="ka-GE"/>
        </w:rPr>
        <w:lastRenderedPageBreak/>
        <w:t>მეურვეობისა და მზრუნველობის ორგანოს ინფორმირება ბავშვთა დაცვის რეფერირების პროცედურების შესაბამისად</w:t>
      </w:r>
      <w:r w:rsidRPr="00293AC0">
        <w:rPr>
          <w:rStyle w:val="FootnoteReference"/>
          <w:rFonts w:ascii="Sylfaen" w:hAnsi="Sylfaen"/>
          <w:sz w:val="24"/>
          <w:szCs w:val="24"/>
          <w:lang w:val="ka-GE"/>
        </w:rPr>
        <w:footnoteReference w:id="16"/>
      </w:r>
      <w:r w:rsidRPr="00293AC0">
        <w:rPr>
          <w:rFonts w:ascii="Sylfaen" w:hAnsi="Sylfaen"/>
          <w:sz w:val="24"/>
          <w:szCs w:val="24"/>
          <w:lang w:val="ka-GE"/>
        </w:rPr>
        <w:t>;</w:t>
      </w:r>
    </w:p>
    <w:p w14:paraId="42A8B1F4" w14:textId="77777777" w:rsidR="00D76DF9" w:rsidRPr="00293AC0" w:rsidRDefault="00D76DF9" w:rsidP="00D76DF9">
      <w:pPr>
        <w:pStyle w:val="ListParagraph"/>
        <w:numPr>
          <w:ilvl w:val="0"/>
          <w:numId w:val="38"/>
        </w:numPr>
        <w:shd w:val="clear" w:color="auto" w:fill="FFFFFF" w:themeFill="background1"/>
        <w:spacing w:line="276" w:lineRule="auto"/>
        <w:jc w:val="both"/>
        <w:rPr>
          <w:rFonts w:ascii="Sylfaen" w:hAnsi="Sylfaen"/>
          <w:color w:val="000000" w:themeColor="text1"/>
          <w:sz w:val="24"/>
          <w:szCs w:val="24"/>
          <w:lang w:val="ka-GE"/>
        </w:rPr>
      </w:pPr>
      <w:r w:rsidRPr="00293AC0">
        <w:rPr>
          <w:rFonts w:ascii="Sylfaen" w:hAnsi="Sylfaen" w:cs="Sylfaen"/>
          <w:sz w:val="24"/>
          <w:szCs w:val="24"/>
          <w:lang w:val="ka-GE"/>
        </w:rPr>
        <w:t>მეურვეობისა</w:t>
      </w:r>
      <w:r w:rsidRPr="00293AC0">
        <w:rPr>
          <w:rFonts w:ascii="Sylfaen" w:hAnsi="Sylfaen"/>
          <w:sz w:val="24"/>
          <w:szCs w:val="24"/>
          <w:lang w:val="ka-GE"/>
        </w:rPr>
        <w:t xml:space="preserve"> და მზრუნველობის, ზოგადსაგანმანათლებლო, მუნიციპალურ და სხვა  სისტემასთან მჭიდრო მუშაობა  მე-4 დონის შემთხვევის მართვის უწყებათაშორისი თანამშრომლობის ფარგლებში </w:t>
      </w:r>
      <w:r w:rsidRPr="00293AC0">
        <w:rPr>
          <w:rFonts w:ascii="Sylfaen" w:hAnsi="Sylfaen"/>
          <w:color w:val="000000" w:themeColor="text1"/>
          <w:sz w:val="24"/>
          <w:szCs w:val="24"/>
          <w:lang w:val="ka-GE"/>
        </w:rPr>
        <w:t xml:space="preserve">(დაწვრილებითი ინფორმაცია იხილეთ მე-8 თავში).  </w:t>
      </w:r>
    </w:p>
    <w:p w14:paraId="5CBFBDB3" w14:textId="77777777" w:rsidR="00D76DF9" w:rsidRPr="00293AC0" w:rsidRDefault="00D76DF9" w:rsidP="00122B6F">
      <w:pPr>
        <w:pStyle w:val="Heading3"/>
        <w:spacing w:after="120"/>
        <w:rPr>
          <w:rFonts w:ascii="Sylfaen" w:hAnsi="Sylfaen" w:cs="Sylfaen"/>
          <w:b/>
          <w:i/>
          <w:color w:val="auto"/>
          <w:lang w:val="ka-GE"/>
        </w:rPr>
      </w:pPr>
      <w:bookmarkStart w:id="32" w:name="_Toc36505236"/>
      <w:r w:rsidRPr="00293AC0">
        <w:rPr>
          <w:rFonts w:ascii="Sylfaen" w:hAnsi="Sylfaen" w:cs="Sylfaen"/>
          <w:b/>
          <w:i/>
          <w:color w:val="auto"/>
          <w:lang w:val="ka-GE"/>
        </w:rPr>
        <w:t>7.4.2. აღსრულების ეროვნული ბიურო</w:t>
      </w:r>
      <w:bookmarkEnd w:id="32"/>
      <w:r w:rsidRPr="00293AC0">
        <w:rPr>
          <w:rFonts w:ascii="Sylfaen" w:hAnsi="Sylfaen" w:cs="Sylfaen"/>
          <w:b/>
          <w:i/>
          <w:color w:val="auto"/>
          <w:lang w:val="ka-GE"/>
        </w:rPr>
        <w:t xml:space="preserve"> </w:t>
      </w:r>
    </w:p>
    <w:p w14:paraId="42DD509F" w14:textId="77777777" w:rsidR="00D76DF9" w:rsidRPr="00293AC0" w:rsidRDefault="00D76DF9" w:rsidP="00D76DF9">
      <w:pPr>
        <w:spacing w:line="276" w:lineRule="auto"/>
        <w:jc w:val="both"/>
        <w:rPr>
          <w:rFonts w:ascii="Sylfaen" w:hAnsi="Sylfaen"/>
          <w:sz w:val="24"/>
          <w:szCs w:val="24"/>
          <w:lang w:val="ka-GE"/>
        </w:rPr>
      </w:pPr>
      <w:r w:rsidRPr="00293AC0">
        <w:rPr>
          <w:rFonts w:ascii="Sylfaen" w:hAnsi="Sylfaen"/>
          <w:sz w:val="24"/>
          <w:szCs w:val="24"/>
          <w:lang w:val="ka-GE"/>
        </w:rPr>
        <w:t>აღსრულების ეროვნული ბიუროს როლი ბავშვთა დაცვის კონტექსტში გულისხმობს საკუთარი საქმიანობის ფარგლებში მოწყვლადი ბავშვიანი ოჯახების შესაბამის სამსახურებთან დაკავშირებას და მათთან მუშაობის პროცესში სახელმწიფო მეურვეობისა და მზრუნველობის ორგანოსა და სხვა სახელმწიფო სამსახურებთან მჭიდრო თანამშრომლობას.</w:t>
      </w:r>
    </w:p>
    <w:p w14:paraId="3F6AC060" w14:textId="77777777" w:rsidR="00D76DF9" w:rsidRPr="00293AC0" w:rsidRDefault="00D76DF9" w:rsidP="00122B6F">
      <w:pPr>
        <w:pStyle w:val="Heading3"/>
        <w:spacing w:after="120"/>
        <w:rPr>
          <w:rFonts w:ascii="Sylfaen" w:hAnsi="Sylfaen" w:cs="Sylfaen"/>
          <w:b/>
          <w:i/>
          <w:color w:val="auto"/>
          <w:lang w:val="ka-GE"/>
        </w:rPr>
      </w:pPr>
      <w:bookmarkStart w:id="33" w:name="_Toc36505237"/>
      <w:r w:rsidRPr="00293AC0">
        <w:rPr>
          <w:rFonts w:ascii="Sylfaen" w:hAnsi="Sylfaen" w:cs="Sylfaen"/>
          <w:b/>
          <w:i/>
          <w:color w:val="auto"/>
          <w:lang w:val="ka-GE"/>
        </w:rPr>
        <w:t>7.4.3. პროკურატურა</w:t>
      </w:r>
      <w:bookmarkEnd w:id="33"/>
      <w:r w:rsidRPr="00293AC0">
        <w:rPr>
          <w:rFonts w:ascii="Sylfaen" w:hAnsi="Sylfaen" w:cs="Sylfaen"/>
          <w:b/>
          <w:i/>
          <w:color w:val="auto"/>
          <w:lang w:val="ka-GE"/>
        </w:rPr>
        <w:t xml:space="preserve"> </w:t>
      </w:r>
    </w:p>
    <w:p w14:paraId="7D62E9D4" w14:textId="3C6C7957" w:rsidR="00D76DF9" w:rsidRPr="00293AC0" w:rsidRDefault="00D76DF9" w:rsidP="00D76DF9">
      <w:pPr>
        <w:spacing w:line="276" w:lineRule="auto"/>
        <w:jc w:val="both"/>
        <w:rPr>
          <w:rFonts w:ascii="Sylfaen" w:hAnsi="Sylfaen"/>
          <w:b/>
          <w:i/>
          <w:sz w:val="24"/>
          <w:szCs w:val="24"/>
          <w:lang w:val="ka-GE"/>
        </w:rPr>
      </w:pPr>
      <w:r w:rsidRPr="00293AC0">
        <w:rPr>
          <w:rFonts w:ascii="Sylfaen" w:hAnsi="Sylfaen"/>
          <w:sz w:val="24"/>
          <w:szCs w:val="24"/>
          <w:lang w:val="ka-GE"/>
        </w:rPr>
        <w:t xml:space="preserve">პროკურორი, თავისი ფუნქციების განხორციელებისას, ბავშვზე ძალადობის ეჭვის გაჩენის შემთხვევაში  აანალიზებს შემთხვევას, ხოლო საფუძვლიანი ეჭვის გაჩენისას კი დაუყონებლივ ახდენს პოლიციისა და მეურვეობისა და მზრუნველობის ორგანოს ინფორმირებას ბავშვთა დაცვის რეფერირების პროცედურების შესაბამისად. </w:t>
      </w:r>
      <w:r w:rsidR="00EE4E74" w:rsidRPr="00293AC0">
        <w:rPr>
          <w:rFonts w:ascii="Sylfaen" w:hAnsi="Sylfaen"/>
          <w:sz w:val="24"/>
          <w:szCs w:val="24"/>
          <w:lang w:val="ka-GE"/>
        </w:rPr>
        <w:t xml:space="preserve"> ასევე, ამ მიმართულებით მნიშვნელოვანია მოწმისა და დაზარალებულის კოორდინატორის ჩართულობა. </w:t>
      </w:r>
    </w:p>
    <w:p w14:paraId="56B16ABE" w14:textId="77777777" w:rsidR="00D76DF9" w:rsidRPr="00293AC0" w:rsidRDefault="00D76DF9" w:rsidP="00122B6F">
      <w:pPr>
        <w:pStyle w:val="Heading3"/>
        <w:spacing w:after="120"/>
        <w:rPr>
          <w:rFonts w:ascii="Sylfaen" w:hAnsi="Sylfaen" w:cs="Sylfaen"/>
          <w:b/>
          <w:i/>
          <w:color w:val="auto"/>
          <w:lang w:val="ka-GE"/>
        </w:rPr>
      </w:pPr>
      <w:bookmarkStart w:id="34" w:name="_Toc36505238"/>
      <w:r w:rsidRPr="00293AC0">
        <w:rPr>
          <w:rFonts w:ascii="Sylfaen" w:hAnsi="Sylfaen" w:cs="Sylfaen"/>
          <w:b/>
          <w:i/>
          <w:color w:val="auto"/>
          <w:lang w:val="ka-GE"/>
        </w:rPr>
        <w:t>7.4.4. შინაგან საქმეთა სამინისტრო</w:t>
      </w:r>
      <w:bookmarkEnd w:id="34"/>
      <w:r w:rsidRPr="00293AC0">
        <w:rPr>
          <w:rFonts w:ascii="Sylfaen" w:hAnsi="Sylfaen" w:cs="Sylfaen"/>
          <w:b/>
          <w:i/>
          <w:color w:val="auto"/>
          <w:lang w:val="ka-GE"/>
        </w:rPr>
        <w:t xml:space="preserve"> </w:t>
      </w:r>
    </w:p>
    <w:p w14:paraId="6F58D742" w14:textId="77777777" w:rsidR="00D76DF9" w:rsidRPr="00293AC0" w:rsidRDefault="00D76DF9" w:rsidP="00D76DF9">
      <w:pPr>
        <w:spacing w:line="276" w:lineRule="auto"/>
        <w:jc w:val="both"/>
        <w:rPr>
          <w:rFonts w:ascii="Sylfaen" w:hAnsi="Sylfaen"/>
          <w:sz w:val="24"/>
          <w:szCs w:val="24"/>
          <w:lang w:val="ka-GE"/>
        </w:rPr>
      </w:pPr>
      <w:r w:rsidRPr="00293AC0">
        <w:rPr>
          <w:rFonts w:ascii="Sylfaen" w:hAnsi="Sylfaen" w:cs="Sylfaen"/>
          <w:sz w:val="24"/>
          <w:szCs w:val="24"/>
          <w:lang w:val="ka-GE"/>
        </w:rPr>
        <w:t xml:space="preserve">პოლიცია </w:t>
      </w:r>
      <w:r w:rsidRPr="00293AC0">
        <w:rPr>
          <w:rFonts w:ascii="Sylfaen" w:hAnsi="Sylfaen"/>
          <w:sz w:val="24"/>
          <w:szCs w:val="24"/>
          <w:lang w:val="ka-GE"/>
        </w:rPr>
        <w:t xml:space="preserve">ბავშვის უფლებების დაცვის სფეროში მოქმედებს ბავშვთა დაცვის მომართვიანების (რეფერირების) პროცედურების შესაბამისად და მისი ძირითადი როლია ბავშვზე ძალადობის ფაქტების გამოვლენა, აღკვეთა, მეურვეობისა და მზრუნველობის ორგანოსა და სხვა უწყებებთან მჭიდრო თანამშრომლობა.  ასევე, ამ სისტემაში მნიშვნელოვანია მართლწესრიგის ოფიცრის როლი ძალადობის პრევენციისა და პირველადი რეაგირების მიმართულებით. </w:t>
      </w:r>
    </w:p>
    <w:p w14:paraId="3E46EFD2" w14:textId="77777777" w:rsidR="00D76DF9" w:rsidRPr="00293AC0" w:rsidRDefault="00D76DF9" w:rsidP="00122B6F">
      <w:pPr>
        <w:pStyle w:val="Heading3"/>
        <w:spacing w:after="120"/>
        <w:rPr>
          <w:rFonts w:ascii="Sylfaen" w:hAnsi="Sylfaen" w:cs="Sylfaen"/>
          <w:b/>
          <w:i/>
          <w:color w:val="auto"/>
          <w:lang w:val="ka-GE"/>
        </w:rPr>
      </w:pPr>
      <w:bookmarkStart w:id="35" w:name="_Toc36505239"/>
      <w:r w:rsidRPr="00293AC0">
        <w:rPr>
          <w:rFonts w:ascii="Sylfaen" w:hAnsi="Sylfaen" w:cs="Sylfaen"/>
          <w:b/>
          <w:i/>
          <w:color w:val="auto"/>
          <w:lang w:val="ka-GE"/>
        </w:rPr>
        <w:t>7.4.5. სასამართლო</w:t>
      </w:r>
      <w:bookmarkEnd w:id="35"/>
      <w:r w:rsidRPr="00293AC0">
        <w:rPr>
          <w:rFonts w:ascii="Sylfaen" w:hAnsi="Sylfaen" w:cs="Sylfaen"/>
          <w:b/>
          <w:i/>
          <w:color w:val="auto"/>
          <w:lang w:val="ka-GE"/>
        </w:rPr>
        <w:t xml:space="preserve"> </w:t>
      </w:r>
    </w:p>
    <w:p w14:paraId="20ECD226" w14:textId="20625296" w:rsidR="00D76DF9" w:rsidRPr="00293AC0" w:rsidRDefault="00D76DF9" w:rsidP="00D76DF9">
      <w:pPr>
        <w:spacing w:line="276" w:lineRule="auto"/>
        <w:jc w:val="both"/>
        <w:rPr>
          <w:rFonts w:ascii="Sylfaen" w:hAnsi="Sylfaen" w:cs="Sylfaen"/>
          <w:i/>
          <w:sz w:val="24"/>
          <w:szCs w:val="24"/>
          <w:lang w:val="ka-GE"/>
        </w:rPr>
      </w:pPr>
      <w:r w:rsidRPr="00293AC0">
        <w:rPr>
          <w:rFonts w:ascii="Sylfaen" w:hAnsi="Sylfaen" w:cs="Sylfaen"/>
          <w:i/>
          <w:sz w:val="24"/>
          <w:szCs w:val="24"/>
          <w:lang w:val="ka-GE"/>
        </w:rPr>
        <w:t>(გაწერილია ცალკე ექსპერტი იურისტის მიერ)</w:t>
      </w:r>
    </w:p>
    <w:p w14:paraId="3846C1B7" w14:textId="0CD339F0" w:rsidR="00D76DF9" w:rsidRPr="00293AC0" w:rsidRDefault="00FB03EE" w:rsidP="00FB03EE">
      <w:pPr>
        <w:pStyle w:val="Heading2"/>
        <w:spacing w:after="160"/>
        <w:rPr>
          <w:rFonts w:ascii="Sylfaen" w:hAnsi="Sylfaen"/>
          <w:b/>
          <w:color w:val="auto"/>
          <w:sz w:val="24"/>
          <w:szCs w:val="24"/>
          <w:lang w:val="ka-GE"/>
        </w:rPr>
      </w:pPr>
      <w:bookmarkStart w:id="36" w:name="_Toc36505240"/>
      <w:r w:rsidRPr="00293AC0">
        <w:rPr>
          <w:rFonts w:ascii="Sylfaen" w:hAnsi="Sylfaen"/>
          <w:b/>
          <w:color w:val="auto"/>
          <w:sz w:val="24"/>
          <w:szCs w:val="24"/>
          <w:lang w:val="ka-GE"/>
        </w:rPr>
        <w:lastRenderedPageBreak/>
        <w:t>7</w:t>
      </w:r>
      <w:r w:rsidR="00D76DF9" w:rsidRPr="00293AC0">
        <w:rPr>
          <w:rFonts w:ascii="Sylfaen" w:hAnsi="Sylfaen"/>
          <w:b/>
          <w:color w:val="auto"/>
          <w:sz w:val="24"/>
          <w:szCs w:val="24"/>
          <w:lang w:val="ka-GE"/>
        </w:rPr>
        <w:t>.5</w:t>
      </w:r>
      <w:r w:rsidR="00122B6F" w:rsidRPr="00293AC0">
        <w:rPr>
          <w:rFonts w:ascii="Sylfaen" w:hAnsi="Sylfaen"/>
          <w:b/>
          <w:color w:val="auto"/>
          <w:sz w:val="24"/>
          <w:szCs w:val="24"/>
          <w:lang w:val="ka-GE"/>
        </w:rPr>
        <w:t>.</w:t>
      </w:r>
      <w:r w:rsidR="00D76DF9" w:rsidRPr="00293AC0">
        <w:rPr>
          <w:rFonts w:ascii="Sylfaen" w:hAnsi="Sylfaen"/>
          <w:b/>
          <w:color w:val="auto"/>
          <w:sz w:val="24"/>
          <w:szCs w:val="24"/>
          <w:lang w:val="ka-GE"/>
        </w:rPr>
        <w:t xml:space="preserve"> სოციალური დაცვის სისტემის სამსახურები (სსიპ სოციალური მომსახურების სააგენტოს ტერიტორიული სამსახურები)</w:t>
      </w:r>
      <w:bookmarkEnd w:id="36"/>
    </w:p>
    <w:p w14:paraId="0D824F04" w14:textId="77777777" w:rsidR="00D76DF9" w:rsidRPr="00293AC0" w:rsidRDefault="00D76DF9" w:rsidP="00D76DF9">
      <w:pPr>
        <w:spacing w:line="276" w:lineRule="auto"/>
        <w:jc w:val="both"/>
        <w:rPr>
          <w:rFonts w:ascii="Sylfaen" w:hAnsi="Sylfaen"/>
          <w:sz w:val="24"/>
          <w:szCs w:val="24"/>
          <w:lang w:val="ka-GE"/>
        </w:rPr>
      </w:pPr>
      <w:r w:rsidRPr="00293AC0">
        <w:rPr>
          <w:rFonts w:ascii="Sylfaen" w:hAnsi="Sylfaen"/>
          <w:sz w:val="24"/>
          <w:szCs w:val="24"/>
          <w:lang w:val="ka-GE"/>
        </w:rPr>
        <w:t>დოკუმენტის მიზნებიდან გამომდინარე, ყურადღება გამახვილებულია სსიპ სოციალური მომსახურების სააგენტოს ტერიტორიულ სამსახურებზე (რაიონული ცენტრები), რომლებიც ადმინისტრაციას უწევენ სახელმწიფო სოციალურ დახმარებათა გაცემას  (ნებისმიერი სახის, ფულადი ან არაფულადი ხასიათის სარგებელი, რომელიც განკუთვნილია სპეციალური მზრუნველობის საჭიროების მქონე პირისათვის, ღატაკი ოჯახისა ან უსახლკარო პირისათვის</w:t>
      </w:r>
      <w:r w:rsidRPr="00293AC0">
        <w:rPr>
          <w:rStyle w:val="FootnoteReference"/>
          <w:rFonts w:ascii="Sylfaen" w:hAnsi="Sylfaen"/>
          <w:sz w:val="24"/>
          <w:szCs w:val="24"/>
          <w:lang w:val="ka-GE"/>
        </w:rPr>
        <w:footnoteReference w:id="17"/>
      </w:r>
      <w:r w:rsidRPr="00293AC0">
        <w:rPr>
          <w:rFonts w:ascii="Sylfaen" w:hAnsi="Sylfaen"/>
          <w:lang w:val="ka-GE"/>
        </w:rPr>
        <w:t xml:space="preserve">) </w:t>
      </w:r>
      <w:r w:rsidRPr="00293AC0">
        <w:rPr>
          <w:rFonts w:ascii="Sylfaen" w:hAnsi="Sylfaen"/>
          <w:sz w:val="24"/>
          <w:szCs w:val="24"/>
          <w:lang w:val="ka-GE"/>
        </w:rPr>
        <w:t>და ხელს უწყობენ დაუცველი მოქალაქეების სოციალურ-ეკონომიკური მდგომარეობის გაუმჯობესებას.</w:t>
      </w:r>
    </w:p>
    <w:p w14:paraId="5B1E1582" w14:textId="77777777" w:rsidR="00D76DF9" w:rsidRPr="00293AC0" w:rsidRDefault="00D76DF9" w:rsidP="00D76DF9">
      <w:pPr>
        <w:spacing w:line="276" w:lineRule="auto"/>
        <w:jc w:val="both"/>
        <w:rPr>
          <w:rFonts w:ascii="Sylfaen" w:hAnsi="Sylfaen"/>
          <w:sz w:val="24"/>
          <w:szCs w:val="24"/>
          <w:lang w:val="ka-GE"/>
        </w:rPr>
      </w:pPr>
      <w:r w:rsidRPr="00293AC0">
        <w:rPr>
          <w:rFonts w:ascii="Sylfaen" w:hAnsi="Sylfaen"/>
          <w:sz w:val="24"/>
          <w:szCs w:val="24"/>
          <w:lang w:val="ka-GE"/>
        </w:rPr>
        <w:t xml:space="preserve">ბავშვის უფლებების დაცვის პროცესში უმნიშვნელოვანესია ამ სამსახურის წარმომადგენლების (სოციალური აგენტების,  რომლებიც სიღარიბის დაძლევის მიმართულებით ოჯახებთან მუშაობენ) ორი ძირითადი მიმართულებით ბავშვთა დაცვის სისტემასთან თანამშრომლობა: </w:t>
      </w:r>
    </w:p>
    <w:p w14:paraId="2C2BF9E3" w14:textId="77777777" w:rsidR="00D76DF9" w:rsidRPr="00293AC0" w:rsidRDefault="00D76DF9" w:rsidP="00D76DF9">
      <w:pPr>
        <w:pStyle w:val="ListParagraph"/>
        <w:numPr>
          <w:ilvl w:val="0"/>
          <w:numId w:val="40"/>
        </w:numPr>
        <w:spacing w:line="276" w:lineRule="auto"/>
        <w:jc w:val="both"/>
        <w:rPr>
          <w:rFonts w:ascii="Sylfaen" w:hAnsi="Sylfaen"/>
          <w:sz w:val="24"/>
          <w:szCs w:val="24"/>
          <w:lang w:val="ka-GE"/>
        </w:rPr>
      </w:pPr>
      <w:r w:rsidRPr="00293AC0">
        <w:rPr>
          <w:rFonts w:ascii="Sylfaen" w:hAnsi="Sylfaen" w:cs="Sylfaen"/>
          <w:sz w:val="24"/>
          <w:szCs w:val="24"/>
          <w:lang w:val="ka-GE"/>
        </w:rPr>
        <w:t>ბავშვისა</w:t>
      </w:r>
      <w:r w:rsidRPr="00293AC0">
        <w:rPr>
          <w:rFonts w:ascii="Sylfaen" w:hAnsi="Sylfaen"/>
          <w:sz w:val="24"/>
          <w:szCs w:val="24"/>
          <w:lang w:val="ka-GE"/>
        </w:rPr>
        <w:t xml:space="preserve"> და ოჯახის კეთილდღეობის საჭიროებებისა და ზიანის რისკის ადრეულ ეტაპზე იდენტიფიცირება,  მათ შორის ბავშვზე ძალადობის ეჭვის გაჩენისას შეთხვევის ანალიზი, საფუძვლიანი ეჭვის გაჩენისას კი დაუყონებლივ პოლიციისა და მეურვეობისა და მზრუნველობის ორგანოს ინფორმირება ბავშვთა დაცვის რეფერირების პროცედურების შესაბამისად</w:t>
      </w:r>
      <w:r w:rsidRPr="00293AC0">
        <w:rPr>
          <w:rStyle w:val="FootnoteReference"/>
          <w:rFonts w:ascii="Sylfaen" w:hAnsi="Sylfaen"/>
          <w:sz w:val="24"/>
          <w:szCs w:val="24"/>
          <w:lang w:val="ka-GE"/>
        </w:rPr>
        <w:footnoteReference w:id="18"/>
      </w:r>
      <w:r w:rsidRPr="00293AC0">
        <w:rPr>
          <w:rFonts w:ascii="Sylfaen" w:hAnsi="Sylfaen"/>
          <w:sz w:val="24"/>
          <w:szCs w:val="24"/>
          <w:lang w:val="ka-GE"/>
        </w:rPr>
        <w:t>;</w:t>
      </w:r>
    </w:p>
    <w:p w14:paraId="2E1E5541" w14:textId="77777777" w:rsidR="00D76DF9" w:rsidRPr="00293AC0" w:rsidRDefault="00D76DF9" w:rsidP="00D76DF9">
      <w:pPr>
        <w:pStyle w:val="ListParagraph"/>
        <w:numPr>
          <w:ilvl w:val="0"/>
          <w:numId w:val="40"/>
        </w:numPr>
        <w:spacing w:line="276" w:lineRule="auto"/>
        <w:jc w:val="both"/>
        <w:rPr>
          <w:rFonts w:ascii="Sylfaen" w:hAnsi="Sylfaen"/>
          <w:sz w:val="24"/>
          <w:szCs w:val="24"/>
          <w:lang w:val="ka-GE"/>
        </w:rPr>
      </w:pPr>
      <w:r w:rsidRPr="00293AC0">
        <w:rPr>
          <w:rFonts w:ascii="Sylfaen" w:hAnsi="Sylfaen" w:cs="Sylfaen"/>
          <w:sz w:val="24"/>
          <w:szCs w:val="24"/>
          <w:lang w:val="ka-GE"/>
        </w:rPr>
        <w:t>მეურვეობისა</w:t>
      </w:r>
      <w:r w:rsidRPr="00293AC0">
        <w:rPr>
          <w:rFonts w:ascii="Sylfaen" w:hAnsi="Sylfaen"/>
          <w:sz w:val="24"/>
          <w:szCs w:val="24"/>
          <w:lang w:val="ka-GE"/>
        </w:rPr>
        <w:t xml:space="preserve"> და მზრუნველობის, მართლმსაჯულების, ზოგადსაგანმანათლებლო მუნიციპალურ და სხვა  სისტემასთან მჭიდრო თანამშრომლობა საჭიროების მქონე ბავშვებისა და ოჯახების მიერ  შესაბამისი სოციალურ დახმარებების მიღების უზრუნველყოფის პროცესში. </w:t>
      </w:r>
    </w:p>
    <w:p w14:paraId="5CB965A5" w14:textId="1E6264C3" w:rsidR="00D76DF9" w:rsidRPr="00293AC0" w:rsidRDefault="00FB03EE" w:rsidP="00FB03EE">
      <w:pPr>
        <w:pStyle w:val="Heading2"/>
        <w:spacing w:after="160"/>
        <w:rPr>
          <w:rFonts w:ascii="Sylfaen" w:hAnsi="Sylfaen"/>
          <w:b/>
          <w:color w:val="auto"/>
          <w:sz w:val="24"/>
          <w:szCs w:val="24"/>
          <w:lang w:val="ka-GE"/>
        </w:rPr>
      </w:pPr>
      <w:bookmarkStart w:id="37" w:name="_Toc36505241"/>
      <w:r w:rsidRPr="00293AC0">
        <w:rPr>
          <w:rFonts w:ascii="Sylfaen" w:hAnsi="Sylfaen"/>
          <w:b/>
          <w:color w:val="auto"/>
          <w:sz w:val="24"/>
          <w:szCs w:val="24"/>
          <w:lang w:val="ka-GE"/>
        </w:rPr>
        <w:t>7</w:t>
      </w:r>
      <w:r w:rsidR="00D76DF9" w:rsidRPr="00293AC0">
        <w:rPr>
          <w:rFonts w:ascii="Sylfaen" w:hAnsi="Sylfaen"/>
          <w:b/>
          <w:color w:val="auto"/>
          <w:sz w:val="24"/>
          <w:szCs w:val="24"/>
          <w:lang w:val="ka-GE"/>
        </w:rPr>
        <w:t>.6</w:t>
      </w:r>
      <w:r w:rsidR="00122B6F" w:rsidRPr="00293AC0">
        <w:rPr>
          <w:rFonts w:ascii="Sylfaen" w:hAnsi="Sylfaen"/>
          <w:b/>
          <w:color w:val="auto"/>
          <w:sz w:val="24"/>
          <w:szCs w:val="24"/>
          <w:lang w:val="ka-GE"/>
        </w:rPr>
        <w:t>.</w:t>
      </w:r>
      <w:r w:rsidR="00D76DF9" w:rsidRPr="00293AC0">
        <w:rPr>
          <w:rFonts w:ascii="Sylfaen" w:hAnsi="Sylfaen"/>
          <w:b/>
          <w:color w:val="auto"/>
          <w:sz w:val="24"/>
          <w:szCs w:val="24"/>
          <w:lang w:val="ka-GE"/>
        </w:rPr>
        <w:t xml:space="preserve"> ჯანდაცვის სისტემის  სამსახურები</w:t>
      </w:r>
      <w:bookmarkEnd w:id="37"/>
    </w:p>
    <w:p w14:paraId="4F7D4C46" w14:textId="77777777" w:rsidR="00D76DF9" w:rsidRPr="00293AC0" w:rsidRDefault="00D76DF9" w:rsidP="00D76DF9">
      <w:pPr>
        <w:spacing w:line="276" w:lineRule="auto"/>
        <w:jc w:val="both"/>
        <w:rPr>
          <w:rFonts w:ascii="Sylfaen" w:hAnsi="Sylfaen"/>
          <w:sz w:val="24"/>
          <w:szCs w:val="24"/>
          <w:lang w:val="ka-GE"/>
        </w:rPr>
      </w:pPr>
      <w:r w:rsidRPr="00293AC0">
        <w:rPr>
          <w:rFonts w:ascii="Sylfaen" w:hAnsi="Sylfaen"/>
          <w:sz w:val="24"/>
          <w:szCs w:val="24"/>
          <w:lang w:val="ka-GE"/>
        </w:rPr>
        <w:t xml:space="preserve">ბავშვის უფლებების დაცვის პროცესში უმნიშვნელოვანესია ჯანდაცვის, მათ შორის ფსიქიკური ჯანდაცვის, და სამედიცინო დაწესებულებების წარმომადგენლების ბავშვთა დაცვის სისტემასთან  შემდეგი ორი  ძირითადი მიმართულებით თანამშრომლობა: </w:t>
      </w:r>
    </w:p>
    <w:p w14:paraId="14E3F166" w14:textId="77777777" w:rsidR="00D76DF9" w:rsidRPr="00293AC0" w:rsidRDefault="00D76DF9" w:rsidP="000A2C71">
      <w:pPr>
        <w:pStyle w:val="ListParagraph"/>
        <w:numPr>
          <w:ilvl w:val="0"/>
          <w:numId w:val="43"/>
        </w:numPr>
        <w:spacing w:line="276" w:lineRule="auto"/>
        <w:jc w:val="both"/>
        <w:rPr>
          <w:rFonts w:ascii="Sylfaen" w:hAnsi="Sylfaen"/>
          <w:sz w:val="24"/>
          <w:szCs w:val="24"/>
          <w:lang w:val="ka-GE"/>
        </w:rPr>
      </w:pPr>
      <w:r w:rsidRPr="00293AC0">
        <w:rPr>
          <w:rFonts w:ascii="Sylfaen" w:hAnsi="Sylfaen" w:cs="Sylfaen"/>
          <w:sz w:val="24"/>
          <w:szCs w:val="24"/>
          <w:lang w:val="ka-GE"/>
        </w:rPr>
        <w:t>ბავშვისა</w:t>
      </w:r>
      <w:r w:rsidRPr="00293AC0">
        <w:rPr>
          <w:rFonts w:ascii="Sylfaen" w:hAnsi="Sylfaen"/>
          <w:sz w:val="24"/>
          <w:szCs w:val="24"/>
          <w:lang w:val="ka-GE"/>
        </w:rPr>
        <w:t xml:space="preserve"> და ოჯახის კეთილდღეობის საჭიროებებისა და ზიანის რისკების ადრეულ ეტაპზე იდენტიფიცირება, მათ შორის ბავშვზე ძალადობის ეჭვის გაჩენისას, ხოლო საფუძვლიანი ეჭვის გაჩენისას კი დაუყონებლივ პოლიციისა და მეურვეობისა და </w:t>
      </w:r>
      <w:r w:rsidRPr="00293AC0">
        <w:rPr>
          <w:rFonts w:ascii="Sylfaen" w:hAnsi="Sylfaen"/>
          <w:sz w:val="24"/>
          <w:szCs w:val="24"/>
          <w:lang w:val="ka-GE"/>
        </w:rPr>
        <w:lastRenderedPageBreak/>
        <w:t>მზრუნველობის ორგანოს ინფორმირება ბავშვთა დაცვის რეფერირების პროცედურების შესაბამისად</w:t>
      </w:r>
      <w:r w:rsidRPr="00293AC0">
        <w:rPr>
          <w:rStyle w:val="FootnoteReference"/>
          <w:rFonts w:ascii="Sylfaen" w:hAnsi="Sylfaen"/>
          <w:sz w:val="24"/>
          <w:szCs w:val="24"/>
          <w:lang w:val="ka-GE"/>
        </w:rPr>
        <w:footnoteReference w:id="19"/>
      </w:r>
      <w:r w:rsidRPr="00293AC0">
        <w:rPr>
          <w:rFonts w:ascii="Sylfaen" w:hAnsi="Sylfaen"/>
          <w:sz w:val="24"/>
          <w:szCs w:val="24"/>
          <w:lang w:val="ka-GE"/>
        </w:rPr>
        <w:t>;</w:t>
      </w:r>
    </w:p>
    <w:p w14:paraId="07B092FA" w14:textId="77777777" w:rsidR="00D76DF9" w:rsidRPr="00293AC0" w:rsidRDefault="00D76DF9" w:rsidP="000A2C71">
      <w:pPr>
        <w:pStyle w:val="ListParagraph"/>
        <w:numPr>
          <w:ilvl w:val="0"/>
          <w:numId w:val="43"/>
        </w:numPr>
        <w:spacing w:line="276" w:lineRule="auto"/>
        <w:jc w:val="both"/>
        <w:rPr>
          <w:rFonts w:ascii="Sylfaen" w:hAnsi="Sylfaen"/>
          <w:sz w:val="24"/>
          <w:szCs w:val="24"/>
          <w:lang w:val="ka-GE"/>
        </w:rPr>
      </w:pPr>
      <w:r w:rsidRPr="00293AC0">
        <w:rPr>
          <w:rFonts w:ascii="Sylfaen" w:hAnsi="Sylfaen" w:cs="Sylfaen"/>
          <w:sz w:val="24"/>
          <w:szCs w:val="24"/>
          <w:lang w:val="ka-GE"/>
        </w:rPr>
        <w:t>მეურვეობისა</w:t>
      </w:r>
      <w:r w:rsidRPr="00293AC0">
        <w:rPr>
          <w:rFonts w:ascii="Sylfaen" w:hAnsi="Sylfaen"/>
          <w:sz w:val="24"/>
          <w:szCs w:val="24"/>
          <w:lang w:val="ka-GE"/>
        </w:rPr>
        <w:t xml:space="preserve"> და მზრუნველობის, მართლმსაჯულების, ზოგადსაგანმანათლებლო მუნიციპალურ და სხვა  სისტემასთან მჭიდრო თანამშრომლობა საჭიროების მქონე ბავშვებისა და ოჯახების მიერ  შესაბამისი სამედიცინო მომსახურებების მიღების უზრუნველყოფის პროცესში, ასევე, უფლებამოსილი სამედიცინო დაწესებულებების მიერ  შეზღუდული შესაძლებლობის მქონე ბავშვებისთვის სტატუსის მინიჭების მიმართულებით თანამშრომლობა.  </w:t>
      </w:r>
    </w:p>
    <w:p w14:paraId="78F83B6C" w14:textId="024F76AC" w:rsidR="000A2C71" w:rsidRPr="00293AC0" w:rsidRDefault="000A2C71" w:rsidP="00122B6F">
      <w:pPr>
        <w:jc w:val="both"/>
        <w:rPr>
          <w:rFonts w:ascii="Sylfaen" w:hAnsi="Sylfaen" w:cs="Sylfaen"/>
          <w:sz w:val="24"/>
          <w:szCs w:val="24"/>
          <w:lang w:val="ka-GE"/>
        </w:rPr>
      </w:pPr>
      <w:r w:rsidRPr="00293AC0">
        <w:rPr>
          <w:rFonts w:ascii="Sylfaen" w:hAnsi="Sylfaen" w:cs="Sylfaen"/>
          <w:sz w:val="24"/>
          <w:szCs w:val="24"/>
          <w:lang w:val="ka-GE"/>
        </w:rPr>
        <w:t xml:space="preserve">მნიშვნელოვანია აღნიშნული სამსახურებები ფლობდნენ ინფორმაციას ბავშვთა დაცვის სისტემის ყველა უწყების როლსა და ფუნქციებზე. </w:t>
      </w:r>
    </w:p>
    <w:p w14:paraId="1C0327C9" w14:textId="110340D6" w:rsidR="00D76DF9" w:rsidRPr="00293AC0" w:rsidRDefault="00FB03EE" w:rsidP="00FB03EE">
      <w:pPr>
        <w:pStyle w:val="Heading2"/>
        <w:spacing w:after="160"/>
        <w:rPr>
          <w:rFonts w:ascii="Sylfaen" w:hAnsi="Sylfaen"/>
          <w:b/>
          <w:color w:val="auto"/>
          <w:sz w:val="24"/>
          <w:szCs w:val="24"/>
          <w:lang w:val="ka-GE"/>
        </w:rPr>
      </w:pPr>
      <w:bookmarkStart w:id="38" w:name="_Toc36505242"/>
      <w:r w:rsidRPr="00293AC0">
        <w:rPr>
          <w:rFonts w:ascii="Sylfaen" w:hAnsi="Sylfaen"/>
          <w:b/>
          <w:color w:val="auto"/>
          <w:sz w:val="24"/>
          <w:szCs w:val="24"/>
          <w:lang w:val="ka-GE"/>
        </w:rPr>
        <w:t>7</w:t>
      </w:r>
      <w:r w:rsidR="00D76DF9" w:rsidRPr="00293AC0">
        <w:rPr>
          <w:rFonts w:ascii="Sylfaen" w:hAnsi="Sylfaen"/>
          <w:b/>
          <w:color w:val="auto"/>
          <w:sz w:val="24"/>
          <w:szCs w:val="24"/>
          <w:lang w:val="ka-GE"/>
        </w:rPr>
        <w:t>.7. რელიგიური, არასამთავრობო და კერძო სექტორის ორგანიზაციები</w:t>
      </w:r>
      <w:bookmarkEnd w:id="38"/>
    </w:p>
    <w:p w14:paraId="401A0EE1" w14:textId="77777777" w:rsidR="00D76DF9" w:rsidRPr="00293AC0" w:rsidRDefault="00D76DF9" w:rsidP="00D76DF9">
      <w:pPr>
        <w:spacing w:line="276" w:lineRule="auto"/>
        <w:jc w:val="both"/>
        <w:rPr>
          <w:rFonts w:ascii="Sylfaen" w:hAnsi="Sylfaen"/>
          <w:sz w:val="24"/>
          <w:szCs w:val="24"/>
          <w:lang w:val="ka-GE"/>
        </w:rPr>
      </w:pPr>
      <w:r w:rsidRPr="00293AC0">
        <w:rPr>
          <w:rFonts w:ascii="Sylfaen" w:hAnsi="Sylfaen"/>
          <w:sz w:val="24"/>
          <w:szCs w:val="24"/>
          <w:lang w:val="ka-GE"/>
        </w:rPr>
        <w:t xml:space="preserve">მოწყვლადი ბავშვებისა და ოჯახებისთვის </w:t>
      </w:r>
      <w:r w:rsidRPr="00293AC0">
        <w:rPr>
          <w:rFonts w:ascii="Sylfaen" w:hAnsi="Sylfaen" w:cs="Sylfaen"/>
          <w:sz w:val="24"/>
          <w:szCs w:val="24"/>
          <w:lang w:val="ka-GE"/>
        </w:rPr>
        <w:t>საქართველოს</w:t>
      </w:r>
      <w:r w:rsidRPr="00293AC0">
        <w:rPr>
          <w:rFonts w:ascii="Sylfaen" w:hAnsi="Sylfaen"/>
          <w:sz w:val="24"/>
          <w:szCs w:val="24"/>
          <w:lang w:val="ka-GE"/>
        </w:rPr>
        <w:t xml:space="preserve"> საპატრიარქოს და </w:t>
      </w:r>
      <w:r w:rsidRPr="00293AC0">
        <w:rPr>
          <w:rFonts w:ascii="Sylfaen" w:hAnsi="Sylfaen" w:cs="Sylfaen"/>
          <w:sz w:val="24"/>
          <w:szCs w:val="24"/>
          <w:lang w:val="ka-GE"/>
        </w:rPr>
        <w:t xml:space="preserve">სხვა კონფესიების, ასევე, არასამთავრობო და კერძო სექტორის </w:t>
      </w:r>
      <w:r w:rsidRPr="00293AC0">
        <w:rPr>
          <w:rFonts w:ascii="Sylfaen" w:hAnsi="Sylfaen"/>
          <w:sz w:val="24"/>
          <w:szCs w:val="24"/>
          <w:lang w:val="ka-GE"/>
        </w:rPr>
        <w:t>მიერ განხორციელებული სოციალური მომსახურებების ძირითადი ამოცანაა ბავშვებთან დაკავშირებული რისკების იდენტიფიცირება (მათ შორის ძალადობის), მათი შესაბამის სამსახურებთან დაკავშირება და მათ მიერ ორგანიზებული მომსახურების გაწევის პროცესში სახელმწიფო მეურვეობისა და მზრუნველობის ორგანოსა და სხვა სახელმწიფო სამსახურებთან მჭიდრო თანამშრომლობა.</w:t>
      </w:r>
    </w:p>
    <w:p w14:paraId="42B9A4CE" w14:textId="77777777" w:rsidR="00D76DF9" w:rsidRPr="00293AC0" w:rsidRDefault="00D76DF9" w:rsidP="00D76DF9">
      <w:pPr>
        <w:spacing w:line="276" w:lineRule="auto"/>
        <w:jc w:val="both"/>
        <w:rPr>
          <w:rFonts w:ascii="Sylfaen" w:hAnsi="Sylfaen"/>
          <w:sz w:val="24"/>
          <w:szCs w:val="24"/>
          <w:lang w:val="ka-GE"/>
        </w:rPr>
      </w:pPr>
    </w:p>
    <w:p w14:paraId="28F3A36A" w14:textId="77777777" w:rsidR="00F80FAC" w:rsidRPr="00293AC0" w:rsidRDefault="00F80FAC">
      <w:pPr>
        <w:rPr>
          <w:rFonts w:ascii="Sylfaen" w:eastAsiaTheme="majorEastAsia" w:hAnsi="Sylfaen" w:cs="Sylfaen"/>
          <w:b/>
          <w:color w:val="2E74B5" w:themeColor="accent1" w:themeShade="BF"/>
          <w:sz w:val="28"/>
          <w:szCs w:val="28"/>
          <w:lang w:val="ka-GE"/>
        </w:rPr>
      </w:pPr>
      <w:r w:rsidRPr="00293AC0">
        <w:rPr>
          <w:rFonts w:ascii="Sylfaen" w:hAnsi="Sylfaen" w:cs="Sylfaen"/>
          <w:b/>
          <w:sz w:val="28"/>
          <w:szCs w:val="28"/>
          <w:lang w:val="ka-GE"/>
        </w:rPr>
        <w:br w:type="page"/>
      </w:r>
    </w:p>
    <w:p w14:paraId="0EDB0051" w14:textId="3CFF4B2C" w:rsidR="00F12BBA" w:rsidRPr="00293AC0" w:rsidRDefault="00AA67C7" w:rsidP="00DF6835">
      <w:pPr>
        <w:pStyle w:val="Heading1"/>
        <w:spacing w:after="240"/>
        <w:rPr>
          <w:rFonts w:ascii="Sylfaen" w:hAnsi="Sylfaen" w:cs="Sylfaen"/>
          <w:b/>
          <w:sz w:val="28"/>
          <w:szCs w:val="28"/>
          <w:lang w:val="ka-GE"/>
        </w:rPr>
      </w:pPr>
      <w:bookmarkStart w:id="39" w:name="_Toc36505243"/>
      <w:r w:rsidRPr="00293AC0">
        <w:rPr>
          <w:rFonts w:ascii="Sylfaen" w:hAnsi="Sylfaen" w:cs="Sylfaen"/>
          <w:b/>
          <w:sz w:val="28"/>
          <w:szCs w:val="28"/>
          <w:lang w:val="ka-GE"/>
        </w:rPr>
        <w:lastRenderedPageBreak/>
        <w:t>8</w:t>
      </w:r>
      <w:r w:rsidR="00EE1F02" w:rsidRPr="00293AC0">
        <w:rPr>
          <w:rFonts w:ascii="Sylfaen" w:hAnsi="Sylfaen" w:cs="Sylfaen"/>
          <w:b/>
          <w:sz w:val="28"/>
          <w:szCs w:val="28"/>
          <w:lang w:val="ka-GE"/>
        </w:rPr>
        <w:t xml:space="preserve">. </w:t>
      </w:r>
      <w:r w:rsidR="00F12BBA" w:rsidRPr="00293AC0">
        <w:rPr>
          <w:rFonts w:ascii="Sylfaen" w:hAnsi="Sylfaen" w:cs="Sylfaen"/>
          <w:b/>
          <w:sz w:val="28"/>
          <w:szCs w:val="28"/>
          <w:lang w:val="ka-GE"/>
        </w:rPr>
        <w:t xml:space="preserve">შემთხვევის მართვის </w:t>
      </w:r>
      <w:r w:rsidR="001A4079" w:rsidRPr="00293AC0">
        <w:rPr>
          <w:rFonts w:ascii="Sylfaen" w:hAnsi="Sylfaen" w:cs="Sylfaen"/>
          <w:b/>
          <w:sz w:val="28"/>
          <w:szCs w:val="28"/>
          <w:lang w:val="ka-GE"/>
        </w:rPr>
        <w:t xml:space="preserve"> უწყებათაშორისი </w:t>
      </w:r>
      <w:r w:rsidR="00F12BBA" w:rsidRPr="00293AC0">
        <w:rPr>
          <w:rFonts w:ascii="Sylfaen" w:hAnsi="Sylfaen" w:cs="Sylfaen"/>
          <w:b/>
          <w:sz w:val="28"/>
          <w:szCs w:val="28"/>
          <w:lang w:val="ka-GE"/>
        </w:rPr>
        <w:t>სისტემა</w:t>
      </w:r>
      <w:bookmarkEnd w:id="39"/>
    </w:p>
    <w:p w14:paraId="3ADE26D1" w14:textId="77777777" w:rsidR="00F80FAC" w:rsidRPr="00293AC0" w:rsidRDefault="00F80FAC" w:rsidP="00F80FAC">
      <w:pPr>
        <w:tabs>
          <w:tab w:val="left" w:pos="8364"/>
        </w:tabs>
        <w:spacing w:after="240"/>
        <w:jc w:val="both"/>
        <w:rPr>
          <w:rFonts w:ascii="Sylfaen" w:hAnsi="Sylfaen"/>
          <w:sz w:val="24"/>
          <w:szCs w:val="24"/>
          <w:lang w:val="ka-GE"/>
        </w:rPr>
      </w:pPr>
      <w:r w:rsidRPr="00293AC0">
        <w:rPr>
          <w:rFonts w:ascii="Sylfaen" w:hAnsi="Sylfaen"/>
          <w:sz w:val="24"/>
          <w:szCs w:val="24"/>
          <w:lang w:val="ka-GE"/>
        </w:rPr>
        <w:t>შემთხვევის მართვა წარმოადგენს მრავალსაფეხურიან და თანამშრომლობით პროცესს, რომელიც გამოიყენება მრავალმხრივი საჭიროების მქონე ბენეფიციართან და რომლის მიზანიც არის ბენეფიციარის საჭიროებათა დადგენა და მის მიერ მხარდამჭერი მომსახურებების დროული და კოორდინირებული წვდომის უზრუნველყოფა. შემთხვევის მართვა გულისხმობს ინდივიდუალური საჭიროებების იდენტიფიცირებას, ბენეფიციართა ადვოკატობას მიიღონ მომსახურებები და დახმარებები, და რესურსების ეფექტიან მართვას ხარისხიანი მომსახურებისა და დადებითი შედეგების მისაღებად.</w:t>
      </w:r>
    </w:p>
    <w:p w14:paraId="7783EEE6" w14:textId="03CC8D5A" w:rsidR="00F80FAC" w:rsidRPr="00293AC0" w:rsidRDefault="00F80FAC" w:rsidP="00F80FAC">
      <w:pPr>
        <w:pStyle w:val="NormalWeb"/>
        <w:spacing w:before="0" w:beforeAutospacing="0" w:after="160" w:afterAutospacing="0" w:line="276" w:lineRule="auto"/>
        <w:jc w:val="both"/>
        <w:textAlignment w:val="baseline"/>
        <w:rPr>
          <w:rFonts w:ascii="Sylfaen" w:hAnsi="Sylfaen" w:cstheme="minorHAnsi"/>
          <w:lang w:val="ka-GE"/>
        </w:rPr>
      </w:pPr>
      <w:r w:rsidRPr="00293AC0">
        <w:rPr>
          <w:rFonts w:ascii="Sylfaen" w:hAnsi="Sylfaen" w:cstheme="minorHAnsi"/>
          <w:lang w:val="ka-GE"/>
        </w:rPr>
        <w:t>შემთხვევის მართვის უწყებათაშორისი სისტემა გულისხმობს აქტიურ უწყებათაშორის თანამშრომლობას ბავშვის და ოჯახის კეთილდღეობის საჭიროებების მოსაგვარებლად და ზიანის რისკის შესამცირებლად. უწყებათაშორისი თანამშრომლობა უმნიშვნელოვანესია  ბავშვისა და ოჯახის საჭიროებების ეფექტიანი და დროული შეფასებისათვის, ინფორმაციის ურთიერთგაზიარებისთვის და მომსახურებათა კოორდინირებული მიწოდებისათვის.</w:t>
      </w:r>
      <w:r w:rsidR="00763F65" w:rsidRPr="00293AC0">
        <w:rPr>
          <w:rFonts w:ascii="Sylfaen" w:hAnsi="Sylfaen" w:cstheme="minorHAnsi"/>
          <w:lang w:val="ka-GE"/>
        </w:rPr>
        <w:t xml:space="preserve"> გამართული და კარგად კოორდინირებული უწყებათაშორისი თანამშრომლობა წარმოადგენს სახელმწიფო და არასამთავრობო რესურსის გონივრული და ოპტიმალური გამოყენების საწინდარს და თავიდან გვაცილებს ძალისხმევათა დუბლირებას.</w:t>
      </w:r>
    </w:p>
    <w:p w14:paraId="1B70D8A1" w14:textId="0DEDB402" w:rsidR="00F80FAC" w:rsidRPr="00293AC0" w:rsidRDefault="00F80FAC" w:rsidP="00F80FAC">
      <w:pPr>
        <w:pStyle w:val="NormalWeb"/>
        <w:shd w:val="clear" w:color="auto" w:fill="FFFFFF" w:themeFill="background1"/>
        <w:spacing w:before="0" w:beforeAutospacing="0" w:after="160" w:afterAutospacing="0" w:line="276" w:lineRule="auto"/>
        <w:jc w:val="both"/>
        <w:textAlignment w:val="baseline"/>
        <w:rPr>
          <w:rFonts w:ascii="Sylfaen" w:hAnsi="Sylfaen" w:cs="Helvetica"/>
          <w:color w:val="000000" w:themeColor="text1"/>
          <w:shd w:val="clear" w:color="auto" w:fill="FFFFFF" w:themeFill="background1"/>
        </w:rPr>
      </w:pPr>
      <w:r w:rsidRPr="00293AC0">
        <w:rPr>
          <w:rFonts w:ascii="Sylfaen" w:hAnsi="Sylfaen" w:cs="Sylfaen"/>
          <w:color w:val="000000" w:themeColor="text1"/>
          <w:shd w:val="clear" w:color="auto" w:fill="FFFFFF" w:themeFill="background1"/>
          <w:lang w:val="ka-GE"/>
        </w:rPr>
        <w:t xml:space="preserve">აღსანიშნავია, რომ </w:t>
      </w:r>
      <w:proofErr w:type="spellStart"/>
      <w:r w:rsidRPr="00293AC0">
        <w:rPr>
          <w:rFonts w:ascii="Sylfaen" w:hAnsi="Sylfaen" w:cs="Sylfaen"/>
          <w:color w:val="000000" w:themeColor="text1"/>
          <w:shd w:val="clear" w:color="auto" w:fill="FFFFFF" w:themeFill="background1"/>
        </w:rPr>
        <w:t>მეურვეობა</w:t>
      </w:r>
      <w:r w:rsidRPr="00293AC0">
        <w:rPr>
          <w:rFonts w:ascii="Sylfaen" w:hAnsi="Sylfaen" w:cs="Helvetica"/>
          <w:color w:val="000000" w:themeColor="text1"/>
          <w:shd w:val="clear" w:color="auto" w:fill="FFFFFF" w:themeFill="background1"/>
        </w:rPr>
        <w:t>-</w:t>
      </w:r>
      <w:r w:rsidRPr="00293AC0">
        <w:rPr>
          <w:rFonts w:ascii="Sylfaen" w:hAnsi="Sylfaen" w:cs="Sylfaen"/>
          <w:color w:val="000000" w:themeColor="text1"/>
          <w:shd w:val="clear" w:color="auto" w:fill="FFFFFF" w:themeFill="background1"/>
        </w:rPr>
        <w:t>მზუნრველობის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სსიპ</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ადამიანით</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ვაჭრობის</w:t>
      </w:r>
      <w:proofErr w:type="spellEnd"/>
      <w:r w:rsidR="002A146F" w:rsidRPr="00293AC0">
        <w:rPr>
          <w:rFonts w:ascii="Sylfaen" w:hAnsi="Sylfaen" w:cs="Helvetica"/>
          <w:color w:val="000000" w:themeColor="text1"/>
          <w:shd w:val="clear" w:color="auto" w:fill="FFFFFF" w:themeFill="background1"/>
        </w:rPr>
        <w:t>/</w:t>
      </w:r>
      <w:proofErr w:type="spellStart"/>
      <w:r w:rsidRPr="00293AC0">
        <w:rPr>
          <w:rFonts w:ascii="Sylfaen" w:hAnsi="Sylfaen" w:cs="Sylfaen"/>
          <w:color w:val="000000" w:themeColor="text1"/>
          <w:shd w:val="clear" w:color="auto" w:fill="FFFFFF" w:themeFill="background1"/>
        </w:rPr>
        <w:t>ტრეფიკინგის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მსხვერპლთა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დაზარალებულთა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დაცვისა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და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დახმარების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სახელმწიფო</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ფონდი</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განათლების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სსიპ</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საგანმანათლებლო</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დაწესებულების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მანდატურის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სამსახურის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ფსიქო</w:t>
      </w:r>
      <w:r w:rsidRPr="00293AC0">
        <w:rPr>
          <w:rFonts w:ascii="Sylfaen" w:hAnsi="Sylfaen" w:cs="Helvetica"/>
          <w:color w:val="000000" w:themeColor="text1"/>
          <w:shd w:val="clear" w:color="auto" w:fill="FFFFFF" w:themeFill="background1"/>
        </w:rPr>
        <w:t>-</w:t>
      </w:r>
      <w:r w:rsidRPr="00293AC0">
        <w:rPr>
          <w:rFonts w:ascii="Sylfaen" w:hAnsi="Sylfaen" w:cs="Sylfaen"/>
          <w:color w:val="000000" w:themeColor="text1"/>
          <w:shd w:val="clear" w:color="auto" w:fill="FFFFFF" w:themeFill="background1"/>
        </w:rPr>
        <w:t>სოციალური</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მომსახურების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ცენტრი</w:t>
      </w:r>
      <w:proofErr w:type="spellEnd"/>
      <w:r w:rsidRPr="00293AC0">
        <w:rPr>
          <w:rFonts w:ascii="Sylfaen" w:hAnsi="Sylfaen" w:cs="Helvetica"/>
          <w:color w:val="000000" w:themeColor="text1"/>
          <w:shd w:val="clear" w:color="auto" w:fill="FFFFFF" w:themeFill="background1"/>
        </w:rPr>
        <w:t xml:space="preserve">), </w:t>
      </w:r>
      <w:r w:rsidRPr="00293AC0">
        <w:rPr>
          <w:rFonts w:ascii="Sylfaen" w:hAnsi="Sylfaen" w:cs="Sylfaen"/>
          <w:color w:val="000000" w:themeColor="text1"/>
          <w:shd w:val="clear" w:color="auto" w:fill="FFFFFF" w:themeFill="background1"/>
        </w:rPr>
        <w:t>პ</w:t>
      </w:r>
      <w:r w:rsidRPr="00293AC0">
        <w:rPr>
          <w:rFonts w:ascii="Sylfaen" w:hAnsi="Sylfaen" w:cs="Sylfaen"/>
          <w:color w:val="000000" w:themeColor="text1"/>
          <w:shd w:val="clear" w:color="auto" w:fill="FFFFFF" w:themeFill="background1"/>
          <w:lang w:val="ka-GE"/>
        </w:rPr>
        <w:t>რ</w:t>
      </w:r>
      <w:proofErr w:type="spellStart"/>
      <w:r w:rsidRPr="00293AC0">
        <w:rPr>
          <w:rFonts w:ascii="Sylfaen" w:hAnsi="Sylfaen" w:cs="Sylfaen"/>
          <w:color w:val="000000" w:themeColor="text1"/>
          <w:shd w:val="clear" w:color="auto" w:fill="FFFFFF" w:themeFill="background1"/>
        </w:rPr>
        <w:t>ევენცია</w:t>
      </w:r>
      <w:proofErr w:type="spellEnd"/>
      <w:r w:rsidRPr="00293AC0">
        <w:rPr>
          <w:rFonts w:ascii="Sylfaen" w:hAnsi="Sylfaen" w:cs="Helvetica"/>
          <w:color w:val="000000" w:themeColor="text1"/>
          <w:shd w:val="clear" w:color="auto" w:fill="FFFFFF" w:themeFill="background1"/>
        </w:rPr>
        <w:t>/</w:t>
      </w:r>
      <w:proofErr w:type="spellStart"/>
      <w:r w:rsidRPr="00293AC0">
        <w:rPr>
          <w:rFonts w:ascii="Sylfaen" w:hAnsi="Sylfaen" w:cs="Sylfaen"/>
          <w:color w:val="000000" w:themeColor="text1"/>
          <w:shd w:val="clear" w:color="auto" w:fill="FFFFFF" w:themeFill="background1"/>
        </w:rPr>
        <w:t>პრობაციის</w:t>
      </w:r>
      <w:proofErr w:type="spellEnd"/>
      <w:r w:rsidRPr="00293AC0">
        <w:rPr>
          <w:rFonts w:ascii="Sylfaen" w:hAnsi="Sylfaen" w:cs="Helvetica"/>
          <w:color w:val="000000" w:themeColor="text1"/>
          <w:shd w:val="clear" w:color="auto" w:fill="FFFFFF" w:themeFill="background1"/>
        </w:rPr>
        <w:t>/</w:t>
      </w:r>
      <w:proofErr w:type="spellStart"/>
      <w:r w:rsidRPr="00293AC0">
        <w:rPr>
          <w:rFonts w:ascii="Sylfaen" w:hAnsi="Sylfaen" w:cs="Sylfaen"/>
          <w:color w:val="000000" w:themeColor="text1"/>
          <w:shd w:val="clear" w:color="auto" w:fill="FFFFFF" w:themeFill="background1"/>
        </w:rPr>
        <w:t>პენიტენციურ</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სსიპ</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დანაშაულის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პრევენციის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არასაპატიმრო</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სასჯელთა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აღსრულებისა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და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პრობაციის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ეროვნული</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სააგენტო</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და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სსიპ</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სპეციალური</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პენიტენციური</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სამსახური</w:t>
      </w:r>
      <w:proofErr w:type="spellEnd"/>
      <w:r w:rsidRPr="00293AC0">
        <w:rPr>
          <w:rFonts w:ascii="Sylfaen" w:hAnsi="Sylfaen" w:cs="Sylfaen"/>
          <w:color w:val="000000" w:themeColor="text1"/>
          <w:shd w:val="clear" w:color="auto" w:fill="FFFFFF" w:themeFill="background1"/>
          <w:lang w:val="ka-GE"/>
        </w:rPr>
        <w:t xml:space="preserve">) </w:t>
      </w:r>
      <w:proofErr w:type="spellStart"/>
      <w:r w:rsidRPr="00293AC0">
        <w:rPr>
          <w:rFonts w:ascii="Sylfaen" w:hAnsi="Sylfaen" w:cs="Sylfaen"/>
          <w:color w:val="000000" w:themeColor="text1"/>
          <w:shd w:val="clear" w:color="auto" w:fill="FFFFFF" w:themeFill="background1"/>
        </w:rPr>
        <w:t>სისტემებში</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განვითარებულია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შემთხვევის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მართვის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მომსახურება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რომელიც</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ბენეფიციარების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კომპლექსურ</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საჭიროებათა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დასაკმაყოფილებლად</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და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რისკების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სამართავად</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გამოიყენება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ამ</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სამსახურ</w:t>
      </w:r>
      <w:proofErr w:type="spellEnd"/>
      <w:r w:rsidRPr="00293AC0">
        <w:rPr>
          <w:rFonts w:ascii="Sylfaen" w:hAnsi="Sylfaen" w:cs="Sylfaen"/>
          <w:color w:val="000000" w:themeColor="text1"/>
          <w:shd w:val="clear" w:color="auto" w:fill="FFFFFF" w:themeFill="background1"/>
          <w:lang w:val="ka-GE"/>
        </w:rPr>
        <w:t>თა</w:t>
      </w:r>
      <w:proofErr w:type="spellStart"/>
      <w:r w:rsidRPr="00293AC0">
        <w:rPr>
          <w:rFonts w:ascii="Sylfaen" w:hAnsi="Sylfaen" w:cs="Sylfaen"/>
          <w:color w:val="000000" w:themeColor="text1"/>
          <w:shd w:val="clear" w:color="auto" w:fill="FFFFFF" w:themeFill="background1"/>
        </w:rPr>
        <w:t>თვის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მთავარი</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გამოწვევაა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შემთხვევის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მართვის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ფარგლებში</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უწყებათაშორისი</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თანამშრომლობა</w:t>
      </w:r>
      <w:proofErr w:type="spellEnd"/>
      <w:r w:rsidRPr="00293AC0">
        <w:rPr>
          <w:rFonts w:ascii="Sylfaen" w:hAnsi="Sylfaen" w:cs="Helvetica"/>
          <w:color w:val="000000" w:themeColor="text1"/>
          <w:shd w:val="clear" w:color="auto" w:fill="FFFFFF" w:themeFill="background1"/>
        </w:rPr>
        <w:t xml:space="preserve">. </w:t>
      </w:r>
    </w:p>
    <w:p w14:paraId="533361B1" w14:textId="77777777" w:rsidR="00F80FAC" w:rsidRPr="00293AC0" w:rsidRDefault="00F80FAC" w:rsidP="00F80FAC">
      <w:pPr>
        <w:pStyle w:val="NormalWeb"/>
        <w:shd w:val="clear" w:color="auto" w:fill="FFFFFF" w:themeFill="background1"/>
        <w:spacing w:before="0" w:beforeAutospacing="0" w:after="160" w:afterAutospacing="0" w:line="276" w:lineRule="auto"/>
        <w:jc w:val="both"/>
        <w:textAlignment w:val="baseline"/>
        <w:rPr>
          <w:rFonts w:ascii="Sylfaen" w:hAnsi="Sylfaen" w:cs="Sylfaen"/>
          <w:color w:val="000000" w:themeColor="text1"/>
          <w:shd w:val="clear" w:color="auto" w:fill="FFFFFF" w:themeFill="background1"/>
          <w:lang w:val="ka-GE"/>
        </w:rPr>
      </w:pPr>
      <w:proofErr w:type="spellStart"/>
      <w:r w:rsidRPr="00293AC0">
        <w:rPr>
          <w:rFonts w:ascii="Sylfaen" w:hAnsi="Sylfaen" w:cs="Sylfaen"/>
          <w:color w:val="000000" w:themeColor="text1"/>
          <w:shd w:val="clear" w:color="auto" w:fill="FFFFFF" w:themeFill="background1"/>
        </w:rPr>
        <w:t>ამასთან</w:t>
      </w:r>
      <w:proofErr w:type="spellEnd"/>
      <w:r w:rsidRPr="00293AC0">
        <w:rPr>
          <w:rFonts w:ascii="Sylfaen" w:hAnsi="Sylfaen" w:cs="Sylfaen"/>
          <w:color w:val="000000" w:themeColor="text1"/>
          <w:shd w:val="clear" w:color="auto" w:fill="FFFFFF" w:themeFill="background1"/>
          <w:lang w:val="ka-GE"/>
        </w:rPr>
        <w:t>,</w:t>
      </w:r>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ბავშვთა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დაცვისა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და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მხარდაჭერის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მუნიციპალურ</w:t>
      </w:r>
      <w:proofErr w:type="spellEnd"/>
      <w:r w:rsidRPr="00293AC0">
        <w:rPr>
          <w:rFonts w:ascii="Sylfaen" w:hAnsi="Sylfaen" w:cs="Sylfaen"/>
          <w:color w:val="000000" w:themeColor="text1"/>
          <w:shd w:val="clear" w:color="auto" w:fill="FFFFFF" w:themeFill="background1"/>
          <w:lang w:val="ka-GE"/>
        </w:rPr>
        <w:t>ი</w:t>
      </w:r>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სამსახური</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ბავშვის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უფლებათა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კოდექსით</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დაკისრებული</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მიზნებიდან</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გამომდინარე</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უნდა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დაეხმაროს</w:t>
      </w:r>
      <w:proofErr w:type="spellEnd"/>
      <w:r w:rsidRPr="00293AC0">
        <w:rPr>
          <w:rFonts w:ascii="Sylfaen" w:hAnsi="Sylfaen" w:cs="Helvetica"/>
          <w:color w:val="000000" w:themeColor="text1"/>
          <w:shd w:val="clear" w:color="auto" w:fill="FFFFFF" w:themeFill="background1"/>
        </w:rPr>
        <w:t xml:space="preserve"> </w:t>
      </w:r>
      <w:r w:rsidRPr="00293AC0">
        <w:rPr>
          <w:rFonts w:ascii="Sylfaen" w:hAnsi="Sylfaen" w:cs="Sylfaen"/>
          <w:color w:val="000000" w:themeColor="text1"/>
          <w:shd w:val="clear" w:color="auto" w:fill="FFFFFF" w:themeFill="background1"/>
          <w:lang w:val="ka-GE"/>
        </w:rPr>
        <w:t>აღნიშნულ</w:t>
      </w:r>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უწყებებს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შემთხვევის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მართვის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პროცესში</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მუნიციპალური</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მომსახურებების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მობილიზებისა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და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კოორდინაციის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გზით</w:t>
      </w:r>
      <w:proofErr w:type="spellEnd"/>
      <w:r w:rsidRPr="00293AC0">
        <w:rPr>
          <w:rFonts w:ascii="Sylfaen" w:hAnsi="Sylfaen" w:cs="Helvetica"/>
          <w:color w:val="000000" w:themeColor="text1"/>
          <w:shd w:val="clear" w:color="auto" w:fill="FFFFFF" w:themeFill="background1"/>
        </w:rPr>
        <w:t xml:space="preserve">. </w:t>
      </w:r>
      <w:r w:rsidRPr="00293AC0">
        <w:rPr>
          <w:rFonts w:ascii="Sylfaen" w:hAnsi="Sylfaen" w:cs="Helvetica"/>
          <w:color w:val="000000" w:themeColor="text1"/>
          <w:shd w:val="clear" w:color="auto" w:fill="FFFFFF" w:themeFill="background1"/>
          <w:lang w:val="ka-GE"/>
        </w:rPr>
        <w:t xml:space="preserve">ასევე, </w:t>
      </w:r>
      <w:r w:rsidRPr="00293AC0">
        <w:rPr>
          <w:rFonts w:ascii="Sylfaen" w:hAnsi="Sylfaen" w:cs="Sylfaen"/>
          <w:color w:val="000000" w:themeColor="text1"/>
          <w:shd w:val="clear" w:color="auto" w:fill="FFFFFF" w:themeFill="background1"/>
          <w:lang w:val="ka-GE"/>
        </w:rPr>
        <w:t>ყველა სხვა</w:t>
      </w:r>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სამსახური</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სოციალური</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დაცვის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ჯანდაცვის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რელიგიური</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არასამთავრობო</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და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კერძო</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სექტორის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ორგანიზაციები</w:t>
      </w:r>
      <w:proofErr w:type="spellEnd"/>
      <w:r w:rsidRPr="00293AC0">
        <w:rPr>
          <w:rFonts w:ascii="Sylfaen" w:hAnsi="Sylfaen" w:cs="Helvetica"/>
          <w:color w:val="000000" w:themeColor="text1"/>
          <w:shd w:val="clear" w:color="auto" w:fill="FFFFFF" w:themeFill="background1"/>
        </w:rPr>
        <w:t xml:space="preserve">) </w:t>
      </w:r>
      <w:r w:rsidRPr="00293AC0">
        <w:rPr>
          <w:rFonts w:ascii="Sylfaen" w:hAnsi="Sylfaen" w:cs="Helvetica"/>
          <w:color w:val="000000" w:themeColor="text1"/>
          <w:shd w:val="clear" w:color="auto" w:fill="FFFFFF" w:themeFill="background1"/>
          <w:lang w:val="ka-GE"/>
        </w:rPr>
        <w:t>ვალდებულია ი</w:t>
      </w:r>
      <w:proofErr w:type="spellStart"/>
      <w:r w:rsidRPr="00293AC0">
        <w:rPr>
          <w:rFonts w:ascii="Sylfaen" w:hAnsi="Sylfaen" w:cs="Sylfaen"/>
          <w:color w:val="000000" w:themeColor="text1"/>
          <w:shd w:val="clear" w:color="auto" w:fill="FFFFFF" w:themeFill="background1"/>
        </w:rPr>
        <w:t>თანამშრომლო</w:t>
      </w:r>
      <w:proofErr w:type="spellEnd"/>
      <w:r w:rsidRPr="00293AC0">
        <w:rPr>
          <w:rFonts w:ascii="Sylfaen" w:hAnsi="Sylfaen" w:cs="Sylfaen"/>
          <w:color w:val="000000" w:themeColor="text1"/>
          <w:shd w:val="clear" w:color="auto" w:fill="FFFFFF" w:themeFill="background1"/>
          <w:lang w:val="ka-GE"/>
        </w:rPr>
        <w:t>ს</w:t>
      </w:r>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შესაბამის</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მუნიციპალურ</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თუ</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სხვა</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სახელმწიფო</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უწყებებთან</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ბავშვის</w:t>
      </w:r>
      <w:proofErr w:type="spellEnd"/>
      <w:r w:rsidRPr="00293AC0">
        <w:rPr>
          <w:rFonts w:ascii="Sylfaen" w:hAnsi="Sylfaen" w:cs="Sylfaen"/>
          <w:color w:val="000000" w:themeColor="text1"/>
          <w:shd w:val="clear" w:color="auto" w:fill="FFFFFF" w:themeFill="background1"/>
          <w:lang w:val="ka-GE"/>
        </w:rPr>
        <w:t>/</w:t>
      </w:r>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ოჯახის</w:t>
      </w:r>
      <w:proofErr w:type="spellEnd"/>
      <w:r w:rsidRPr="00293AC0">
        <w:rPr>
          <w:rFonts w:ascii="Sylfaen" w:hAnsi="Sylfaen" w:cs="Sylfaen"/>
          <w:color w:val="000000" w:themeColor="text1"/>
          <w:shd w:val="clear" w:color="auto" w:fill="FFFFFF" w:themeFill="background1"/>
          <w:lang w:val="ka-GE"/>
        </w:rPr>
        <w:t>თვის</w:t>
      </w:r>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მათ</w:t>
      </w:r>
      <w:proofErr w:type="spellEnd"/>
      <w:r w:rsidRPr="00293AC0">
        <w:rPr>
          <w:rFonts w:ascii="Sylfaen" w:hAnsi="Sylfaen" w:cs="Helvetica"/>
          <w:color w:val="000000" w:themeColor="text1"/>
          <w:shd w:val="clear" w:color="auto" w:fill="FFFFFF" w:themeFill="background1"/>
        </w:rPr>
        <w:t xml:space="preserve"> </w:t>
      </w:r>
      <w:proofErr w:type="spellStart"/>
      <w:r w:rsidRPr="00293AC0">
        <w:rPr>
          <w:rFonts w:ascii="Sylfaen" w:hAnsi="Sylfaen" w:cs="Sylfaen"/>
          <w:color w:val="000000" w:themeColor="text1"/>
          <w:shd w:val="clear" w:color="auto" w:fill="FFFFFF" w:themeFill="background1"/>
        </w:rPr>
        <w:t>კომპეტენციაში</w:t>
      </w:r>
      <w:proofErr w:type="spellEnd"/>
      <w:r w:rsidRPr="00293AC0">
        <w:rPr>
          <w:rFonts w:ascii="Sylfaen" w:hAnsi="Sylfaen" w:cs="Sylfaen"/>
          <w:color w:val="000000" w:themeColor="text1"/>
          <w:shd w:val="clear" w:color="auto" w:fill="FFFFFF" w:themeFill="background1"/>
          <w:lang w:val="ka-GE"/>
        </w:rPr>
        <w:t xml:space="preserve"> შემავალი მომსახურებების/დახმარების მიწოდების მიზნით. </w:t>
      </w:r>
    </w:p>
    <w:p w14:paraId="555C8D4E" w14:textId="77777777" w:rsidR="00F80FAC" w:rsidRPr="00293AC0" w:rsidRDefault="00F80FAC" w:rsidP="009576BC">
      <w:pPr>
        <w:pStyle w:val="Heading2"/>
        <w:spacing w:after="160"/>
        <w:rPr>
          <w:rFonts w:ascii="Sylfaen" w:hAnsi="Sylfaen"/>
          <w:b/>
          <w:color w:val="auto"/>
          <w:sz w:val="24"/>
          <w:szCs w:val="24"/>
          <w:lang w:val="ka-GE"/>
        </w:rPr>
      </w:pPr>
      <w:bookmarkStart w:id="40" w:name="_Toc36505244"/>
      <w:r w:rsidRPr="00293AC0">
        <w:rPr>
          <w:rFonts w:ascii="Sylfaen" w:hAnsi="Sylfaen"/>
          <w:b/>
          <w:color w:val="auto"/>
          <w:sz w:val="24"/>
          <w:szCs w:val="24"/>
          <w:lang w:val="ka-GE"/>
        </w:rPr>
        <w:lastRenderedPageBreak/>
        <w:t>8.1. შემთხვევაზე მუშაობა: რეფერალი და რეაგირების  განსაზღვრის პროცესი</w:t>
      </w:r>
      <w:bookmarkEnd w:id="40"/>
    </w:p>
    <w:p w14:paraId="5AA5C160" w14:textId="77777777" w:rsidR="00F80FAC" w:rsidRPr="00293AC0" w:rsidRDefault="00F80FAC" w:rsidP="00F80FAC">
      <w:pPr>
        <w:pBdr>
          <w:top w:val="single" w:sz="4" w:space="1" w:color="auto" w:shadow="1"/>
          <w:left w:val="single" w:sz="4" w:space="4" w:color="auto" w:shadow="1"/>
          <w:bottom w:val="single" w:sz="4" w:space="1" w:color="auto" w:shadow="1"/>
          <w:right w:val="single" w:sz="4" w:space="3" w:color="auto" w:shadow="1"/>
        </w:pBdr>
        <w:spacing w:line="276" w:lineRule="auto"/>
        <w:jc w:val="both"/>
        <w:rPr>
          <w:rFonts w:ascii="Sylfaen" w:hAnsi="Sylfaen" w:cstheme="minorHAnsi"/>
          <w:sz w:val="24"/>
          <w:szCs w:val="24"/>
          <w:lang w:val="ka-GE"/>
        </w:rPr>
      </w:pPr>
      <w:r w:rsidRPr="00293AC0">
        <w:rPr>
          <w:rFonts w:ascii="Sylfaen" w:hAnsi="Sylfaen" w:cstheme="minorHAnsi"/>
          <w:sz w:val="24"/>
          <w:szCs w:val="24"/>
          <w:lang w:val="ka-GE"/>
        </w:rPr>
        <w:t xml:space="preserve">ბავშვებისა და მათი ოჯახების სამიზნე ჯგუფების იდენტიფიცირება  ორი ძირითადი მეთოდით წარმოებს: (1) მიღებული მომართვების </w:t>
      </w:r>
      <w:r w:rsidRPr="00293AC0">
        <w:rPr>
          <w:rFonts w:ascii="Sylfaen" w:hAnsi="Sylfaen" w:cstheme="minorHAnsi"/>
          <w:color w:val="000000" w:themeColor="text1"/>
          <w:sz w:val="24"/>
          <w:szCs w:val="24"/>
          <w:lang w:val="ka-GE"/>
        </w:rPr>
        <w:t xml:space="preserve">(რეფერალი) </w:t>
      </w:r>
      <w:r w:rsidRPr="00293AC0">
        <w:rPr>
          <w:rFonts w:ascii="Sylfaen" w:hAnsi="Sylfaen" w:cstheme="minorHAnsi"/>
          <w:sz w:val="24"/>
          <w:szCs w:val="24"/>
          <w:lang w:val="ka-GE"/>
        </w:rPr>
        <w:t xml:space="preserve">შესწავლა და (2) საველე მოძიება („აუთრიჩი“).  </w:t>
      </w:r>
    </w:p>
    <w:p w14:paraId="23F86A20" w14:textId="77777777" w:rsidR="00F80FAC" w:rsidRPr="00293AC0" w:rsidRDefault="00F80FAC" w:rsidP="00F80FAC">
      <w:pPr>
        <w:pBdr>
          <w:top w:val="single" w:sz="4" w:space="1" w:color="auto" w:shadow="1"/>
          <w:left w:val="single" w:sz="4" w:space="4" w:color="auto" w:shadow="1"/>
          <w:bottom w:val="single" w:sz="4" w:space="1" w:color="auto" w:shadow="1"/>
          <w:right w:val="single" w:sz="4" w:space="3" w:color="auto" w:shadow="1"/>
        </w:pBdr>
        <w:spacing w:line="276" w:lineRule="auto"/>
        <w:jc w:val="both"/>
        <w:rPr>
          <w:rFonts w:ascii="Sylfaen" w:hAnsi="Sylfaen"/>
          <w:kern w:val="2"/>
          <w:sz w:val="24"/>
          <w:szCs w:val="24"/>
          <w:lang w:val="ka-GE"/>
        </w:rPr>
      </w:pPr>
      <w:r w:rsidRPr="00293AC0">
        <w:rPr>
          <w:rFonts w:ascii="Sylfaen" w:hAnsi="Sylfaen"/>
          <w:sz w:val="24"/>
          <w:szCs w:val="24"/>
          <w:lang w:val="ka-GE"/>
        </w:rPr>
        <w:t>შეფასების საერთო ჩარჩოს საფუძველზე ნებისმიერი უწყების სოციალური მუშაკი</w:t>
      </w:r>
      <w:r w:rsidRPr="00293AC0">
        <w:rPr>
          <w:rFonts w:ascii="Sylfaen" w:hAnsi="Sylfaen" w:cstheme="minorHAnsi"/>
          <w:sz w:val="24"/>
          <w:szCs w:val="24"/>
          <w:lang w:val="ka-GE"/>
        </w:rPr>
        <w:t xml:space="preserve"> ბავშვებისა და მათი ოჯახების სამიზნე ჯგუფების იდენტიფიცირებას წინასწარ შეთანხმებული მოწყვლადობის ფაქტორების გათვალისწინებით ახორციელებს. ეს  ფაქტორები </w:t>
      </w:r>
      <w:r w:rsidRPr="00293AC0">
        <w:rPr>
          <w:rFonts w:ascii="Sylfaen" w:hAnsi="Sylfaen" w:cstheme="minorHAnsi"/>
          <w:i/>
          <w:sz w:val="24"/>
          <w:szCs w:val="24"/>
          <w:lang w:val="ka-GE"/>
        </w:rPr>
        <w:t>საჭიროებებისა და ზიანის რისკის დონეების განსაზღვრის სკრინინგ ინსტრუმენტში</w:t>
      </w:r>
      <w:r w:rsidRPr="00293AC0">
        <w:rPr>
          <w:rFonts w:ascii="Sylfaen" w:hAnsi="Sylfaen" w:cstheme="minorHAnsi"/>
          <w:sz w:val="24"/>
          <w:szCs w:val="24"/>
          <w:lang w:val="ka-GE"/>
        </w:rPr>
        <w:t xml:space="preserve">  უნდა იყოს მოცემული და ამ ინსტრუმენტის შევსების გზამკვლევში - დეტალურად აღწერილი. </w:t>
      </w:r>
    </w:p>
    <w:p w14:paraId="0C0C16D5" w14:textId="77777777" w:rsidR="00F80FAC" w:rsidRPr="00293AC0" w:rsidRDefault="00F80FAC" w:rsidP="00F80FAC">
      <w:pPr>
        <w:pBdr>
          <w:top w:val="single" w:sz="4" w:space="1" w:color="auto" w:shadow="1"/>
          <w:left w:val="single" w:sz="4" w:space="4" w:color="auto" w:shadow="1"/>
          <w:bottom w:val="single" w:sz="4" w:space="1" w:color="auto" w:shadow="1"/>
          <w:right w:val="single" w:sz="4" w:space="3" w:color="auto" w:shadow="1"/>
        </w:pBdr>
        <w:spacing w:line="276" w:lineRule="auto"/>
        <w:jc w:val="both"/>
        <w:rPr>
          <w:rFonts w:ascii="Sylfaen" w:hAnsi="Sylfaen"/>
          <w:color w:val="000000" w:themeColor="text1"/>
          <w:sz w:val="24"/>
          <w:szCs w:val="24"/>
          <w:lang w:val="ka-GE"/>
        </w:rPr>
      </w:pPr>
      <w:r w:rsidRPr="00293AC0">
        <w:rPr>
          <w:rFonts w:ascii="Sylfaen" w:hAnsi="Sylfaen"/>
          <w:sz w:val="24"/>
          <w:szCs w:val="24"/>
          <w:lang w:val="ka-GE"/>
        </w:rPr>
        <w:t xml:space="preserve">ახლად იდენტიფიცირებული ბავშვის/ოჯახის სკრინინგი მიზნად ისახავს ბავშვის/ოჯახის კეთილდღეობის საჭიროებისა და ზიანის რისკის დონის გამოვლენას და სათანადო </w:t>
      </w:r>
      <w:r w:rsidRPr="00293AC0">
        <w:rPr>
          <w:rFonts w:ascii="Sylfaen" w:hAnsi="Sylfaen"/>
          <w:color w:val="000000" w:themeColor="text1"/>
          <w:sz w:val="24"/>
          <w:szCs w:val="24"/>
          <w:lang w:val="ka-GE"/>
        </w:rPr>
        <w:t xml:space="preserve">რეაგირების განსაზღვრას.  </w:t>
      </w:r>
    </w:p>
    <w:p w14:paraId="46D4AE9D" w14:textId="39D8B059" w:rsidR="00F80FAC" w:rsidRPr="00293AC0" w:rsidRDefault="00F80FAC" w:rsidP="00F80FAC">
      <w:pPr>
        <w:pBdr>
          <w:top w:val="single" w:sz="4" w:space="1" w:color="auto" w:shadow="1"/>
          <w:left w:val="single" w:sz="4" w:space="4" w:color="auto" w:shadow="1"/>
          <w:bottom w:val="single" w:sz="4" w:space="1" w:color="auto" w:shadow="1"/>
          <w:right w:val="single" w:sz="4" w:space="3" w:color="auto" w:shadow="1"/>
        </w:pBdr>
        <w:spacing w:line="276" w:lineRule="auto"/>
        <w:jc w:val="both"/>
        <w:rPr>
          <w:rFonts w:ascii="Sylfaen" w:hAnsi="Sylfaen"/>
          <w:sz w:val="24"/>
          <w:szCs w:val="24"/>
          <w:lang w:val="ka-GE"/>
        </w:rPr>
      </w:pPr>
      <w:r w:rsidRPr="00293AC0">
        <w:rPr>
          <w:rFonts w:ascii="Sylfaen" w:hAnsi="Sylfaen"/>
          <w:sz w:val="24"/>
          <w:szCs w:val="24"/>
          <w:lang w:val="ka-GE"/>
        </w:rPr>
        <w:t>ბავშვისა და ოჯახის კეთილდღეობის საჭიროებათა და ზიანის რისკის დონე დინამიკური და დროში ცვალებადია, შესაბამისად,  ბავშვთან/ოჯახთან მუშაობის პროცესში საჭიროა მათი პერიოდული გადახედვა</w:t>
      </w:r>
      <w:r w:rsidR="0026253F" w:rsidRPr="00293AC0">
        <w:rPr>
          <w:rFonts w:ascii="Sylfaen" w:hAnsi="Sylfaen"/>
          <w:sz w:val="24"/>
          <w:szCs w:val="24"/>
          <w:lang w:val="ka-GE"/>
        </w:rPr>
        <w:t xml:space="preserve"> </w:t>
      </w:r>
      <w:r w:rsidRPr="00293AC0">
        <w:rPr>
          <w:rFonts w:ascii="Sylfaen" w:hAnsi="Sylfaen"/>
          <w:sz w:val="24"/>
          <w:szCs w:val="24"/>
          <w:lang w:val="ka-GE"/>
        </w:rPr>
        <w:t>და</w:t>
      </w:r>
      <w:r w:rsidR="0026253F" w:rsidRPr="00293AC0">
        <w:rPr>
          <w:rFonts w:ascii="Sylfaen" w:hAnsi="Sylfaen"/>
          <w:sz w:val="24"/>
          <w:szCs w:val="24"/>
          <w:lang w:val="ka-GE"/>
        </w:rPr>
        <w:t xml:space="preserve">, </w:t>
      </w:r>
      <w:r w:rsidRPr="00293AC0">
        <w:rPr>
          <w:rFonts w:ascii="Sylfaen" w:hAnsi="Sylfaen"/>
          <w:sz w:val="24"/>
          <w:szCs w:val="24"/>
          <w:lang w:val="ka-GE"/>
        </w:rPr>
        <w:t>საჭიროებისამებრ</w:t>
      </w:r>
      <w:r w:rsidR="0026253F" w:rsidRPr="00293AC0">
        <w:rPr>
          <w:rFonts w:ascii="Sylfaen" w:hAnsi="Sylfaen"/>
          <w:sz w:val="24"/>
          <w:szCs w:val="24"/>
          <w:lang w:val="ka-GE"/>
        </w:rPr>
        <w:t>,</w:t>
      </w:r>
      <w:r w:rsidRPr="00293AC0">
        <w:rPr>
          <w:rFonts w:ascii="Sylfaen" w:hAnsi="Sylfaen"/>
          <w:sz w:val="24"/>
          <w:szCs w:val="24"/>
          <w:lang w:val="ka-GE"/>
        </w:rPr>
        <w:t xml:space="preserve"> რეაგირების სათანადო ცვლილება. </w:t>
      </w:r>
    </w:p>
    <w:p w14:paraId="683B9094" w14:textId="2DCF1482" w:rsidR="00F80FAC" w:rsidRPr="00293AC0" w:rsidRDefault="000F1AF1" w:rsidP="000F1AF1">
      <w:pPr>
        <w:pStyle w:val="Heading3"/>
        <w:spacing w:after="120"/>
        <w:rPr>
          <w:rFonts w:ascii="Sylfaen" w:hAnsi="Sylfaen" w:cs="Sylfaen"/>
          <w:b/>
          <w:i/>
          <w:color w:val="auto"/>
          <w:lang w:val="ka-GE"/>
        </w:rPr>
      </w:pPr>
      <w:bookmarkStart w:id="41" w:name="_Toc36505245"/>
      <w:r w:rsidRPr="00293AC0">
        <w:rPr>
          <w:rFonts w:ascii="Sylfaen" w:hAnsi="Sylfaen" w:cs="Sylfaen"/>
          <w:b/>
          <w:i/>
          <w:color w:val="auto"/>
          <w:lang w:val="ka-GE"/>
        </w:rPr>
        <w:t xml:space="preserve">8.1.1. </w:t>
      </w:r>
      <w:r w:rsidR="00F80FAC" w:rsidRPr="00293AC0">
        <w:rPr>
          <w:rFonts w:ascii="Sylfaen" w:hAnsi="Sylfaen" w:cs="Sylfaen"/>
          <w:b/>
          <w:i/>
          <w:color w:val="auto"/>
          <w:lang w:val="ka-GE"/>
        </w:rPr>
        <w:t>მუნიციპალური სამსახური</w:t>
      </w:r>
      <w:bookmarkEnd w:id="41"/>
    </w:p>
    <w:p w14:paraId="50266BE9" w14:textId="77777777" w:rsidR="00F80FAC" w:rsidRPr="00293AC0" w:rsidRDefault="00F80FAC" w:rsidP="00F80FAC">
      <w:pPr>
        <w:spacing w:line="276" w:lineRule="auto"/>
        <w:jc w:val="both"/>
        <w:rPr>
          <w:rFonts w:ascii="Sylfaen" w:hAnsi="Sylfaen"/>
          <w:sz w:val="24"/>
          <w:szCs w:val="24"/>
          <w:lang w:val="ka-GE"/>
        </w:rPr>
      </w:pPr>
      <w:r w:rsidRPr="00293AC0">
        <w:rPr>
          <w:rFonts w:ascii="Sylfaen" w:hAnsi="Sylfaen"/>
          <w:sz w:val="24"/>
          <w:szCs w:val="24"/>
          <w:lang w:val="ka-GE"/>
        </w:rPr>
        <w:t xml:space="preserve">ბავშვის უფლებათა დაცვისა და მხარდაჭერის მუნიციპალური სამსახურის ძირითადი ამოცანაა საჭიროების მქონე ბავშვებისა და ოჯახების ადრეული იდენტიფიცირება, მათი საჭიროებებისა და ზიანის რისკის დონის განსაზღვრა და შესაბამისი რეაგირება. </w:t>
      </w:r>
    </w:p>
    <w:p w14:paraId="6D06A3EE" w14:textId="77777777" w:rsidR="00F80FAC" w:rsidRPr="00293AC0" w:rsidRDefault="00F80FAC" w:rsidP="00F80FAC">
      <w:pPr>
        <w:spacing w:line="276" w:lineRule="auto"/>
        <w:jc w:val="both"/>
        <w:rPr>
          <w:rFonts w:ascii="Sylfaen" w:hAnsi="Sylfaen"/>
          <w:b/>
          <w:color w:val="000000" w:themeColor="text1"/>
          <w:sz w:val="24"/>
          <w:szCs w:val="24"/>
          <w:lang w:val="ka-GE"/>
        </w:rPr>
      </w:pPr>
      <w:r w:rsidRPr="00293AC0">
        <w:rPr>
          <w:rFonts w:ascii="Sylfaen" w:hAnsi="Sylfaen"/>
          <w:b/>
          <w:i/>
          <w:color w:val="000000" w:themeColor="text1"/>
          <w:sz w:val="24"/>
          <w:szCs w:val="24"/>
          <w:lang w:val="ka-GE"/>
        </w:rPr>
        <w:t>სამიზნე ჯგუფების ადრეული იდენტიფიცირება</w:t>
      </w:r>
    </w:p>
    <w:p w14:paraId="32CBDCF2" w14:textId="77777777" w:rsidR="00F80FAC" w:rsidRPr="00293AC0" w:rsidRDefault="00F80FAC" w:rsidP="00F80FAC">
      <w:pPr>
        <w:spacing w:line="276" w:lineRule="auto"/>
        <w:jc w:val="both"/>
        <w:rPr>
          <w:rFonts w:ascii="Sylfaen" w:hAnsi="Sylfaen"/>
          <w:kern w:val="2"/>
          <w:sz w:val="24"/>
          <w:szCs w:val="24"/>
          <w:lang w:val="ka-GE"/>
        </w:rPr>
      </w:pPr>
      <w:r w:rsidRPr="00293AC0">
        <w:rPr>
          <w:rFonts w:ascii="Sylfaen" w:hAnsi="Sylfaen"/>
          <w:sz w:val="24"/>
          <w:szCs w:val="24"/>
          <w:lang w:val="ka-GE"/>
        </w:rPr>
        <w:t xml:space="preserve">მუნიციპალური სამსახურის სოციალური მუშაკი   </w:t>
      </w:r>
      <w:r w:rsidRPr="00293AC0">
        <w:rPr>
          <w:rFonts w:ascii="Sylfaen" w:hAnsi="Sylfaen" w:cstheme="minorHAnsi"/>
          <w:sz w:val="24"/>
          <w:szCs w:val="24"/>
          <w:lang w:val="ka-GE"/>
        </w:rPr>
        <w:t xml:space="preserve">ბავშვებისა და მათი ოჯახების სამიზნე ჯგუფების იდენტიფიცირების პროცესში  იყენებს როგორც  (1) მიღებული მომართვების </w:t>
      </w:r>
      <w:r w:rsidRPr="00293AC0">
        <w:rPr>
          <w:rFonts w:ascii="Sylfaen" w:hAnsi="Sylfaen" w:cstheme="minorHAnsi"/>
          <w:color w:val="000000" w:themeColor="text1"/>
          <w:sz w:val="24"/>
          <w:szCs w:val="24"/>
          <w:lang w:val="ka-GE"/>
        </w:rPr>
        <w:t>(რეფერალი)</w:t>
      </w:r>
      <w:r w:rsidRPr="00293AC0">
        <w:rPr>
          <w:rFonts w:ascii="Sylfaen" w:hAnsi="Sylfaen" w:cstheme="minorHAnsi"/>
          <w:color w:val="00B050"/>
          <w:sz w:val="24"/>
          <w:szCs w:val="24"/>
          <w:lang w:val="ka-GE"/>
        </w:rPr>
        <w:t xml:space="preserve"> </w:t>
      </w:r>
      <w:r w:rsidRPr="00293AC0">
        <w:rPr>
          <w:rFonts w:ascii="Sylfaen" w:hAnsi="Sylfaen" w:cstheme="minorHAnsi"/>
          <w:sz w:val="24"/>
          <w:szCs w:val="24"/>
          <w:lang w:val="ka-GE"/>
        </w:rPr>
        <w:t xml:space="preserve">შესწავლის, ასევე,  (2) საველე მოძიების („აუთრიჩის“) მეთოდს. </w:t>
      </w:r>
      <w:r w:rsidRPr="00293AC0">
        <w:rPr>
          <w:rFonts w:ascii="Sylfaen" w:hAnsi="Sylfaen"/>
          <w:kern w:val="2"/>
          <w:sz w:val="24"/>
          <w:szCs w:val="24"/>
          <w:lang w:val="ka-GE"/>
        </w:rPr>
        <w:t xml:space="preserve">ხაზგასმით უნდა აღინიშნოს, რომ დღეს ბავშვის დაცვის ეროვნული სისტემის ვერ ცერთი მომსახურება მწირი რესურსებიდან გამომდინარე ვერ ახორციელებს „აუთრიჩს“, ამდენად მუნიციპალური სამსახურისთვის ეს უკანასკნელი ფუნქცია გადამწყვეტ მნიშვნელობას იძენს საჭიროების მქონე ოჯახების ადრეულ ეტაპზე აღმოსაჩენად და სამომავლო გართულებების თავიდან ასაცილებად. </w:t>
      </w:r>
    </w:p>
    <w:p w14:paraId="51E7F094" w14:textId="77777777" w:rsidR="00F80FAC" w:rsidRPr="00293AC0" w:rsidRDefault="00F80FAC" w:rsidP="00F80FAC">
      <w:pPr>
        <w:spacing w:line="276" w:lineRule="auto"/>
        <w:jc w:val="both"/>
        <w:rPr>
          <w:rFonts w:ascii="Sylfaen" w:hAnsi="Sylfaen"/>
          <w:kern w:val="2"/>
          <w:sz w:val="24"/>
          <w:szCs w:val="24"/>
          <w:lang w:val="ka-GE"/>
        </w:rPr>
      </w:pPr>
      <w:r w:rsidRPr="00293AC0">
        <w:rPr>
          <w:rFonts w:ascii="Sylfaen" w:hAnsi="Sylfaen"/>
          <w:kern w:val="2"/>
          <w:sz w:val="24"/>
          <w:szCs w:val="24"/>
          <w:lang w:val="ka-GE"/>
        </w:rPr>
        <w:t xml:space="preserve">აღსანიშნავია, რომ სამიზნე ჯგუფის იდენტიფიცირების ეტაპზე არსებითია მუნიციპალური სამსახურის გუნდისა და გამგეობის/მერის უფლებამოსილ წარმომადგენელთან მჭიდრო თანამშრომლობა, ვინაიდან მას თემში მცხოვრებ თითოეულ ოჯახთან მჭიდრო კავშირი აქვს </w:t>
      </w:r>
      <w:r w:rsidRPr="00293AC0">
        <w:rPr>
          <w:rFonts w:ascii="Sylfaen" w:hAnsi="Sylfaen"/>
          <w:kern w:val="2"/>
          <w:sz w:val="24"/>
          <w:szCs w:val="24"/>
          <w:lang w:val="ka-GE"/>
        </w:rPr>
        <w:lastRenderedPageBreak/>
        <w:t>და ოჯახების წინაშე არსებული გამოწვევებისა და რისკების შესახებ სანდო ინფორმაციას ფლობს.</w:t>
      </w:r>
    </w:p>
    <w:p w14:paraId="4A052E3D" w14:textId="77777777" w:rsidR="00F80FAC" w:rsidRPr="00293AC0" w:rsidRDefault="00F80FAC" w:rsidP="00F80FAC">
      <w:pPr>
        <w:spacing w:line="276" w:lineRule="auto"/>
        <w:jc w:val="both"/>
        <w:rPr>
          <w:rFonts w:ascii="Sylfaen" w:hAnsi="Sylfaen"/>
          <w:b/>
          <w:i/>
          <w:color w:val="000000" w:themeColor="text1"/>
          <w:sz w:val="24"/>
          <w:szCs w:val="24"/>
          <w:lang w:val="ka-GE"/>
        </w:rPr>
      </w:pPr>
      <w:r w:rsidRPr="00293AC0">
        <w:rPr>
          <w:rFonts w:ascii="Sylfaen" w:hAnsi="Sylfaen"/>
          <w:b/>
          <w:i/>
          <w:color w:val="000000" w:themeColor="text1"/>
          <w:sz w:val="24"/>
          <w:szCs w:val="24"/>
          <w:lang w:val="ka-GE"/>
        </w:rPr>
        <w:t>რისკისა და საჭიროების დონის განსაზღვრა და რეაგირება</w:t>
      </w:r>
    </w:p>
    <w:p w14:paraId="43CBB725" w14:textId="77777777" w:rsidR="00F80FAC" w:rsidRPr="00293AC0" w:rsidRDefault="00F80FAC" w:rsidP="00F80FAC">
      <w:pPr>
        <w:spacing w:line="276" w:lineRule="auto"/>
        <w:jc w:val="both"/>
        <w:rPr>
          <w:rFonts w:ascii="Sylfaen" w:hAnsi="Sylfaen"/>
          <w:kern w:val="2"/>
          <w:sz w:val="24"/>
          <w:szCs w:val="24"/>
          <w:lang w:val="ka-GE"/>
        </w:rPr>
      </w:pPr>
      <w:r w:rsidRPr="00293AC0">
        <w:rPr>
          <w:rFonts w:ascii="Sylfaen" w:hAnsi="Sylfaen"/>
          <w:kern w:val="2"/>
          <w:sz w:val="24"/>
          <w:szCs w:val="24"/>
          <w:lang w:val="ka-GE"/>
        </w:rPr>
        <w:t>მუნიციპალური სამსახური, მსგავსად ყველა სხვა უწყებისა, ბავშვისა და ოჯახის კეთილდღეობის საჭიროებებისა და ზიანის რისკის დონის განსაზღვრისთვის იყენებს სკრინინგის ინსტრუმენტს, ადგენს საჭიროებისა და რისკის საწყის დონეს (ზიანის ნულოვანი, მსუბუქი, გამოხატულ და მწვავე დონეები) და მოქმედებს დადგენილი დონის შესაბამისად. კერძოდ:</w:t>
      </w:r>
    </w:p>
    <w:p w14:paraId="793DF03D" w14:textId="77777777" w:rsidR="00F80FAC" w:rsidRPr="00293AC0" w:rsidRDefault="00F80FAC" w:rsidP="00F80FAC">
      <w:pPr>
        <w:pStyle w:val="ListParagraph"/>
        <w:numPr>
          <w:ilvl w:val="0"/>
          <w:numId w:val="31"/>
        </w:numPr>
        <w:spacing w:line="276" w:lineRule="auto"/>
        <w:jc w:val="both"/>
        <w:rPr>
          <w:rFonts w:ascii="Sylfaen" w:hAnsi="Sylfaen"/>
          <w:b/>
          <w:color w:val="000000" w:themeColor="text1"/>
          <w:sz w:val="24"/>
          <w:szCs w:val="24"/>
          <w:lang w:val="ka-GE"/>
        </w:rPr>
      </w:pPr>
      <w:r w:rsidRPr="00293AC0">
        <w:rPr>
          <w:rFonts w:ascii="Sylfaen" w:hAnsi="Sylfaen" w:cs="Sylfaen"/>
          <w:color w:val="000000" w:themeColor="text1"/>
          <w:sz w:val="24"/>
          <w:szCs w:val="24"/>
          <w:u w:val="single"/>
          <w:lang w:val="ka-GE"/>
        </w:rPr>
        <w:t>პირველი დონის ანუ ნულოვანი</w:t>
      </w:r>
      <w:r w:rsidRPr="00293AC0">
        <w:rPr>
          <w:rFonts w:ascii="Sylfaen" w:hAnsi="Sylfaen"/>
          <w:color w:val="000000" w:themeColor="text1"/>
          <w:sz w:val="24"/>
          <w:szCs w:val="24"/>
          <w:u w:val="single"/>
          <w:lang w:val="ka-GE"/>
        </w:rPr>
        <w:t xml:space="preserve"> რისკის</w:t>
      </w:r>
      <w:r w:rsidRPr="00293AC0">
        <w:rPr>
          <w:rFonts w:ascii="Sylfaen" w:hAnsi="Sylfaen"/>
          <w:color w:val="000000" w:themeColor="text1"/>
          <w:sz w:val="24"/>
          <w:szCs w:val="24"/>
          <w:lang w:val="ka-GE"/>
        </w:rPr>
        <w:t xml:space="preserve"> შემთხვევაში არ განიხილება შემდგომი მომსახურების</w:t>
      </w:r>
      <w:r w:rsidRPr="00293AC0">
        <w:rPr>
          <w:rFonts w:ascii="Sylfaen" w:hAnsi="Sylfaen"/>
          <w:b/>
          <w:color w:val="000000" w:themeColor="text1"/>
          <w:sz w:val="24"/>
          <w:szCs w:val="24"/>
          <w:lang w:val="ka-GE"/>
        </w:rPr>
        <w:t>/</w:t>
      </w:r>
      <w:r w:rsidRPr="00293AC0">
        <w:rPr>
          <w:rFonts w:ascii="Sylfaen" w:hAnsi="Sylfaen"/>
          <w:color w:val="000000" w:themeColor="text1"/>
          <w:sz w:val="24"/>
          <w:szCs w:val="24"/>
          <w:lang w:val="ka-GE"/>
        </w:rPr>
        <w:t xml:space="preserve">დახმარების მიწოდება გარდა ინფორმაციის გაზიარებისა თემში არსებული რესურსების შესახებ. </w:t>
      </w:r>
    </w:p>
    <w:p w14:paraId="58364048" w14:textId="098013F1" w:rsidR="00F80FAC" w:rsidRPr="00293AC0" w:rsidRDefault="00F80FAC" w:rsidP="00F80FAC">
      <w:pPr>
        <w:pStyle w:val="ListParagraph"/>
        <w:numPr>
          <w:ilvl w:val="0"/>
          <w:numId w:val="31"/>
        </w:numPr>
        <w:spacing w:line="276" w:lineRule="auto"/>
        <w:jc w:val="both"/>
        <w:rPr>
          <w:rFonts w:ascii="Sylfaen" w:hAnsi="Sylfaen"/>
          <w:b/>
          <w:color w:val="000000" w:themeColor="text1"/>
          <w:sz w:val="24"/>
          <w:szCs w:val="24"/>
          <w:lang w:val="ka-GE"/>
        </w:rPr>
      </w:pPr>
      <w:r w:rsidRPr="00293AC0">
        <w:rPr>
          <w:rFonts w:ascii="Sylfaen" w:hAnsi="Sylfaen"/>
          <w:color w:val="000000" w:themeColor="text1"/>
          <w:sz w:val="24"/>
          <w:szCs w:val="24"/>
          <w:u w:val="single"/>
          <w:lang w:val="ka-GE"/>
        </w:rPr>
        <w:t>მეორე დონის ანუ ზიანის მსუბუქი რისკის</w:t>
      </w:r>
      <w:r w:rsidRPr="00293AC0">
        <w:rPr>
          <w:rFonts w:ascii="Sylfaen" w:hAnsi="Sylfaen"/>
          <w:color w:val="000000" w:themeColor="text1"/>
          <w:sz w:val="24"/>
          <w:szCs w:val="24"/>
          <w:lang w:val="ka-GE"/>
        </w:rPr>
        <w:t xml:space="preserve"> შემთხვევაში: </w:t>
      </w:r>
    </w:p>
    <w:p w14:paraId="344CE831" w14:textId="33F81F37" w:rsidR="00F80FAC" w:rsidRPr="00293AC0" w:rsidRDefault="00F80FAC" w:rsidP="00F80FAC">
      <w:pPr>
        <w:pStyle w:val="ListParagraph"/>
        <w:numPr>
          <w:ilvl w:val="1"/>
          <w:numId w:val="31"/>
        </w:numPr>
        <w:spacing w:line="276" w:lineRule="auto"/>
        <w:jc w:val="both"/>
        <w:rPr>
          <w:rFonts w:ascii="Sylfaen" w:hAnsi="Sylfaen"/>
          <w:b/>
          <w:color w:val="000000" w:themeColor="text1"/>
          <w:sz w:val="24"/>
          <w:szCs w:val="24"/>
          <w:lang w:val="ka-GE"/>
        </w:rPr>
      </w:pPr>
      <w:r w:rsidRPr="00293AC0">
        <w:rPr>
          <w:rFonts w:ascii="Sylfaen" w:hAnsi="Sylfaen"/>
          <w:color w:val="000000" w:themeColor="text1"/>
          <w:sz w:val="24"/>
          <w:szCs w:val="24"/>
          <w:lang w:val="ka-GE"/>
        </w:rPr>
        <w:t>(ა) მუნიციპალური სამსახური იღებს გადაწვეტილებას განახორციელოს პირველადი შეფასება რათა უკეთ განსაზღვროს კეთილდღეობის საჭიროებისა და ზიანის რისკის დონე, და ბავშვისა და ოჯახის საჭიროებებიდან გამომდინარე აწარმოოს საქმე.</w:t>
      </w:r>
      <w:r w:rsidR="005827B0" w:rsidRPr="00293AC0">
        <w:rPr>
          <w:rFonts w:ascii="Sylfaen" w:hAnsi="Sylfaen"/>
          <w:color w:val="000000" w:themeColor="text1"/>
          <w:sz w:val="24"/>
          <w:szCs w:val="24"/>
        </w:rPr>
        <w:t xml:space="preserve"> </w:t>
      </w:r>
    </w:p>
    <w:p w14:paraId="05747812" w14:textId="2E8BD7A3" w:rsidR="00F80FAC" w:rsidRPr="00293AC0" w:rsidRDefault="00F80FAC" w:rsidP="00F80FAC">
      <w:pPr>
        <w:pStyle w:val="ListParagraph"/>
        <w:numPr>
          <w:ilvl w:val="1"/>
          <w:numId w:val="31"/>
        </w:numPr>
        <w:spacing w:line="276" w:lineRule="auto"/>
        <w:jc w:val="both"/>
        <w:rPr>
          <w:rFonts w:ascii="Sylfaen" w:hAnsi="Sylfaen"/>
          <w:b/>
          <w:color w:val="000000" w:themeColor="text1"/>
          <w:sz w:val="24"/>
          <w:szCs w:val="24"/>
          <w:lang w:val="ka-GE"/>
        </w:rPr>
      </w:pPr>
      <w:r w:rsidRPr="00293AC0">
        <w:rPr>
          <w:rFonts w:ascii="Sylfaen" w:hAnsi="Sylfaen"/>
          <w:color w:val="000000" w:themeColor="text1"/>
          <w:sz w:val="24"/>
          <w:szCs w:val="24"/>
          <w:lang w:val="ka-GE"/>
        </w:rPr>
        <w:t xml:space="preserve">(ბ) იმ შემთხვევაში, თუ სკრინინგი აჩვენებს, რომ გამოკვეთილია საჭიროება/საჭიროებები ბავშვის დაცვის სისტემის მხოლოდ ცალკეულ სფეროში (მაგალითად, განათლება ან ჯანდაცვა), </w:t>
      </w:r>
      <w:r w:rsidR="005827B0" w:rsidRPr="00293AC0">
        <w:rPr>
          <w:rFonts w:ascii="Sylfaen" w:hAnsi="Sylfaen"/>
          <w:sz w:val="24"/>
          <w:szCs w:val="24"/>
          <w:lang w:val="ka-GE"/>
        </w:rPr>
        <w:t xml:space="preserve">რომელიც სცდება მუნიციპალიტეტის კომპეტენციას და უფლებამოსილებას, </w:t>
      </w:r>
      <w:r w:rsidRPr="00293AC0">
        <w:rPr>
          <w:rFonts w:ascii="Sylfaen" w:hAnsi="Sylfaen"/>
          <w:color w:val="000000" w:themeColor="text1"/>
          <w:sz w:val="24"/>
          <w:szCs w:val="24"/>
          <w:lang w:val="ka-GE"/>
        </w:rPr>
        <w:t>მუნიციპალური სამსახური მყისიერად ამისამართებს ბავშვს და ოჯახს შესაბამის უწყებაში პირველადი შეფასების გარეშე.</w:t>
      </w:r>
    </w:p>
    <w:p w14:paraId="602EFCF7" w14:textId="6250F9C2" w:rsidR="00F80FAC" w:rsidRPr="00293AC0" w:rsidRDefault="00F80FAC" w:rsidP="00F80FAC">
      <w:pPr>
        <w:pStyle w:val="ListParagraph"/>
        <w:numPr>
          <w:ilvl w:val="0"/>
          <w:numId w:val="31"/>
        </w:numPr>
        <w:spacing w:line="276" w:lineRule="auto"/>
        <w:jc w:val="both"/>
        <w:rPr>
          <w:rFonts w:ascii="Sylfaen" w:hAnsi="Sylfaen"/>
          <w:b/>
          <w:color w:val="000000" w:themeColor="text1"/>
          <w:sz w:val="24"/>
          <w:szCs w:val="24"/>
          <w:lang w:val="ka-GE"/>
        </w:rPr>
      </w:pPr>
      <w:r w:rsidRPr="00293AC0">
        <w:rPr>
          <w:rFonts w:ascii="Sylfaen" w:hAnsi="Sylfaen"/>
          <w:color w:val="000000" w:themeColor="text1"/>
          <w:sz w:val="24"/>
          <w:szCs w:val="24"/>
          <w:u w:val="single"/>
          <w:lang w:val="ka-GE"/>
        </w:rPr>
        <w:t>მესამე და მეოთხე დონეების ანუ გამოხატული და მწვავე ზიანის რისკის</w:t>
      </w:r>
      <w:r w:rsidRPr="00293AC0">
        <w:rPr>
          <w:rFonts w:ascii="Sylfaen" w:hAnsi="Sylfaen"/>
          <w:color w:val="000000" w:themeColor="text1"/>
          <w:sz w:val="24"/>
          <w:szCs w:val="24"/>
          <w:lang w:val="ka-GE"/>
        </w:rPr>
        <w:t xml:space="preserve"> შემთხვევაში მუნიციპალური სამსახური მყისიერად ამისამართებს ბავშვს და მის ოჯახს ბავშვის დაცვის ეროვნული სისტემის შესაბამის უწყებასთან პირველადი შეფასების გარეშე და აგრძელებს აღნიშნულ უწყებასთან შეთანხმებულ მუშაობას (იხ. 8.3)</w:t>
      </w:r>
    </w:p>
    <w:p w14:paraId="05AB72F0" w14:textId="77777777" w:rsidR="00F80FAC" w:rsidRPr="00293AC0" w:rsidRDefault="00F80FAC" w:rsidP="00F80FAC">
      <w:pPr>
        <w:spacing w:line="276" w:lineRule="auto"/>
        <w:jc w:val="both"/>
        <w:rPr>
          <w:rFonts w:ascii="Sylfaen" w:hAnsi="Sylfaen"/>
          <w:color w:val="000000" w:themeColor="text1"/>
          <w:sz w:val="24"/>
          <w:szCs w:val="24"/>
          <w:lang w:val="ka-GE"/>
        </w:rPr>
      </w:pPr>
      <w:r w:rsidRPr="00293AC0">
        <w:rPr>
          <w:rFonts w:ascii="Sylfaen" w:hAnsi="Sylfaen"/>
          <w:color w:val="000000" w:themeColor="text1"/>
          <w:kern w:val="2"/>
          <w:sz w:val="24"/>
          <w:szCs w:val="24"/>
          <w:lang w:val="ka-GE"/>
        </w:rPr>
        <w:t>ბავშვის/ოჯახის მდგომარეობის სკრინინგი  მომართვიდან მაქსიმუმ 3 სამუშაო დღეში უნდა განხორციელდეს.</w:t>
      </w:r>
    </w:p>
    <w:p w14:paraId="1D65278C" w14:textId="42780929" w:rsidR="00F80FAC" w:rsidRPr="00293AC0" w:rsidRDefault="00F80FAC" w:rsidP="00F80FAC">
      <w:pPr>
        <w:spacing w:line="276" w:lineRule="auto"/>
        <w:jc w:val="both"/>
        <w:rPr>
          <w:rFonts w:ascii="Sylfaen" w:hAnsi="Sylfaen"/>
          <w:sz w:val="24"/>
          <w:szCs w:val="24"/>
          <w:lang w:val="ka-GE"/>
        </w:rPr>
      </w:pPr>
      <w:r w:rsidRPr="00293AC0">
        <w:rPr>
          <w:rFonts w:ascii="Sylfaen" w:hAnsi="Sylfaen"/>
          <w:sz w:val="24"/>
          <w:szCs w:val="24"/>
          <w:lang w:val="ka-GE"/>
        </w:rPr>
        <w:t xml:space="preserve">ამგვარად, მუნიციპალური სამსახური  ბავშვისა და ოჯახის საჭიროებებისა და ზიანის რისკის მე-2 დონეზე მომსახურების </w:t>
      </w:r>
      <w:r w:rsidR="009576BC" w:rsidRPr="00293AC0">
        <w:rPr>
          <w:rFonts w:ascii="Sylfaen" w:hAnsi="Sylfaen"/>
          <w:sz w:val="24"/>
          <w:szCs w:val="24"/>
          <w:lang w:val="ka-GE"/>
        </w:rPr>
        <w:t>ძირითად</w:t>
      </w:r>
      <w:r w:rsidRPr="00293AC0">
        <w:rPr>
          <w:rFonts w:ascii="Sylfaen" w:hAnsi="Sylfaen"/>
          <w:sz w:val="24"/>
          <w:szCs w:val="24"/>
          <w:lang w:val="ka-GE"/>
        </w:rPr>
        <w:t xml:space="preserve"> მიმწოდებლად გვევლინება გარდა იმ შემთხევისა, როდესაც სახეზეა ბავშვის/ოჯახის გამოკვეთილი საჭიროებები სხვა კონკრეტულ სფეროში (მაგალითად, ჯანდაცვის ან განათლების ხელმისაწვდომობის პრობლემა, ბულინგი სკოლაში)</w:t>
      </w:r>
      <w:r w:rsidR="005827B0" w:rsidRPr="00293AC0">
        <w:rPr>
          <w:rFonts w:ascii="Sylfaen" w:hAnsi="Sylfaen"/>
          <w:sz w:val="24"/>
          <w:szCs w:val="24"/>
          <w:lang w:val="ka-GE"/>
        </w:rPr>
        <w:t xml:space="preserve"> და აღნიშნული სფეროს ღონისძიებებ</w:t>
      </w:r>
      <w:r w:rsidR="004054CE" w:rsidRPr="00293AC0">
        <w:rPr>
          <w:rFonts w:ascii="Sylfaen" w:hAnsi="Sylfaen"/>
          <w:sz w:val="24"/>
          <w:szCs w:val="24"/>
          <w:lang w:val="ka-GE"/>
        </w:rPr>
        <w:t>ი</w:t>
      </w:r>
      <w:r w:rsidR="005827B0" w:rsidRPr="00293AC0">
        <w:rPr>
          <w:rFonts w:ascii="Sylfaen" w:hAnsi="Sylfaen"/>
          <w:sz w:val="24"/>
          <w:szCs w:val="24"/>
          <w:lang w:val="ka-GE"/>
        </w:rPr>
        <w:t xml:space="preserve"> სცდება მუნიციპალიტეტის უფლებასმოსილებას (მაგალითად, სკოლაში რეაგირება ბავშვის </w:t>
      </w:r>
      <w:r w:rsidR="005827B0" w:rsidRPr="00293AC0">
        <w:rPr>
          <w:rFonts w:ascii="Sylfaen" w:hAnsi="Sylfaen"/>
          <w:sz w:val="24"/>
          <w:szCs w:val="24"/>
          <w:lang w:val="ka-GE"/>
        </w:rPr>
        <w:lastRenderedPageBreak/>
        <w:t>ბულინგზე)</w:t>
      </w:r>
      <w:r w:rsidRPr="00293AC0">
        <w:rPr>
          <w:rFonts w:ascii="Sylfaen" w:hAnsi="Sylfaen"/>
          <w:sz w:val="24"/>
          <w:szCs w:val="24"/>
          <w:lang w:val="ka-GE"/>
        </w:rPr>
        <w:t xml:space="preserve">. ამ უკანასკნელ შემთხვევაში, სამსახურის მიზანია დროულად და ეფექტურად </w:t>
      </w:r>
      <w:r w:rsidR="004054CE" w:rsidRPr="00293AC0">
        <w:rPr>
          <w:rFonts w:ascii="Sylfaen" w:hAnsi="Sylfaen"/>
          <w:sz w:val="24"/>
          <w:szCs w:val="24"/>
          <w:lang w:val="ka-GE"/>
        </w:rPr>
        <w:t>დ</w:t>
      </w:r>
      <w:r w:rsidRPr="00293AC0">
        <w:rPr>
          <w:rFonts w:ascii="Sylfaen" w:hAnsi="Sylfaen"/>
          <w:sz w:val="24"/>
          <w:szCs w:val="24"/>
          <w:lang w:val="ka-GE"/>
        </w:rPr>
        <w:t xml:space="preserve"> იმ უწყების შესაბამის ერთეულთან, რომელიც პასუხისმგებელია მოცემული სფეროს საჭიროებებზე ზრუნვაზე. </w:t>
      </w:r>
    </w:p>
    <w:p w14:paraId="4CAAEED7" w14:textId="7007F8F5" w:rsidR="00F80FAC" w:rsidRPr="00293AC0" w:rsidRDefault="0026253F" w:rsidP="00F80FAC">
      <w:pPr>
        <w:spacing w:line="276" w:lineRule="auto"/>
        <w:jc w:val="both"/>
        <w:rPr>
          <w:rFonts w:ascii="Sylfaen" w:hAnsi="Sylfaen"/>
          <w:sz w:val="24"/>
          <w:szCs w:val="24"/>
          <w:lang w:val="ka-GE"/>
        </w:rPr>
      </w:pPr>
      <w:r w:rsidRPr="00293AC0">
        <w:rPr>
          <w:rFonts w:ascii="Sylfaen" w:hAnsi="Sylfaen"/>
          <w:sz w:val="24"/>
          <w:szCs w:val="24"/>
          <w:lang w:val="ka-GE"/>
        </w:rPr>
        <w:t>შეჯამების სახით უნდა აღინიშნოს, რომ</w:t>
      </w:r>
      <w:r w:rsidR="00F80FAC" w:rsidRPr="00293AC0">
        <w:rPr>
          <w:rFonts w:ascii="Sylfaen" w:hAnsi="Sylfaen"/>
          <w:sz w:val="24"/>
          <w:szCs w:val="24"/>
          <w:lang w:val="ka-GE"/>
        </w:rPr>
        <w:t xml:space="preserve"> მუნიციპალური სამსახური შემთხვევაზე რეაგირების შესახებ გადაწყვეტილებას იღებს სკრინინგის საფუძველზე. კერძოდ: მე-3, მე-4 და მე-2(ბ) </w:t>
      </w:r>
      <w:r w:rsidR="00775FD7" w:rsidRPr="00293AC0">
        <w:rPr>
          <w:rFonts w:ascii="Sylfaen" w:hAnsi="Sylfaen"/>
          <w:sz w:val="24"/>
          <w:szCs w:val="24"/>
          <w:lang w:val="ka-GE"/>
        </w:rPr>
        <w:t xml:space="preserve">დონეების </w:t>
      </w:r>
      <w:r w:rsidR="00F80FAC" w:rsidRPr="00293AC0">
        <w:rPr>
          <w:rFonts w:ascii="Sylfaen" w:hAnsi="Sylfaen"/>
          <w:sz w:val="24"/>
          <w:szCs w:val="24"/>
          <w:lang w:val="ka-GE"/>
        </w:rPr>
        <w:t xml:space="preserve">შემთხვევებში მყისიერად ამისამართებს შესაბამის უწყებასთან, ხოლო მე-2(ა) </w:t>
      </w:r>
      <w:r w:rsidR="00775FD7" w:rsidRPr="00293AC0">
        <w:rPr>
          <w:rFonts w:ascii="Sylfaen" w:hAnsi="Sylfaen"/>
          <w:sz w:val="24"/>
          <w:szCs w:val="24"/>
          <w:lang w:val="ka-GE"/>
        </w:rPr>
        <w:t xml:space="preserve">დონის </w:t>
      </w:r>
      <w:r w:rsidR="00F80FAC" w:rsidRPr="00293AC0">
        <w:rPr>
          <w:rFonts w:ascii="Sylfaen" w:hAnsi="Sylfaen"/>
          <w:sz w:val="24"/>
          <w:szCs w:val="24"/>
          <w:lang w:val="ka-GE"/>
        </w:rPr>
        <w:t>შემთხვევაში აგრძელებს საქმის წარმოებას.</w:t>
      </w:r>
    </w:p>
    <w:p w14:paraId="549984CC" w14:textId="7FDDA518" w:rsidR="00F80FAC" w:rsidRPr="00293AC0" w:rsidRDefault="000F1AF1" w:rsidP="000F1AF1">
      <w:pPr>
        <w:pStyle w:val="Heading3"/>
        <w:spacing w:after="120"/>
        <w:rPr>
          <w:rFonts w:ascii="Sylfaen" w:hAnsi="Sylfaen" w:cs="Sylfaen"/>
          <w:b/>
          <w:i/>
          <w:color w:val="auto"/>
          <w:lang w:val="ka-GE"/>
        </w:rPr>
      </w:pPr>
      <w:bookmarkStart w:id="42" w:name="_Toc36505246"/>
      <w:r w:rsidRPr="00293AC0">
        <w:rPr>
          <w:rFonts w:ascii="Sylfaen" w:hAnsi="Sylfaen" w:cs="Sylfaen"/>
          <w:b/>
          <w:i/>
          <w:color w:val="auto"/>
          <w:lang w:val="ka-GE"/>
        </w:rPr>
        <w:t xml:space="preserve">8.1.2. </w:t>
      </w:r>
      <w:r w:rsidR="00F80FAC" w:rsidRPr="00293AC0">
        <w:rPr>
          <w:rFonts w:ascii="Sylfaen" w:hAnsi="Sylfaen" w:cs="Sylfaen"/>
          <w:b/>
          <w:i/>
          <w:color w:val="auto"/>
          <w:lang w:val="ka-GE"/>
        </w:rPr>
        <w:t>სხვა უწყებები</w:t>
      </w:r>
      <w:bookmarkEnd w:id="42"/>
    </w:p>
    <w:p w14:paraId="2BBE947A" w14:textId="7DB9FA9A" w:rsidR="00F80FAC" w:rsidRPr="00293AC0" w:rsidRDefault="00F80FAC" w:rsidP="00F80FAC">
      <w:pPr>
        <w:spacing w:after="240" w:line="276" w:lineRule="auto"/>
        <w:jc w:val="both"/>
        <w:rPr>
          <w:rFonts w:ascii="Sylfaen" w:hAnsi="Sylfaen"/>
          <w:b/>
          <w:i/>
          <w:sz w:val="24"/>
          <w:szCs w:val="24"/>
          <w:lang w:val="ka-GE"/>
        </w:rPr>
      </w:pPr>
      <w:r w:rsidRPr="00293AC0">
        <w:rPr>
          <w:rFonts w:ascii="Sylfaen" w:hAnsi="Sylfaen"/>
          <w:kern w:val="2"/>
          <w:sz w:val="24"/>
          <w:szCs w:val="24"/>
          <w:lang w:val="ka-GE"/>
        </w:rPr>
        <w:t>ნებისმიერი სხვა უწყების თუ რელიგიური/არასამთავრობო/კერძო ორგანიზაციის მიერ მოწყვლადი ბავშვის/ოჯახის იდენტიფიცირების შემთხევაში, იქნება ეს მათი მიზნობრივი კატეგორია თუ კატეგორია, რომელიც არ აკმაყოფილებს მათ მომსახურებათა კრიტერიუმებს, მნიშვნელოვანია ბავშვის/ოჯახი მუნიციპალურ სამსახურთან დაკავშირება. ამ მიმართულებით უმნიშვნელოვანესია ყველა უწყებას, ორგანიზაციასა და მუნიციპალიტეტის სამსახურს შორის მჭიდრო თანამშრომლობა.</w:t>
      </w:r>
    </w:p>
    <w:p w14:paraId="4952CACF" w14:textId="77777777" w:rsidR="00F80FAC" w:rsidRPr="00293AC0" w:rsidRDefault="00F80FAC" w:rsidP="009576BC">
      <w:pPr>
        <w:pStyle w:val="Heading2"/>
        <w:spacing w:after="160"/>
        <w:rPr>
          <w:rFonts w:ascii="Sylfaen" w:hAnsi="Sylfaen"/>
          <w:b/>
          <w:color w:val="auto"/>
          <w:sz w:val="24"/>
          <w:szCs w:val="24"/>
          <w:lang w:val="ka-GE"/>
        </w:rPr>
      </w:pPr>
      <w:bookmarkStart w:id="43" w:name="_Toc36505247"/>
      <w:r w:rsidRPr="00293AC0">
        <w:rPr>
          <w:rFonts w:ascii="Sylfaen" w:hAnsi="Sylfaen"/>
          <w:b/>
          <w:color w:val="auto"/>
          <w:sz w:val="24"/>
          <w:szCs w:val="24"/>
          <w:lang w:val="ka-GE"/>
        </w:rPr>
        <w:t>8.2. შემთხვევაზე მუშაობა ადრეული დახმარების ეტაპზე</w:t>
      </w:r>
      <w:bookmarkEnd w:id="43"/>
    </w:p>
    <w:p w14:paraId="083B53C6" w14:textId="734D261B" w:rsidR="00F80FAC" w:rsidRPr="00293AC0" w:rsidRDefault="00F80FAC" w:rsidP="00F80FAC">
      <w:pPr>
        <w:pBdr>
          <w:top w:val="single" w:sz="4" w:space="1" w:color="auto" w:shadow="1"/>
          <w:left w:val="single" w:sz="4" w:space="4" w:color="auto" w:shadow="1"/>
          <w:bottom w:val="single" w:sz="4" w:space="1" w:color="auto" w:shadow="1"/>
          <w:right w:val="single" w:sz="4" w:space="4" w:color="auto" w:shadow="1"/>
        </w:pBdr>
        <w:spacing w:line="276" w:lineRule="auto"/>
        <w:jc w:val="both"/>
        <w:rPr>
          <w:rFonts w:ascii="Sylfaen" w:hAnsi="Sylfaen" w:cstheme="minorHAnsi"/>
          <w:color w:val="000000" w:themeColor="text1"/>
          <w:sz w:val="24"/>
          <w:szCs w:val="24"/>
          <w:lang w:val="ka-GE"/>
        </w:rPr>
      </w:pPr>
      <w:r w:rsidRPr="00293AC0">
        <w:rPr>
          <w:rFonts w:ascii="Sylfaen" w:hAnsi="Sylfaen" w:cstheme="minorHAnsi"/>
          <w:color w:val="000000" w:themeColor="text1"/>
          <w:sz w:val="24"/>
          <w:szCs w:val="24"/>
          <w:lang w:val="ka-GE"/>
        </w:rPr>
        <w:t xml:space="preserve">თუკი ბენეფიციართან საწყისი კონტაქტისა და სკრინიგის საფუძველზე გამოიკვეთა ზიანის რისკის </w:t>
      </w:r>
      <w:r w:rsidR="009576BC" w:rsidRPr="00293AC0">
        <w:rPr>
          <w:rFonts w:ascii="Sylfaen" w:hAnsi="Sylfaen" w:cstheme="minorHAnsi"/>
          <w:color w:val="000000" w:themeColor="text1"/>
          <w:sz w:val="24"/>
          <w:szCs w:val="24"/>
          <w:lang w:val="ka-GE"/>
        </w:rPr>
        <w:t>მე-2</w:t>
      </w:r>
      <w:r w:rsidRPr="00293AC0">
        <w:rPr>
          <w:rFonts w:ascii="Sylfaen" w:hAnsi="Sylfaen" w:cstheme="minorHAnsi"/>
          <w:color w:val="000000" w:themeColor="text1"/>
          <w:sz w:val="24"/>
          <w:szCs w:val="24"/>
          <w:lang w:val="ka-GE"/>
        </w:rPr>
        <w:t xml:space="preserve"> (მსუბუქი) დონე, მნიშვნელოვანია ბავშვისა და ოჯახის ადრეული დახმარებით უზრუნველყოფა. ადრეული დახმარების მიზანია გამწვავებების და დისფუნქციების ადრეული სიგნალებზე რეაგირება და სერიოზული გართულებების პრევენცია, მსუბუქი და ცალკეული საჭიროებების დაკმაყოფილება და ზიანის არსებული რისკის შემცირება ან მისი ზრდის თავიდან აცილება.</w:t>
      </w:r>
    </w:p>
    <w:p w14:paraId="67098DF9" w14:textId="7760D2D8" w:rsidR="00F80FAC" w:rsidRPr="00293AC0" w:rsidRDefault="000F1AF1" w:rsidP="000F1AF1">
      <w:pPr>
        <w:pStyle w:val="Heading3"/>
        <w:spacing w:after="120"/>
        <w:rPr>
          <w:rFonts w:ascii="Sylfaen" w:hAnsi="Sylfaen" w:cs="Sylfaen"/>
          <w:b/>
          <w:i/>
          <w:color w:val="auto"/>
          <w:lang w:val="ka-GE"/>
        </w:rPr>
      </w:pPr>
      <w:bookmarkStart w:id="44" w:name="_Toc36505248"/>
      <w:r w:rsidRPr="00293AC0">
        <w:rPr>
          <w:rFonts w:ascii="Sylfaen" w:hAnsi="Sylfaen" w:cs="Sylfaen"/>
          <w:b/>
          <w:i/>
          <w:color w:val="auto"/>
          <w:lang w:val="ka-GE"/>
        </w:rPr>
        <w:t xml:space="preserve">8.2.1. </w:t>
      </w:r>
      <w:r w:rsidR="00F80FAC" w:rsidRPr="00293AC0">
        <w:rPr>
          <w:rFonts w:ascii="Sylfaen" w:hAnsi="Sylfaen" w:cs="Sylfaen"/>
          <w:b/>
          <w:i/>
          <w:color w:val="auto"/>
          <w:lang w:val="ka-GE"/>
        </w:rPr>
        <w:t>მუნიციპალური სამსახური</w:t>
      </w:r>
      <w:bookmarkEnd w:id="44"/>
    </w:p>
    <w:p w14:paraId="74986863" w14:textId="74E379A7" w:rsidR="00F80FAC" w:rsidRPr="00293AC0" w:rsidRDefault="00F80FAC" w:rsidP="00F80FAC">
      <w:pPr>
        <w:spacing w:line="276" w:lineRule="auto"/>
        <w:jc w:val="both"/>
        <w:rPr>
          <w:rFonts w:ascii="Sylfaen" w:hAnsi="Sylfaen"/>
          <w:sz w:val="24"/>
          <w:szCs w:val="24"/>
          <w:lang w:val="ka-GE"/>
        </w:rPr>
      </w:pPr>
      <w:r w:rsidRPr="00293AC0">
        <w:rPr>
          <w:rFonts w:ascii="Sylfaen" w:hAnsi="Sylfaen"/>
          <w:sz w:val="24"/>
          <w:szCs w:val="24"/>
          <w:lang w:val="ka-GE"/>
        </w:rPr>
        <w:t xml:space="preserve">კეთილდღეობის საჭიროებათა და ზიანის რისკის მე-2(ა) დონზე მუნიციპალური სამსახური ბავშვისა და მისი ოჯახის პირველად შეფასებას ახორციელებს (მე-2(ბ) იხ. 8.1). </w:t>
      </w:r>
    </w:p>
    <w:p w14:paraId="15E9A37D" w14:textId="0E09C218" w:rsidR="00F80FAC" w:rsidRPr="00293AC0" w:rsidRDefault="00F80FAC" w:rsidP="00F80FAC">
      <w:pPr>
        <w:spacing w:line="276" w:lineRule="auto"/>
        <w:jc w:val="both"/>
        <w:rPr>
          <w:rFonts w:ascii="Sylfaen" w:hAnsi="Sylfaen"/>
          <w:b/>
          <w:sz w:val="24"/>
          <w:szCs w:val="24"/>
          <w:lang w:val="ka-GE"/>
        </w:rPr>
      </w:pPr>
      <w:r w:rsidRPr="00293AC0">
        <w:rPr>
          <w:rFonts w:ascii="Sylfaen" w:hAnsi="Sylfaen"/>
          <w:b/>
          <w:i/>
          <w:sz w:val="24"/>
          <w:szCs w:val="24"/>
          <w:lang w:val="ka-GE"/>
        </w:rPr>
        <w:t>პირველადი შეფასება</w:t>
      </w:r>
    </w:p>
    <w:p w14:paraId="3F31C043" w14:textId="55A68141" w:rsidR="00F80FAC" w:rsidRPr="00293AC0" w:rsidRDefault="00F80FAC" w:rsidP="00F80FAC">
      <w:pPr>
        <w:spacing w:line="276" w:lineRule="auto"/>
        <w:jc w:val="both"/>
        <w:rPr>
          <w:rFonts w:ascii="Sylfaen" w:hAnsi="Sylfaen"/>
          <w:color w:val="000000" w:themeColor="text1"/>
          <w:sz w:val="24"/>
          <w:szCs w:val="24"/>
          <w:lang w:val="ka-GE"/>
        </w:rPr>
      </w:pPr>
      <w:r w:rsidRPr="00293AC0">
        <w:rPr>
          <w:rFonts w:ascii="Sylfaen" w:hAnsi="Sylfaen"/>
          <w:sz w:val="24"/>
          <w:szCs w:val="24"/>
          <w:lang w:val="ka-GE"/>
        </w:rPr>
        <w:t xml:space="preserve">პირველადი შეფასების მიზანია  ბავშვისა და მისი  ოჯახის ფუნქციონირების შესახებ ზოგადი ინფორმაციის მოპოვება და ანალიზი. </w:t>
      </w:r>
      <w:r w:rsidRPr="00293AC0">
        <w:rPr>
          <w:rFonts w:ascii="Sylfaen" w:hAnsi="Sylfaen"/>
          <w:color w:val="000000" w:themeColor="text1"/>
          <w:sz w:val="24"/>
          <w:szCs w:val="24"/>
          <w:lang w:val="ka-GE"/>
        </w:rPr>
        <w:t xml:space="preserve">პირველადი შეფასების ინსტრუმენტში ეყრდნობა შეფასების საერთო ჩარჩოს, იგი აფასებს მოწყვლადობის ფაქტორებს, რომლებიც  ბავშვის, ოჯახისა და თემის მახასიათებლებს ითვალისწინებს, რადგან ბავშვის კეთილდღეობის განხილვა  მისი ოჯახისა და თემისგან განცალკევებით არ ხდება. შეფასების ამ ინსტრუმენტში აქცენტი კეთდება კეთილდღეობის მისაღწევად ძირითადი საბაზისო საჭიროებების გამოკვეთა-გაანალიზებაზე. </w:t>
      </w:r>
    </w:p>
    <w:p w14:paraId="71BBBF69" w14:textId="7641CB7C" w:rsidR="009576BC" w:rsidRPr="00293AC0" w:rsidRDefault="00F80FAC" w:rsidP="00F80FAC">
      <w:pPr>
        <w:spacing w:line="276" w:lineRule="auto"/>
        <w:jc w:val="both"/>
        <w:rPr>
          <w:rFonts w:ascii="Sylfaen" w:hAnsi="Sylfaen"/>
          <w:sz w:val="24"/>
          <w:szCs w:val="24"/>
          <w:lang w:val="ka-GE"/>
        </w:rPr>
      </w:pPr>
      <w:r w:rsidRPr="00293AC0">
        <w:rPr>
          <w:rFonts w:ascii="Sylfaen" w:hAnsi="Sylfaen"/>
          <w:sz w:val="24"/>
          <w:szCs w:val="24"/>
          <w:lang w:val="ka-GE"/>
        </w:rPr>
        <w:lastRenderedPageBreak/>
        <w:t xml:space="preserve">პირველადი შეფასება მომართვის მიღებიდან მაქსიმუმ 10 სამუშაო დღეში უნდა განხორციელდეს. </w:t>
      </w:r>
      <w:r w:rsidR="009576BC" w:rsidRPr="00293AC0">
        <w:rPr>
          <w:rFonts w:ascii="Sylfaen" w:hAnsi="Sylfaen"/>
          <w:sz w:val="24"/>
          <w:szCs w:val="24"/>
          <w:lang w:val="ka-GE"/>
        </w:rPr>
        <w:t>პირველადი შეფასების შედეგად შესაძლოა გამოიკვეთოს ჩაღრმავებული შეფასების საჭიროება</w:t>
      </w:r>
      <w:r w:rsidR="00824FC7" w:rsidRPr="00293AC0">
        <w:rPr>
          <w:rFonts w:ascii="Sylfaen" w:hAnsi="Sylfaen"/>
          <w:sz w:val="24"/>
          <w:szCs w:val="24"/>
          <w:lang w:val="ka-GE"/>
        </w:rPr>
        <w:t>, რაც ზიანის მე-3 ან მე-4 დონეებისკენ მიუთითებს</w:t>
      </w:r>
      <w:r w:rsidR="009576BC" w:rsidRPr="00293AC0">
        <w:rPr>
          <w:rFonts w:ascii="Sylfaen" w:hAnsi="Sylfaen"/>
          <w:sz w:val="24"/>
          <w:szCs w:val="24"/>
          <w:lang w:val="ka-GE"/>
        </w:rPr>
        <w:t>.</w:t>
      </w:r>
    </w:p>
    <w:p w14:paraId="6F76FC9D" w14:textId="77777777" w:rsidR="00F80FAC" w:rsidRPr="00293AC0" w:rsidRDefault="00F80FAC" w:rsidP="00F80FAC">
      <w:pPr>
        <w:spacing w:line="276" w:lineRule="auto"/>
        <w:jc w:val="both"/>
        <w:rPr>
          <w:rFonts w:ascii="Sylfaen" w:hAnsi="Sylfaen"/>
          <w:b/>
          <w:i/>
          <w:sz w:val="24"/>
          <w:szCs w:val="24"/>
          <w:lang w:val="ka-GE"/>
        </w:rPr>
      </w:pPr>
      <w:r w:rsidRPr="00293AC0">
        <w:rPr>
          <w:rFonts w:ascii="Sylfaen" w:hAnsi="Sylfaen"/>
          <w:b/>
          <w:i/>
          <w:sz w:val="24"/>
          <w:szCs w:val="24"/>
          <w:lang w:val="ka-GE"/>
        </w:rPr>
        <w:t>ადრეული დახმარება</w:t>
      </w:r>
    </w:p>
    <w:p w14:paraId="3E337B09" w14:textId="77777777" w:rsidR="00233F86" w:rsidRPr="00293AC0" w:rsidRDefault="00F80FAC" w:rsidP="00F80FAC">
      <w:pPr>
        <w:spacing w:line="276" w:lineRule="auto"/>
        <w:jc w:val="both"/>
        <w:rPr>
          <w:rFonts w:ascii="Sylfaen" w:hAnsi="Sylfaen"/>
          <w:sz w:val="24"/>
          <w:szCs w:val="24"/>
          <w:lang w:val="ka-GE"/>
        </w:rPr>
      </w:pPr>
      <w:r w:rsidRPr="00293AC0">
        <w:rPr>
          <w:rFonts w:ascii="Sylfaen" w:hAnsi="Sylfaen"/>
          <w:sz w:val="24"/>
          <w:szCs w:val="24"/>
          <w:lang w:val="ka-GE"/>
        </w:rPr>
        <w:t xml:space="preserve">ზიანის მე-2(ა)  დონეზე მუნიციპალური სამსახური ადრეულ დახმარებას ახორციელებს, რადგან ბავშვისა და ოჯახის კეთილდღეობის საჭიროებები საწყისი ან ცალკეულია. სოციალური მუშაკის მომსახურება, ძირითადად გულისხმობს ბავშვისა და ოჯახის  ინდივიდუალური საჭიროებებისა  და ზიანის რისკებისგან გამომდინარე, შიდა მუნიციპალურ სოციალური, ჯანდაცვის და სხვა ტიპის პროგრამებთან მათ დაკავშირებასა და  ამ პროგრამებით გათვალისწინებული დახმარების მიწოდებას. </w:t>
      </w:r>
    </w:p>
    <w:p w14:paraId="0EADA45F" w14:textId="1DE35F9A" w:rsidR="005B1E8F" w:rsidRPr="00293AC0" w:rsidRDefault="005827B0" w:rsidP="00F80FAC">
      <w:pPr>
        <w:spacing w:line="276" w:lineRule="auto"/>
        <w:jc w:val="both"/>
        <w:rPr>
          <w:rFonts w:ascii="Sylfaen" w:hAnsi="Sylfaen"/>
          <w:sz w:val="24"/>
          <w:szCs w:val="24"/>
          <w:lang w:val="ka-GE"/>
        </w:rPr>
      </w:pPr>
      <w:r w:rsidRPr="00293AC0">
        <w:rPr>
          <w:rFonts w:ascii="Sylfaen" w:hAnsi="Sylfaen"/>
          <w:sz w:val="24"/>
          <w:szCs w:val="24"/>
          <w:lang w:val="ka-GE"/>
        </w:rPr>
        <w:t>ზიანი</w:t>
      </w:r>
      <w:r w:rsidR="00307D0B" w:rsidRPr="00293AC0">
        <w:rPr>
          <w:rFonts w:ascii="Sylfaen" w:hAnsi="Sylfaen"/>
          <w:sz w:val="24"/>
          <w:szCs w:val="24"/>
          <w:lang w:val="ka-GE"/>
        </w:rPr>
        <w:t>ს</w:t>
      </w:r>
      <w:r w:rsidRPr="00293AC0">
        <w:rPr>
          <w:rFonts w:ascii="Sylfaen" w:hAnsi="Sylfaen"/>
          <w:sz w:val="24"/>
          <w:szCs w:val="24"/>
          <w:lang w:val="ka-GE"/>
        </w:rPr>
        <w:t xml:space="preserve"> მე-2(ა) დონედ</w:t>
      </w:r>
      <w:r w:rsidR="000B6AFE" w:rsidRPr="00293AC0">
        <w:rPr>
          <w:rFonts w:ascii="Sylfaen" w:hAnsi="Sylfaen"/>
          <w:sz w:val="24"/>
          <w:szCs w:val="24"/>
          <w:lang w:val="ka-GE"/>
        </w:rPr>
        <w:t xml:space="preserve">, </w:t>
      </w:r>
      <w:r w:rsidR="00E551FE" w:rsidRPr="00293AC0">
        <w:rPr>
          <w:rFonts w:ascii="Sylfaen" w:hAnsi="Sylfaen"/>
          <w:sz w:val="24"/>
          <w:szCs w:val="24"/>
          <w:lang w:val="ka-GE"/>
        </w:rPr>
        <w:t>ასევე</w:t>
      </w:r>
      <w:r w:rsidR="000B6AFE" w:rsidRPr="00293AC0">
        <w:rPr>
          <w:rFonts w:ascii="Sylfaen" w:hAnsi="Sylfaen"/>
          <w:sz w:val="24"/>
          <w:szCs w:val="24"/>
          <w:lang w:val="ka-GE"/>
        </w:rPr>
        <w:t>,</w:t>
      </w:r>
      <w:r w:rsidR="00E551FE" w:rsidRPr="00293AC0">
        <w:rPr>
          <w:rFonts w:ascii="Sylfaen" w:hAnsi="Sylfaen"/>
          <w:sz w:val="24"/>
          <w:szCs w:val="24"/>
          <w:lang w:val="ka-GE"/>
        </w:rPr>
        <w:t xml:space="preserve"> </w:t>
      </w:r>
      <w:r w:rsidR="005B1E8F" w:rsidRPr="00293AC0">
        <w:rPr>
          <w:rFonts w:ascii="Sylfaen" w:hAnsi="Sylfaen"/>
          <w:sz w:val="24"/>
          <w:szCs w:val="24"/>
          <w:lang w:val="ka-GE"/>
        </w:rPr>
        <w:t>განიხილება</w:t>
      </w:r>
      <w:r w:rsidR="00307D0B" w:rsidRPr="00293AC0">
        <w:rPr>
          <w:rFonts w:ascii="Sylfaen" w:hAnsi="Sylfaen"/>
          <w:sz w:val="24"/>
          <w:szCs w:val="24"/>
          <w:lang w:val="ka-GE"/>
        </w:rPr>
        <w:t xml:space="preserve"> </w:t>
      </w:r>
      <w:r w:rsidRPr="00293AC0">
        <w:rPr>
          <w:rFonts w:ascii="Sylfaen" w:hAnsi="Sylfaen"/>
          <w:sz w:val="24"/>
          <w:szCs w:val="24"/>
          <w:lang w:val="ka-GE"/>
        </w:rPr>
        <w:t>შემთხვევები, რომლებში</w:t>
      </w:r>
      <w:r w:rsidR="00907738" w:rsidRPr="00293AC0">
        <w:rPr>
          <w:rFonts w:ascii="Sylfaen" w:hAnsi="Sylfaen"/>
          <w:sz w:val="24"/>
          <w:szCs w:val="24"/>
          <w:lang w:val="ka-GE"/>
        </w:rPr>
        <w:t>ც</w:t>
      </w:r>
      <w:r w:rsidRPr="00293AC0">
        <w:rPr>
          <w:rFonts w:ascii="Sylfaen" w:hAnsi="Sylfaen"/>
          <w:sz w:val="24"/>
          <w:szCs w:val="24"/>
          <w:lang w:val="ka-GE"/>
        </w:rPr>
        <w:t xml:space="preserve"> </w:t>
      </w:r>
      <w:r w:rsidR="00307D0B" w:rsidRPr="00293AC0">
        <w:rPr>
          <w:rFonts w:ascii="Sylfaen" w:hAnsi="Sylfaen"/>
          <w:sz w:val="24"/>
          <w:szCs w:val="24"/>
          <w:lang w:val="ka-GE"/>
        </w:rPr>
        <w:t xml:space="preserve">ისეთი </w:t>
      </w:r>
      <w:r w:rsidR="005B1E8F" w:rsidRPr="00293AC0">
        <w:rPr>
          <w:rFonts w:ascii="Sylfaen" w:hAnsi="Sylfaen"/>
          <w:sz w:val="24"/>
          <w:szCs w:val="24"/>
          <w:lang w:val="ka-GE"/>
        </w:rPr>
        <w:t>ადრეული</w:t>
      </w:r>
      <w:r w:rsidRPr="00293AC0">
        <w:rPr>
          <w:rFonts w:ascii="Sylfaen" w:hAnsi="Sylfaen"/>
          <w:sz w:val="24"/>
          <w:szCs w:val="24"/>
          <w:lang w:val="ka-GE"/>
        </w:rPr>
        <w:t xml:space="preserve"> მწვავე საჭიროებ</w:t>
      </w:r>
      <w:r w:rsidR="00307D0B" w:rsidRPr="00293AC0">
        <w:rPr>
          <w:rFonts w:ascii="Sylfaen" w:hAnsi="Sylfaen"/>
          <w:sz w:val="24"/>
          <w:szCs w:val="24"/>
          <w:lang w:val="ka-GE"/>
        </w:rPr>
        <w:t>ა/საჭიროებები</w:t>
      </w:r>
      <w:r w:rsidRPr="00293AC0">
        <w:rPr>
          <w:rFonts w:ascii="Sylfaen" w:hAnsi="Sylfaen"/>
          <w:sz w:val="24"/>
          <w:szCs w:val="24"/>
          <w:lang w:val="ka-GE"/>
        </w:rPr>
        <w:t xml:space="preserve">ა, რომელთა </w:t>
      </w:r>
      <w:r w:rsidR="00E551FE" w:rsidRPr="00293AC0">
        <w:rPr>
          <w:rFonts w:ascii="Sylfaen" w:hAnsi="Sylfaen"/>
          <w:sz w:val="24"/>
          <w:szCs w:val="24"/>
          <w:lang w:val="ka-GE"/>
        </w:rPr>
        <w:t>დროული მოგვარებაც მუნიციპალურ სამსახურს საკუთარი რესურსებით შეუძლია</w:t>
      </w:r>
      <w:r w:rsidR="004054CE" w:rsidRPr="00293AC0">
        <w:rPr>
          <w:rFonts w:ascii="Sylfaen" w:hAnsi="Sylfaen"/>
          <w:sz w:val="24"/>
          <w:szCs w:val="24"/>
          <w:lang w:val="ka-GE"/>
        </w:rPr>
        <w:t>, როგორიცაა,</w:t>
      </w:r>
      <w:r w:rsidR="00307D0B" w:rsidRPr="00293AC0">
        <w:rPr>
          <w:rFonts w:ascii="Sylfaen" w:hAnsi="Sylfaen"/>
          <w:sz w:val="24"/>
          <w:szCs w:val="24"/>
          <w:lang w:val="ka-GE"/>
        </w:rPr>
        <w:t xml:space="preserve"> </w:t>
      </w:r>
      <w:r w:rsidR="004054CE" w:rsidRPr="00293AC0">
        <w:rPr>
          <w:rFonts w:ascii="Sylfaen" w:hAnsi="Sylfaen"/>
          <w:sz w:val="24"/>
          <w:szCs w:val="24"/>
          <w:lang w:val="ka-GE"/>
        </w:rPr>
        <w:t>ადრე განხილული ოჯახის მაგალითი, რომელსაც</w:t>
      </w:r>
      <w:r w:rsidR="00307D0B" w:rsidRPr="00293AC0">
        <w:rPr>
          <w:rFonts w:ascii="Sylfaen" w:hAnsi="Sylfaen"/>
          <w:sz w:val="24"/>
          <w:szCs w:val="24"/>
          <w:lang w:val="ka-GE"/>
        </w:rPr>
        <w:t xml:space="preserve"> </w:t>
      </w:r>
      <w:r w:rsidR="00E551FE" w:rsidRPr="00293AC0">
        <w:rPr>
          <w:rFonts w:ascii="Sylfaen" w:hAnsi="Sylfaen"/>
          <w:sz w:val="24"/>
          <w:szCs w:val="24"/>
          <w:lang w:val="ka-GE"/>
        </w:rPr>
        <w:t xml:space="preserve">სერიოზულად </w:t>
      </w:r>
      <w:r w:rsidR="00307D0B" w:rsidRPr="00293AC0">
        <w:rPr>
          <w:rFonts w:ascii="Sylfaen" w:hAnsi="Sylfaen"/>
          <w:sz w:val="24"/>
          <w:szCs w:val="24"/>
          <w:lang w:val="ka-GE"/>
        </w:rPr>
        <w:t xml:space="preserve">დაუზიანდა </w:t>
      </w:r>
      <w:r w:rsidRPr="00293AC0">
        <w:rPr>
          <w:rFonts w:ascii="Sylfaen" w:hAnsi="Sylfaen"/>
          <w:sz w:val="24"/>
          <w:szCs w:val="24"/>
          <w:lang w:val="ka-GE"/>
        </w:rPr>
        <w:t xml:space="preserve">სახურავი </w:t>
      </w:r>
      <w:r w:rsidR="00307D0B" w:rsidRPr="00293AC0">
        <w:rPr>
          <w:rFonts w:ascii="Sylfaen" w:hAnsi="Sylfaen"/>
          <w:sz w:val="24"/>
          <w:szCs w:val="24"/>
          <w:lang w:val="ka-GE"/>
        </w:rPr>
        <w:t>და თუ იგი დროულად არ შეკეთდა,</w:t>
      </w:r>
      <w:r w:rsidRPr="00293AC0">
        <w:rPr>
          <w:rFonts w:ascii="Sylfaen" w:hAnsi="Sylfaen"/>
          <w:sz w:val="24"/>
          <w:szCs w:val="24"/>
          <w:lang w:val="ka-GE"/>
        </w:rPr>
        <w:t xml:space="preserve"> ბავშვის და ოჯახის ზიანის რისკი შესაძლოა უაღრესად </w:t>
      </w:r>
      <w:r w:rsidR="00307D0B" w:rsidRPr="00293AC0">
        <w:rPr>
          <w:rFonts w:ascii="Sylfaen" w:hAnsi="Sylfaen"/>
          <w:sz w:val="24"/>
          <w:szCs w:val="24"/>
          <w:lang w:val="ka-GE"/>
        </w:rPr>
        <w:t>გამწ</w:t>
      </w:r>
      <w:r w:rsidRPr="00293AC0">
        <w:rPr>
          <w:rFonts w:ascii="Sylfaen" w:hAnsi="Sylfaen"/>
          <w:sz w:val="24"/>
          <w:szCs w:val="24"/>
          <w:lang w:val="ka-GE"/>
        </w:rPr>
        <w:t>ვავდეს</w:t>
      </w:r>
      <w:r w:rsidR="00307D0B" w:rsidRPr="00293AC0">
        <w:rPr>
          <w:rFonts w:ascii="Sylfaen" w:hAnsi="Sylfaen"/>
          <w:sz w:val="24"/>
          <w:szCs w:val="24"/>
          <w:lang w:val="ka-GE"/>
        </w:rPr>
        <w:t xml:space="preserve">. </w:t>
      </w:r>
      <w:r w:rsidR="00E551FE" w:rsidRPr="00293AC0">
        <w:rPr>
          <w:rFonts w:ascii="Sylfaen" w:hAnsi="Sylfaen"/>
          <w:sz w:val="24"/>
          <w:szCs w:val="24"/>
          <w:lang w:val="ka-GE"/>
        </w:rPr>
        <w:t>სახურავის დაზიანება</w:t>
      </w:r>
      <w:r w:rsidR="004054CE" w:rsidRPr="00293AC0">
        <w:rPr>
          <w:rFonts w:ascii="Sylfaen" w:hAnsi="Sylfaen"/>
          <w:sz w:val="24"/>
          <w:szCs w:val="24"/>
          <w:lang w:val="ka-GE"/>
        </w:rPr>
        <w:t xml:space="preserve"> წარმოადგენს</w:t>
      </w:r>
      <w:r w:rsidR="005B1E8F" w:rsidRPr="00293AC0">
        <w:rPr>
          <w:rFonts w:ascii="Sylfaen" w:hAnsi="Sylfaen"/>
          <w:sz w:val="24"/>
          <w:szCs w:val="24"/>
          <w:lang w:val="ka-GE"/>
        </w:rPr>
        <w:t xml:space="preserve"> </w:t>
      </w:r>
      <w:r w:rsidR="004054CE" w:rsidRPr="00293AC0">
        <w:rPr>
          <w:rFonts w:ascii="Sylfaen" w:hAnsi="Sylfaen"/>
          <w:sz w:val="24"/>
          <w:szCs w:val="24"/>
          <w:lang w:val="ka-GE"/>
        </w:rPr>
        <w:t>საფრთხეს</w:t>
      </w:r>
      <w:r w:rsidR="00763F65" w:rsidRPr="00293AC0">
        <w:rPr>
          <w:rFonts w:ascii="Sylfaen" w:hAnsi="Sylfaen"/>
          <w:sz w:val="24"/>
          <w:szCs w:val="24"/>
          <w:lang w:val="ka-GE"/>
        </w:rPr>
        <w:t>, თუმცა მასთან დაკავშირებული</w:t>
      </w:r>
      <w:r w:rsidR="005B1E8F" w:rsidRPr="00293AC0">
        <w:rPr>
          <w:rFonts w:ascii="Sylfaen" w:hAnsi="Sylfaen"/>
          <w:sz w:val="24"/>
          <w:szCs w:val="24"/>
          <w:lang w:val="ka-GE"/>
        </w:rPr>
        <w:t xml:space="preserve"> </w:t>
      </w:r>
      <w:r w:rsidR="00D50078" w:rsidRPr="00293AC0">
        <w:rPr>
          <w:rFonts w:ascii="Sylfaen" w:hAnsi="Sylfaen"/>
          <w:sz w:val="24"/>
          <w:szCs w:val="24"/>
          <w:lang w:val="ka-GE"/>
        </w:rPr>
        <w:t>ზ</w:t>
      </w:r>
      <w:r w:rsidR="005B1E8F" w:rsidRPr="00293AC0">
        <w:rPr>
          <w:rFonts w:ascii="Sylfaen" w:hAnsi="Sylfaen"/>
          <w:sz w:val="24"/>
          <w:szCs w:val="24"/>
          <w:lang w:val="ka-GE"/>
        </w:rPr>
        <w:t xml:space="preserve">იანის რისკის შემცირება შესაძლებელია </w:t>
      </w:r>
      <w:r w:rsidR="00763F65" w:rsidRPr="00293AC0">
        <w:rPr>
          <w:rFonts w:ascii="Sylfaen" w:hAnsi="Sylfaen"/>
          <w:sz w:val="24"/>
          <w:szCs w:val="24"/>
          <w:lang w:val="ka-GE"/>
        </w:rPr>
        <w:t xml:space="preserve">მუნიციპალიტეტს </w:t>
      </w:r>
      <w:r w:rsidR="00814C2E" w:rsidRPr="00293AC0">
        <w:rPr>
          <w:rFonts w:ascii="Sylfaen" w:hAnsi="Sylfaen"/>
          <w:sz w:val="24"/>
          <w:szCs w:val="24"/>
          <w:lang w:val="ka-GE"/>
        </w:rPr>
        <w:t>მიერ</w:t>
      </w:r>
      <w:r w:rsidR="005B1E8F" w:rsidRPr="00293AC0">
        <w:rPr>
          <w:rFonts w:ascii="Sylfaen" w:hAnsi="Sylfaen"/>
          <w:sz w:val="24"/>
          <w:szCs w:val="24"/>
          <w:lang w:val="ka-GE"/>
        </w:rPr>
        <w:t xml:space="preserve"> ოჯახ</w:t>
      </w:r>
      <w:r w:rsidR="00814C2E" w:rsidRPr="00293AC0">
        <w:rPr>
          <w:rFonts w:ascii="Sylfaen" w:hAnsi="Sylfaen"/>
          <w:sz w:val="24"/>
          <w:szCs w:val="24"/>
          <w:lang w:val="ka-GE"/>
        </w:rPr>
        <w:t>ი</w:t>
      </w:r>
      <w:r w:rsidR="005B1E8F" w:rsidRPr="00293AC0">
        <w:rPr>
          <w:rFonts w:ascii="Sylfaen" w:hAnsi="Sylfaen"/>
          <w:sz w:val="24"/>
          <w:szCs w:val="24"/>
          <w:lang w:val="ka-GE"/>
        </w:rPr>
        <w:t>ს გადაუდებელი დახმარებ</w:t>
      </w:r>
      <w:r w:rsidR="00814C2E" w:rsidRPr="00293AC0">
        <w:rPr>
          <w:rFonts w:ascii="Sylfaen" w:hAnsi="Sylfaen"/>
          <w:sz w:val="24"/>
          <w:szCs w:val="24"/>
          <w:lang w:val="ka-GE"/>
        </w:rPr>
        <w:t>ით</w:t>
      </w:r>
      <w:r w:rsidR="005B1E8F" w:rsidRPr="00293AC0">
        <w:rPr>
          <w:rFonts w:ascii="Sylfaen" w:hAnsi="Sylfaen"/>
          <w:sz w:val="24"/>
          <w:szCs w:val="24"/>
          <w:lang w:val="ka-GE"/>
        </w:rPr>
        <w:t xml:space="preserve"> სახურავის შეკეთებაში</w:t>
      </w:r>
      <w:r w:rsidR="00814C2E" w:rsidRPr="00293AC0">
        <w:rPr>
          <w:rFonts w:ascii="Sylfaen" w:hAnsi="Sylfaen"/>
          <w:sz w:val="24"/>
          <w:szCs w:val="24"/>
          <w:lang w:val="ka-GE"/>
        </w:rPr>
        <w:t xml:space="preserve">, რითაც ის </w:t>
      </w:r>
      <w:r w:rsidR="005B1E8F" w:rsidRPr="00293AC0">
        <w:rPr>
          <w:rFonts w:ascii="Sylfaen" w:hAnsi="Sylfaen"/>
          <w:sz w:val="24"/>
          <w:szCs w:val="24"/>
          <w:lang w:val="ka-GE"/>
        </w:rPr>
        <w:t>მოახდ</w:t>
      </w:r>
      <w:r w:rsidR="00814C2E" w:rsidRPr="00293AC0">
        <w:rPr>
          <w:rFonts w:ascii="Sylfaen" w:hAnsi="Sylfaen"/>
          <w:sz w:val="24"/>
          <w:szCs w:val="24"/>
          <w:lang w:val="ka-GE"/>
        </w:rPr>
        <w:t>ენს</w:t>
      </w:r>
      <w:r w:rsidR="005B1E8F" w:rsidRPr="00293AC0">
        <w:rPr>
          <w:rFonts w:ascii="Sylfaen" w:hAnsi="Sylfaen"/>
          <w:sz w:val="24"/>
          <w:szCs w:val="24"/>
          <w:lang w:val="ka-GE"/>
        </w:rPr>
        <w:t xml:space="preserve"> გამწვავების პრევენიც</w:t>
      </w:r>
      <w:r w:rsidR="00E551FE" w:rsidRPr="00293AC0">
        <w:rPr>
          <w:rFonts w:ascii="Sylfaen" w:hAnsi="Sylfaen"/>
          <w:sz w:val="24"/>
          <w:szCs w:val="24"/>
          <w:lang w:val="ka-GE"/>
        </w:rPr>
        <w:t>ი</w:t>
      </w:r>
      <w:r w:rsidR="005B1E8F" w:rsidRPr="00293AC0">
        <w:rPr>
          <w:rFonts w:ascii="Sylfaen" w:hAnsi="Sylfaen"/>
          <w:sz w:val="24"/>
          <w:szCs w:val="24"/>
          <w:lang w:val="ka-GE"/>
        </w:rPr>
        <w:t>ა</w:t>
      </w:r>
      <w:r w:rsidR="00814C2E" w:rsidRPr="00293AC0">
        <w:rPr>
          <w:rFonts w:ascii="Sylfaen" w:hAnsi="Sylfaen"/>
          <w:sz w:val="24"/>
          <w:szCs w:val="24"/>
          <w:lang w:val="ka-GE"/>
        </w:rPr>
        <w:t>ს</w:t>
      </w:r>
      <w:r w:rsidR="005B1E8F" w:rsidRPr="00293AC0">
        <w:rPr>
          <w:rFonts w:ascii="Sylfaen" w:hAnsi="Sylfaen"/>
          <w:sz w:val="24"/>
          <w:szCs w:val="24"/>
          <w:lang w:val="ka-GE"/>
        </w:rPr>
        <w:t xml:space="preserve">. </w:t>
      </w:r>
      <w:r w:rsidR="00CF3816" w:rsidRPr="00293AC0">
        <w:rPr>
          <w:rFonts w:ascii="Sylfaen" w:hAnsi="Sylfaen"/>
          <w:sz w:val="24"/>
          <w:szCs w:val="24"/>
          <w:lang w:val="ka-GE"/>
        </w:rPr>
        <w:t xml:space="preserve">წინააღმდეგ </w:t>
      </w:r>
      <w:r w:rsidR="00763F65" w:rsidRPr="00293AC0">
        <w:rPr>
          <w:rFonts w:ascii="Sylfaen" w:hAnsi="Sylfaen"/>
          <w:sz w:val="24"/>
          <w:szCs w:val="24"/>
          <w:lang w:val="ka-GE"/>
        </w:rPr>
        <w:t>შემთ</w:t>
      </w:r>
      <w:r w:rsidR="00CF3816" w:rsidRPr="00293AC0">
        <w:rPr>
          <w:rFonts w:ascii="Sylfaen" w:hAnsi="Sylfaen"/>
          <w:sz w:val="24"/>
          <w:szCs w:val="24"/>
          <w:lang w:val="ka-GE"/>
        </w:rPr>
        <w:t xml:space="preserve">ხვევაში, </w:t>
      </w:r>
      <w:r w:rsidR="00E551FE" w:rsidRPr="00293AC0">
        <w:rPr>
          <w:rFonts w:ascii="Sylfaen" w:hAnsi="Sylfaen"/>
          <w:sz w:val="24"/>
          <w:szCs w:val="24"/>
          <w:lang w:val="ka-GE"/>
        </w:rPr>
        <w:t>შესაძლოა ოჯახი დარჩეს უსახლკაროდ</w:t>
      </w:r>
      <w:r w:rsidR="00D50078" w:rsidRPr="00293AC0">
        <w:rPr>
          <w:rFonts w:ascii="Sylfaen" w:hAnsi="Sylfaen"/>
          <w:sz w:val="24"/>
          <w:szCs w:val="24"/>
          <w:lang w:val="ka-GE"/>
        </w:rPr>
        <w:t xml:space="preserve">, ბავშვს/ოჯახს შეექმნას </w:t>
      </w:r>
      <w:r w:rsidR="00814C2E" w:rsidRPr="00293AC0">
        <w:rPr>
          <w:rFonts w:ascii="Sylfaen" w:hAnsi="Sylfaen"/>
          <w:sz w:val="24"/>
          <w:szCs w:val="24"/>
          <w:lang w:val="ka-GE"/>
        </w:rPr>
        <w:t xml:space="preserve">კეთილდღეობის </w:t>
      </w:r>
      <w:r w:rsidR="00CF3816" w:rsidRPr="00293AC0">
        <w:rPr>
          <w:rFonts w:ascii="Sylfaen" w:hAnsi="Sylfaen"/>
          <w:sz w:val="24"/>
          <w:szCs w:val="24"/>
          <w:lang w:val="ka-GE"/>
        </w:rPr>
        <w:t xml:space="preserve">სერიოზული </w:t>
      </w:r>
      <w:r w:rsidR="00814C2E" w:rsidRPr="00293AC0">
        <w:rPr>
          <w:rFonts w:ascii="Sylfaen" w:hAnsi="Sylfaen"/>
          <w:sz w:val="24"/>
          <w:szCs w:val="24"/>
          <w:lang w:val="ka-GE"/>
        </w:rPr>
        <w:t>სირთულეები</w:t>
      </w:r>
      <w:r w:rsidR="00E551FE" w:rsidRPr="00293AC0">
        <w:rPr>
          <w:rFonts w:ascii="Sylfaen" w:hAnsi="Sylfaen"/>
          <w:sz w:val="24"/>
          <w:szCs w:val="24"/>
          <w:lang w:val="ka-GE"/>
        </w:rPr>
        <w:t xml:space="preserve"> და </w:t>
      </w:r>
      <w:r w:rsidR="00D50078" w:rsidRPr="00293AC0">
        <w:rPr>
          <w:rFonts w:ascii="Sylfaen" w:hAnsi="Sylfaen"/>
          <w:sz w:val="24"/>
          <w:szCs w:val="24"/>
          <w:lang w:val="ka-GE"/>
        </w:rPr>
        <w:t>ბავშვის</w:t>
      </w:r>
      <w:r w:rsidR="00E551FE" w:rsidRPr="00293AC0">
        <w:rPr>
          <w:rFonts w:ascii="Sylfaen" w:hAnsi="Sylfaen"/>
          <w:sz w:val="24"/>
          <w:szCs w:val="24"/>
          <w:lang w:val="ka-GE"/>
        </w:rPr>
        <w:t xml:space="preserve"> ზიანის რისკმა გადაინაცვლოს ზედა დონეებზე. </w:t>
      </w:r>
    </w:p>
    <w:p w14:paraId="0DDF646B" w14:textId="7F9EDCC0" w:rsidR="005B1E8F" w:rsidRPr="00293AC0" w:rsidRDefault="00763F65" w:rsidP="00F80FAC">
      <w:pPr>
        <w:spacing w:line="276" w:lineRule="auto"/>
        <w:jc w:val="both"/>
        <w:rPr>
          <w:rFonts w:ascii="Sylfaen" w:hAnsi="Sylfaen"/>
          <w:sz w:val="24"/>
          <w:szCs w:val="24"/>
          <w:lang w:val="ka-GE"/>
        </w:rPr>
      </w:pPr>
      <w:r w:rsidRPr="00293AC0">
        <w:rPr>
          <w:rFonts w:ascii="Sylfaen" w:hAnsi="Sylfaen"/>
          <w:sz w:val="24"/>
          <w:szCs w:val="24"/>
          <w:lang w:val="ka-GE"/>
        </w:rPr>
        <w:t xml:space="preserve">ამავე კატეგორიის </w:t>
      </w:r>
      <w:r w:rsidR="005B1E8F" w:rsidRPr="00293AC0">
        <w:rPr>
          <w:rFonts w:ascii="Sylfaen" w:hAnsi="Sylfaen"/>
          <w:sz w:val="24"/>
          <w:szCs w:val="24"/>
          <w:lang w:val="ka-GE"/>
        </w:rPr>
        <w:t>კიდევ ერთი</w:t>
      </w:r>
      <w:r w:rsidR="00CF3816" w:rsidRPr="00293AC0">
        <w:rPr>
          <w:rFonts w:ascii="Sylfaen" w:hAnsi="Sylfaen"/>
          <w:sz w:val="24"/>
          <w:szCs w:val="24"/>
          <w:lang w:val="ka-GE"/>
        </w:rPr>
        <w:t xml:space="preserve"> </w:t>
      </w:r>
      <w:r w:rsidR="005B1E8F" w:rsidRPr="00293AC0">
        <w:rPr>
          <w:rFonts w:ascii="Sylfaen" w:hAnsi="Sylfaen"/>
          <w:sz w:val="24"/>
          <w:szCs w:val="24"/>
          <w:lang w:val="ka-GE"/>
        </w:rPr>
        <w:t>მაგალითი შეიძლება იყოს მუნიციპალური სამსახურის მიერ იდენტიფიცირებული ოჯახი, რომელსაც აქვს</w:t>
      </w:r>
      <w:r w:rsidR="00307D0B" w:rsidRPr="00293AC0">
        <w:rPr>
          <w:rFonts w:ascii="Sylfaen" w:hAnsi="Sylfaen"/>
          <w:sz w:val="24"/>
          <w:szCs w:val="24"/>
          <w:lang w:val="ka-GE"/>
        </w:rPr>
        <w:t xml:space="preserve"> ბავშვის გამოკვების პრობლემა, </w:t>
      </w:r>
      <w:r w:rsidR="005B1E8F" w:rsidRPr="00293AC0">
        <w:rPr>
          <w:rFonts w:ascii="Sylfaen" w:hAnsi="Sylfaen"/>
          <w:sz w:val="24"/>
          <w:szCs w:val="24"/>
          <w:lang w:val="ka-GE"/>
        </w:rPr>
        <w:t>ბავშის ჯანმრთელობა არაა სავალალო მდგომარეობაში, ოჯახს აქვს</w:t>
      </w:r>
      <w:r w:rsidR="00307D0B" w:rsidRPr="00293AC0">
        <w:rPr>
          <w:rFonts w:ascii="Sylfaen" w:hAnsi="Sylfaen"/>
          <w:sz w:val="24"/>
          <w:szCs w:val="24"/>
          <w:lang w:val="ka-GE"/>
        </w:rPr>
        <w:t xml:space="preserve"> ცალკეული მატერიალური სირთულეები, თუმცა მშობლები სათანადოდ ზრუნვენ ბავშვზე. </w:t>
      </w:r>
      <w:r w:rsidR="005B1E8F" w:rsidRPr="00293AC0">
        <w:rPr>
          <w:rFonts w:ascii="Sylfaen" w:hAnsi="Sylfaen"/>
          <w:sz w:val="24"/>
          <w:szCs w:val="24"/>
          <w:lang w:val="ka-GE"/>
        </w:rPr>
        <w:t>ამ შემთხვევაშიც</w:t>
      </w:r>
      <w:r w:rsidR="00907738" w:rsidRPr="00293AC0">
        <w:rPr>
          <w:rFonts w:ascii="Sylfaen" w:hAnsi="Sylfaen"/>
          <w:sz w:val="24"/>
          <w:szCs w:val="24"/>
          <w:lang w:val="ka-GE"/>
        </w:rPr>
        <w:t xml:space="preserve"> </w:t>
      </w:r>
      <w:r w:rsidR="005B1E8F" w:rsidRPr="00293AC0">
        <w:rPr>
          <w:rFonts w:ascii="Sylfaen" w:hAnsi="Sylfaen"/>
          <w:sz w:val="24"/>
          <w:szCs w:val="24"/>
          <w:lang w:val="ka-GE"/>
        </w:rPr>
        <w:t>სახეზეა ადრეული და ცალკეული საჭიროებები, რომელთა მოგვარებაც მუნიციპალიტეტს დამოუკიდებლად შეუძლია</w:t>
      </w:r>
      <w:r w:rsidR="00433580" w:rsidRPr="00293AC0">
        <w:rPr>
          <w:rFonts w:ascii="Sylfaen" w:hAnsi="Sylfaen"/>
          <w:sz w:val="24"/>
          <w:szCs w:val="24"/>
          <w:lang w:val="ka-GE"/>
        </w:rPr>
        <w:t xml:space="preserve"> (უზრუნველყოს საკვებით და დაეხმაროს მშობლებს სხვა ცალკეული საჭიროებების დაკმაყოფილებაში). სწორედ ადრეული და სწრაფი რეაგირებით მუნიციპალური სამსახური დამოუკიდებლად შეძლებს სერიოზული გართულებების თავიდან აცილებას. თუმცა, </w:t>
      </w:r>
      <w:r w:rsidR="00D50078" w:rsidRPr="00293AC0">
        <w:rPr>
          <w:rFonts w:ascii="Sylfaen" w:hAnsi="Sylfaen"/>
          <w:sz w:val="24"/>
          <w:szCs w:val="24"/>
          <w:lang w:val="ka-GE"/>
        </w:rPr>
        <w:t xml:space="preserve">იდენტიფიცირების ეტპაზე </w:t>
      </w:r>
      <w:r w:rsidR="005B1E8F" w:rsidRPr="00293AC0">
        <w:rPr>
          <w:rFonts w:ascii="Sylfaen" w:hAnsi="Sylfaen"/>
          <w:sz w:val="24"/>
          <w:szCs w:val="24"/>
          <w:lang w:val="ka-GE"/>
        </w:rPr>
        <w:t>იგივე ბავშვი დიდი ხნის შიმშილის ობიექტი რომ ყოფილიყო</w:t>
      </w:r>
      <w:r w:rsidR="00CF3816" w:rsidRPr="00293AC0">
        <w:rPr>
          <w:rFonts w:ascii="Sylfaen" w:hAnsi="Sylfaen"/>
          <w:sz w:val="24"/>
          <w:szCs w:val="24"/>
          <w:lang w:val="ka-GE"/>
        </w:rPr>
        <w:t xml:space="preserve"> (მსგავსად გოგიტა აბაშიძის სამწუხარო </w:t>
      </w:r>
      <w:r w:rsidR="00814C2E" w:rsidRPr="00293AC0">
        <w:rPr>
          <w:rFonts w:ascii="Sylfaen" w:hAnsi="Sylfaen"/>
          <w:sz w:val="24"/>
          <w:szCs w:val="24"/>
          <w:lang w:val="ka-GE"/>
        </w:rPr>
        <w:t>შემთხვევი</w:t>
      </w:r>
      <w:r w:rsidR="00CF3816" w:rsidRPr="00293AC0">
        <w:rPr>
          <w:rFonts w:ascii="Sylfaen" w:hAnsi="Sylfaen"/>
          <w:sz w:val="24"/>
          <w:szCs w:val="24"/>
          <w:lang w:val="ka-GE"/>
        </w:rPr>
        <w:t>სა)</w:t>
      </w:r>
      <w:r w:rsidR="005B1E8F" w:rsidRPr="00293AC0">
        <w:rPr>
          <w:rFonts w:ascii="Sylfaen" w:hAnsi="Sylfaen"/>
          <w:sz w:val="24"/>
          <w:szCs w:val="24"/>
          <w:lang w:val="ka-GE"/>
        </w:rPr>
        <w:t>, სახეზე იქნებოდა ბავშვის ჯანმრთელობის და განვითარების გამოხატული საზიანო შედეგები (ასაკთან შეუსაბამო დაბალი წონა, ჯანმრთელობის სხვა პრობლემები</w:t>
      </w:r>
      <w:r w:rsidR="00433580" w:rsidRPr="00293AC0">
        <w:rPr>
          <w:rFonts w:ascii="Sylfaen" w:hAnsi="Sylfaen"/>
          <w:sz w:val="24"/>
          <w:szCs w:val="24"/>
          <w:lang w:val="ka-GE"/>
        </w:rPr>
        <w:t>, ა.შ.</w:t>
      </w:r>
      <w:r w:rsidR="005B1E8F" w:rsidRPr="00293AC0">
        <w:rPr>
          <w:rFonts w:ascii="Sylfaen" w:hAnsi="Sylfaen"/>
          <w:sz w:val="24"/>
          <w:szCs w:val="24"/>
          <w:lang w:val="ka-GE"/>
        </w:rPr>
        <w:t xml:space="preserve">) და </w:t>
      </w:r>
      <w:r w:rsidR="00D50078" w:rsidRPr="00293AC0">
        <w:rPr>
          <w:rFonts w:ascii="Sylfaen" w:hAnsi="Sylfaen"/>
          <w:sz w:val="24"/>
          <w:szCs w:val="24"/>
          <w:lang w:val="ka-GE"/>
        </w:rPr>
        <w:t xml:space="preserve">მოცემული </w:t>
      </w:r>
      <w:r w:rsidR="005B1E8F" w:rsidRPr="00293AC0">
        <w:rPr>
          <w:rFonts w:ascii="Sylfaen" w:hAnsi="Sylfaen"/>
          <w:sz w:val="24"/>
          <w:szCs w:val="24"/>
          <w:lang w:val="ka-GE"/>
        </w:rPr>
        <w:t>შემთხვევა განიხილეობდა უკვე ზიანის რისკის მე-4 დონედ (ზიანის მწვავე რისკი)</w:t>
      </w:r>
      <w:r w:rsidR="00433580" w:rsidRPr="00293AC0">
        <w:rPr>
          <w:rFonts w:ascii="Sylfaen" w:hAnsi="Sylfaen"/>
          <w:sz w:val="24"/>
          <w:szCs w:val="24"/>
          <w:lang w:val="ka-GE"/>
        </w:rPr>
        <w:t>;</w:t>
      </w:r>
      <w:r w:rsidR="005B1E8F" w:rsidRPr="00293AC0">
        <w:rPr>
          <w:rFonts w:ascii="Sylfaen" w:hAnsi="Sylfaen"/>
          <w:sz w:val="24"/>
          <w:szCs w:val="24"/>
          <w:lang w:val="ka-GE"/>
        </w:rPr>
        <w:t xml:space="preserve"> შესაბამისად, მუნიციპალური სამსახურის ფუნქცია</w:t>
      </w:r>
      <w:r w:rsidR="00D50078" w:rsidRPr="00293AC0">
        <w:rPr>
          <w:rFonts w:ascii="Sylfaen" w:hAnsi="Sylfaen"/>
          <w:sz w:val="24"/>
          <w:szCs w:val="24"/>
          <w:lang w:val="ka-GE"/>
        </w:rPr>
        <w:t>ც</w:t>
      </w:r>
      <w:r w:rsidR="005B1E8F" w:rsidRPr="00293AC0">
        <w:rPr>
          <w:rFonts w:ascii="Sylfaen" w:hAnsi="Sylfaen"/>
          <w:sz w:val="24"/>
          <w:szCs w:val="24"/>
          <w:lang w:val="ka-GE"/>
        </w:rPr>
        <w:t xml:space="preserve"> იქნებოდა მეურვეობა-მზრუნველობის </w:t>
      </w:r>
      <w:r w:rsidR="005B1E8F" w:rsidRPr="00293AC0">
        <w:rPr>
          <w:rFonts w:ascii="Sylfaen" w:hAnsi="Sylfaen"/>
          <w:sz w:val="24"/>
          <w:szCs w:val="24"/>
          <w:lang w:val="ka-GE"/>
        </w:rPr>
        <w:lastRenderedPageBreak/>
        <w:t xml:space="preserve">უწყების მყისიერი ინფორმირება და საკუთარი კომპეტენციის ფარგლებში ოჯახის მხარდაჭერის გაგრძელება. </w:t>
      </w:r>
    </w:p>
    <w:p w14:paraId="44A613DB" w14:textId="322D19B9" w:rsidR="00F80FAC" w:rsidRPr="00293AC0" w:rsidRDefault="00F80FAC" w:rsidP="00F80FAC">
      <w:pPr>
        <w:spacing w:line="276" w:lineRule="auto"/>
        <w:jc w:val="both"/>
        <w:rPr>
          <w:rFonts w:ascii="Sylfaen" w:hAnsi="Sylfaen"/>
          <w:sz w:val="24"/>
          <w:szCs w:val="24"/>
          <w:lang w:val="ka-GE"/>
        </w:rPr>
      </w:pPr>
      <w:r w:rsidRPr="00293AC0">
        <w:rPr>
          <w:rFonts w:ascii="Sylfaen" w:hAnsi="Sylfaen"/>
          <w:sz w:val="24"/>
          <w:szCs w:val="24"/>
          <w:lang w:val="ka-GE"/>
        </w:rPr>
        <w:t xml:space="preserve">გარდა ამისა, </w:t>
      </w:r>
      <w:r w:rsidR="00763F65" w:rsidRPr="00293AC0">
        <w:rPr>
          <w:rFonts w:ascii="Sylfaen" w:hAnsi="Sylfaen"/>
          <w:sz w:val="24"/>
          <w:szCs w:val="24"/>
          <w:lang w:val="ka-GE"/>
        </w:rPr>
        <w:t xml:space="preserve">ზოგადად, </w:t>
      </w:r>
      <w:r w:rsidRPr="00293AC0">
        <w:rPr>
          <w:rFonts w:ascii="Sylfaen" w:hAnsi="Sylfaen"/>
          <w:sz w:val="24"/>
          <w:szCs w:val="24"/>
          <w:lang w:val="ka-GE"/>
        </w:rPr>
        <w:t>ამ დონეზე მუნიციპალური სამსახური ახორციელებს ბავშვისა და ოჯახისთვის უნივერსალური თუ მიზნობრივი ცენტრალური პროგრამების შესახებ ინფორმაციის მიწოდებას, მათთან დაკავშირებას, მომსახურების მიღების უფლების ადვოკატობას,  და, საჭიროების შემთხვევაში,  კუთვნილი მომსახურების მიღების მიზნით შესაბამის უწყებაში ბავშვისა და ოჯახის სოციალურ თანხლებას, ასევე, მათ მიერ მომსახურების მიღების მეთვალყურეობას (მაგ.: სოციალურად დაუცველთა ერთიან ბაზაში რეგისტრაციისთვის ოჯახის დაკავშირება სოციალური მომსახურების სააგენტოს რაიონულ ცენტრთან,  ან შეზღუდული შესაძლებლობის ან სპეციალური საგანმანათლებლო საჭიროების მქონე ბავშვის სტატუსის მისაღებად ოჯახის დაკავშირება შესაბამის უფლებამოსილ სამედიცინო ან საგანმანათლებლო დაწესებულებასთან). ამგვარად</w:t>
      </w:r>
      <w:r w:rsidR="001C012E" w:rsidRPr="00293AC0">
        <w:rPr>
          <w:rFonts w:ascii="Sylfaen" w:hAnsi="Sylfaen"/>
          <w:sz w:val="24"/>
          <w:szCs w:val="24"/>
          <w:lang w:val="ka-GE"/>
        </w:rPr>
        <w:t>,</w:t>
      </w:r>
      <w:r w:rsidRPr="00293AC0">
        <w:rPr>
          <w:rFonts w:ascii="Sylfaen" w:hAnsi="Sylfaen"/>
          <w:sz w:val="24"/>
          <w:szCs w:val="24"/>
          <w:lang w:val="ka-GE"/>
        </w:rPr>
        <w:t xml:space="preserve"> ადრეული დახმარების ეტაპზე მუნიციპალური სამსახური ბავშვის/ოჯახის საჭიროებებსა და ზიანის რისკს დამოუკიდებლად უმკლავდება მათი სხვადასხვა უნივერსალურ, მიზნობრივ  და ადგილობრივ რესურსებთან დაკავშირებით.  </w:t>
      </w:r>
    </w:p>
    <w:p w14:paraId="325484FD" w14:textId="2742BBB5" w:rsidR="00F80FAC" w:rsidRPr="00293AC0" w:rsidRDefault="000F1AF1" w:rsidP="000F1AF1">
      <w:pPr>
        <w:pStyle w:val="Heading3"/>
        <w:spacing w:after="120"/>
        <w:rPr>
          <w:rFonts w:ascii="Sylfaen" w:hAnsi="Sylfaen" w:cs="Sylfaen"/>
          <w:b/>
          <w:i/>
          <w:color w:val="auto"/>
          <w:lang w:val="ka-GE"/>
        </w:rPr>
      </w:pPr>
      <w:bookmarkStart w:id="45" w:name="_Toc36505249"/>
      <w:r w:rsidRPr="00293AC0">
        <w:rPr>
          <w:rFonts w:ascii="Sylfaen" w:hAnsi="Sylfaen" w:cs="Sylfaen"/>
          <w:b/>
          <w:i/>
          <w:color w:val="auto"/>
          <w:lang w:val="ka-GE"/>
        </w:rPr>
        <w:t xml:space="preserve">8.2.2. </w:t>
      </w:r>
      <w:r w:rsidR="00F80FAC" w:rsidRPr="00293AC0">
        <w:rPr>
          <w:rFonts w:ascii="Sylfaen" w:hAnsi="Sylfaen" w:cs="Sylfaen"/>
          <w:b/>
          <w:i/>
          <w:color w:val="auto"/>
          <w:lang w:val="ka-GE"/>
        </w:rPr>
        <w:t>სხვა უწყებები</w:t>
      </w:r>
      <w:bookmarkEnd w:id="45"/>
    </w:p>
    <w:p w14:paraId="6F7E9BE0" w14:textId="77777777" w:rsidR="00F80FAC" w:rsidRPr="00293AC0" w:rsidRDefault="00F80FAC" w:rsidP="00F80FAC">
      <w:pPr>
        <w:spacing w:line="276" w:lineRule="auto"/>
        <w:jc w:val="both"/>
        <w:rPr>
          <w:rFonts w:ascii="Sylfaen" w:hAnsi="Sylfaen"/>
          <w:kern w:val="2"/>
          <w:sz w:val="24"/>
          <w:szCs w:val="24"/>
          <w:lang w:val="ka-GE"/>
        </w:rPr>
      </w:pPr>
      <w:r w:rsidRPr="00293AC0">
        <w:rPr>
          <w:rFonts w:ascii="Sylfaen" w:hAnsi="Sylfaen"/>
          <w:kern w:val="2"/>
          <w:sz w:val="24"/>
          <w:szCs w:val="24"/>
          <w:lang w:val="ka-GE"/>
        </w:rPr>
        <w:t>ნებისმიერი სხვა უწყების ან რელიგიური/არასამთავრობო/კერძო ორგანიზაციის მიერ ადრეული დახმარების საჭიროების მქონე ბავშვის/ოჯახის იდენტიფიცირების ან მასთან საკუთარი კომპეტენციის ფარგლებში მუშაობის შემთხევაში, მნიშვნელოვანია მათი მუნიციპალურ სამსახურთან დაკავშირება, რათა ბავშვს/ოჯახს მიეცეს მაქსიმალური შესაძლებლობა ისარგებლოს თემში არსებული ბავშვის/ოჯახის მხარდამჭერი და სხვა რესურსებით. ამ თვალსაზრისით არსებითი მნიშვნელობა ენიჭება ყველა უწყების მუნიციპალიტეტის სამსახურთან მჭიდრო თანამშრომლობას.</w:t>
      </w:r>
    </w:p>
    <w:p w14:paraId="07E9B373" w14:textId="77777777" w:rsidR="00F80FAC" w:rsidRPr="00293AC0" w:rsidRDefault="00F80FAC" w:rsidP="00824FC7">
      <w:pPr>
        <w:pStyle w:val="Heading2"/>
        <w:spacing w:before="240" w:after="160"/>
        <w:rPr>
          <w:rFonts w:ascii="Sylfaen" w:hAnsi="Sylfaen"/>
          <w:b/>
          <w:color w:val="auto"/>
          <w:sz w:val="24"/>
          <w:szCs w:val="24"/>
          <w:lang w:val="ka-GE"/>
        </w:rPr>
      </w:pPr>
      <w:bookmarkStart w:id="46" w:name="_Toc36505250"/>
      <w:r w:rsidRPr="00293AC0">
        <w:rPr>
          <w:rFonts w:ascii="Sylfaen" w:hAnsi="Sylfaen"/>
          <w:b/>
          <w:color w:val="auto"/>
          <w:sz w:val="24"/>
          <w:szCs w:val="24"/>
          <w:lang w:val="ka-GE"/>
        </w:rPr>
        <w:t>8.3. შემთხვევის მართვა მრავალმხრივი კომპლექსური და მწვავე საჭიროებების შემთხვევაში</w:t>
      </w:r>
      <w:bookmarkEnd w:id="46"/>
    </w:p>
    <w:p w14:paraId="2B9606AA" w14:textId="77777777" w:rsidR="00F80FAC" w:rsidRPr="00293AC0" w:rsidRDefault="00F80FAC" w:rsidP="00F80FAC">
      <w:pPr>
        <w:pBdr>
          <w:top w:val="single" w:sz="4" w:space="1" w:color="auto" w:shadow="1"/>
          <w:left w:val="single" w:sz="4" w:space="4" w:color="auto" w:shadow="1"/>
          <w:bottom w:val="single" w:sz="4" w:space="1" w:color="auto" w:shadow="1"/>
          <w:right w:val="single" w:sz="4" w:space="4" w:color="auto" w:shadow="1"/>
        </w:pBdr>
        <w:spacing w:line="276" w:lineRule="auto"/>
        <w:jc w:val="both"/>
        <w:rPr>
          <w:rFonts w:ascii="Sylfaen" w:hAnsi="Sylfaen"/>
          <w:color w:val="000000" w:themeColor="text1"/>
          <w:sz w:val="24"/>
          <w:szCs w:val="24"/>
          <w:lang w:val="ka-GE"/>
        </w:rPr>
      </w:pPr>
      <w:r w:rsidRPr="00293AC0">
        <w:rPr>
          <w:rFonts w:ascii="Sylfaen" w:hAnsi="Sylfaen"/>
          <w:color w:val="000000" w:themeColor="text1"/>
          <w:sz w:val="24"/>
          <w:szCs w:val="24"/>
          <w:lang w:val="ka-GE"/>
        </w:rPr>
        <w:t xml:space="preserve">ბავშვისა და ოჯახის კეთილდღეობის საჭიროებებისა და ზიანის რისკის  მე-3 და მე-4 დონეებზე (ზიანის გამოხატული და მწვავე რისკი), საჭიროებებისა და ზიანის რისკის კომპლექსურობისა და სიმწვავისგან გამომდინარე, მნიშვნელოვანია სხვადასხვა სახელმწიფო სამსახურის ძალისხმევის გაერთიანება შემთხვევის მართვის პროცესში. </w:t>
      </w:r>
    </w:p>
    <w:p w14:paraId="358A70F7" w14:textId="524B7CC0" w:rsidR="00F80FAC" w:rsidRPr="00293AC0" w:rsidRDefault="000F1AF1" w:rsidP="000F1AF1">
      <w:pPr>
        <w:pStyle w:val="Heading3"/>
        <w:spacing w:after="120"/>
        <w:jc w:val="both"/>
        <w:rPr>
          <w:rFonts w:ascii="Sylfaen" w:hAnsi="Sylfaen" w:cs="Sylfaen"/>
          <w:b/>
          <w:i/>
          <w:color w:val="auto"/>
          <w:lang w:val="ka-GE"/>
        </w:rPr>
      </w:pPr>
      <w:bookmarkStart w:id="47" w:name="_Toc36505251"/>
      <w:r w:rsidRPr="00293AC0">
        <w:rPr>
          <w:rFonts w:ascii="Sylfaen" w:hAnsi="Sylfaen" w:cs="Sylfaen"/>
          <w:b/>
          <w:i/>
          <w:color w:val="auto"/>
          <w:lang w:val="ka-GE"/>
        </w:rPr>
        <w:t xml:space="preserve">8.3.1. </w:t>
      </w:r>
      <w:r w:rsidR="00F80FAC" w:rsidRPr="00293AC0">
        <w:rPr>
          <w:rFonts w:ascii="Sylfaen" w:hAnsi="Sylfaen" w:cs="Sylfaen"/>
          <w:b/>
          <w:i/>
          <w:color w:val="auto"/>
          <w:lang w:val="ka-GE"/>
        </w:rPr>
        <w:t>წამყვანი უწყების განსაზღვრა ბავშვის უპირატესი საჭიროებების და ინტერესების საფუძველზე</w:t>
      </w:r>
      <w:bookmarkEnd w:id="47"/>
      <w:r w:rsidR="00F80FAC" w:rsidRPr="00293AC0">
        <w:rPr>
          <w:rFonts w:ascii="Sylfaen" w:hAnsi="Sylfaen" w:cs="Sylfaen"/>
          <w:b/>
          <w:i/>
          <w:color w:val="auto"/>
          <w:lang w:val="ka-GE"/>
        </w:rPr>
        <w:t xml:space="preserve"> </w:t>
      </w:r>
    </w:p>
    <w:p w14:paraId="1B1C78F7" w14:textId="77777777" w:rsidR="00F80FAC" w:rsidRPr="00293AC0" w:rsidRDefault="00F80FAC" w:rsidP="00F80FAC">
      <w:pPr>
        <w:shd w:val="clear" w:color="auto" w:fill="FFFFFF" w:themeFill="background1"/>
        <w:spacing w:line="276" w:lineRule="auto"/>
        <w:jc w:val="both"/>
        <w:rPr>
          <w:rFonts w:ascii="Sylfaen" w:hAnsi="Sylfaen" w:cstheme="minorHAnsi"/>
          <w:sz w:val="24"/>
          <w:szCs w:val="24"/>
          <w:lang w:val="ka-GE"/>
        </w:rPr>
      </w:pPr>
      <w:r w:rsidRPr="00293AC0">
        <w:rPr>
          <w:rFonts w:ascii="Sylfaen" w:hAnsi="Sylfaen"/>
          <w:sz w:val="24"/>
          <w:szCs w:val="24"/>
          <w:lang w:val="ka-GE"/>
        </w:rPr>
        <w:t xml:space="preserve">მე-3 და მე-4 დონეებზე </w:t>
      </w:r>
      <w:r w:rsidRPr="00293AC0">
        <w:rPr>
          <w:rFonts w:ascii="Sylfaen" w:hAnsi="Sylfaen" w:cstheme="minorHAnsi"/>
          <w:sz w:val="24"/>
          <w:szCs w:val="24"/>
          <w:lang w:val="ka-GE"/>
        </w:rPr>
        <w:t xml:space="preserve">შემთხვევის მართვაში წამყვანი როლი ენიჭება იმ სახელმწიფო უწყებას, რომლის პრეპროგატივაც არის ბავშვის უპირატესი საჭიროებების და რისკების </w:t>
      </w:r>
      <w:r w:rsidRPr="00293AC0">
        <w:rPr>
          <w:rFonts w:ascii="Sylfaen" w:hAnsi="Sylfaen" w:cstheme="minorHAnsi"/>
          <w:sz w:val="24"/>
          <w:szCs w:val="24"/>
          <w:lang w:val="ka-GE"/>
        </w:rPr>
        <w:lastRenderedPageBreak/>
        <w:t xml:space="preserve">მართვა. მაგალითისათვის, სახელმწიფო ზრუნვაში მყოფი ბავშვის შემთხვევის მართვის წამყვანი უწყება ყოველთვის მეურვეობა-მზრუნველობის ორგანოა, მიუხედავად იმისა, თუ რამდენი სხვა უწყებაა ჩართული ბავშვზე ზრუნვაში. </w:t>
      </w:r>
    </w:p>
    <w:p w14:paraId="2E596F47" w14:textId="78AEF456" w:rsidR="00F80FAC" w:rsidRPr="00293AC0" w:rsidRDefault="00F80FAC" w:rsidP="00F80FAC">
      <w:pPr>
        <w:shd w:val="clear" w:color="auto" w:fill="FFFFFF" w:themeFill="background1"/>
        <w:spacing w:line="276" w:lineRule="auto"/>
        <w:jc w:val="both"/>
        <w:rPr>
          <w:rFonts w:ascii="Sylfaen" w:hAnsi="Sylfaen" w:cstheme="minorHAnsi"/>
          <w:sz w:val="24"/>
          <w:szCs w:val="24"/>
          <w:lang w:val="ka-GE"/>
        </w:rPr>
      </w:pPr>
      <w:r w:rsidRPr="00293AC0">
        <w:rPr>
          <w:rFonts w:ascii="Sylfaen" w:hAnsi="Sylfaen"/>
          <w:sz w:val="24"/>
          <w:szCs w:val="24"/>
          <w:lang w:val="ka-GE"/>
        </w:rPr>
        <w:t xml:space="preserve">მე-3 და მე-4 დონეებზე </w:t>
      </w:r>
      <w:r w:rsidRPr="00293AC0">
        <w:rPr>
          <w:rFonts w:ascii="Sylfaen" w:hAnsi="Sylfaen" w:cstheme="minorHAnsi"/>
          <w:color w:val="000000" w:themeColor="text1"/>
          <w:sz w:val="24"/>
          <w:szCs w:val="24"/>
          <w:lang w:val="ka-GE"/>
        </w:rPr>
        <w:t xml:space="preserve">წამყვანი </w:t>
      </w:r>
      <w:r w:rsidRPr="00293AC0">
        <w:rPr>
          <w:rFonts w:ascii="Sylfaen" w:hAnsi="Sylfaen"/>
          <w:sz w:val="24"/>
          <w:szCs w:val="24"/>
          <w:lang w:val="ka-GE"/>
        </w:rPr>
        <w:t xml:space="preserve">სახელმწიფო </w:t>
      </w:r>
      <w:r w:rsidRPr="00293AC0">
        <w:rPr>
          <w:rFonts w:ascii="Sylfaen" w:hAnsi="Sylfaen" w:cstheme="minorHAnsi"/>
          <w:color w:val="000000" w:themeColor="text1"/>
          <w:sz w:val="24"/>
          <w:szCs w:val="24"/>
          <w:lang w:val="ka-GE"/>
        </w:rPr>
        <w:t xml:space="preserve">უწყების მიერ ხორციელდება შემთხვევის მართვის ყველა ეტაპი,  ჩაღრმავებული შეფასებით დაწყებული შემთხვევის დახურვით დამთავრებული. </w:t>
      </w:r>
      <w:r w:rsidRPr="00293AC0">
        <w:rPr>
          <w:rFonts w:ascii="Sylfaen" w:hAnsi="Sylfaen"/>
          <w:sz w:val="24"/>
          <w:szCs w:val="24"/>
          <w:lang w:val="ka-GE"/>
        </w:rPr>
        <w:t xml:space="preserve">უწყება შემთხვევის მართვაში რთვას მუნიციპალურ სამსახურს თავისი კომპეტენციის ფარგლებში, ვინაიდან </w:t>
      </w:r>
      <w:r w:rsidRPr="00293AC0">
        <w:rPr>
          <w:rFonts w:ascii="Sylfaen" w:hAnsi="Sylfaen" w:cstheme="minorHAnsi"/>
          <w:sz w:val="24"/>
          <w:szCs w:val="24"/>
          <w:lang w:val="ka-GE"/>
        </w:rPr>
        <w:t xml:space="preserve">ამ დონეებზე ბავშვისა და ოჯახის საჭიროებები  კომპლექსურია, ზიანის რისკი კი გამოხატული ან  მწვავე და მათ მხარდასაჭერად უმნიშვნელოვანესია   მუნიციპალური (და ყველა სხვა) რესურსის აქტიური გამოყენება.  </w:t>
      </w:r>
    </w:p>
    <w:p w14:paraId="380EBE93" w14:textId="34FDA7B2" w:rsidR="00F80FAC" w:rsidRPr="00293AC0" w:rsidRDefault="000F1AF1" w:rsidP="000F1AF1">
      <w:pPr>
        <w:pStyle w:val="Heading3"/>
        <w:spacing w:after="120"/>
        <w:jc w:val="both"/>
        <w:rPr>
          <w:rFonts w:ascii="Sylfaen" w:hAnsi="Sylfaen" w:cs="Sylfaen"/>
          <w:b/>
          <w:i/>
          <w:color w:val="auto"/>
          <w:lang w:val="ka-GE"/>
        </w:rPr>
      </w:pPr>
      <w:bookmarkStart w:id="48" w:name="_Toc36505252"/>
      <w:r w:rsidRPr="00293AC0">
        <w:rPr>
          <w:rFonts w:ascii="Sylfaen" w:hAnsi="Sylfaen" w:cs="Sylfaen"/>
          <w:b/>
          <w:i/>
          <w:color w:val="auto"/>
          <w:lang w:val="ka-GE"/>
        </w:rPr>
        <w:t xml:space="preserve">8.3.2. </w:t>
      </w:r>
      <w:r w:rsidR="00F80FAC" w:rsidRPr="00293AC0">
        <w:rPr>
          <w:rFonts w:ascii="Sylfaen" w:hAnsi="Sylfaen" w:cs="Sylfaen"/>
          <w:b/>
          <w:i/>
          <w:color w:val="auto"/>
          <w:lang w:val="ka-GE"/>
        </w:rPr>
        <w:t>უწყებათაშორისი თანამშრომლობა მრავალმხრივი და მწვავე საჭიროებების შემთხვევაში</w:t>
      </w:r>
      <w:bookmarkEnd w:id="48"/>
    </w:p>
    <w:p w14:paraId="28B1E7B1" w14:textId="328812C5" w:rsidR="00F80FAC" w:rsidRPr="00293AC0" w:rsidRDefault="00F80FAC" w:rsidP="00F80FAC">
      <w:pPr>
        <w:spacing w:line="276" w:lineRule="auto"/>
        <w:jc w:val="both"/>
        <w:rPr>
          <w:rFonts w:ascii="Sylfaen" w:hAnsi="Sylfaen"/>
          <w:sz w:val="24"/>
          <w:szCs w:val="24"/>
          <w:lang w:val="ka-GE"/>
        </w:rPr>
      </w:pPr>
      <w:r w:rsidRPr="00293AC0">
        <w:rPr>
          <w:rFonts w:ascii="Sylfaen" w:hAnsi="Sylfaen"/>
          <w:sz w:val="24"/>
          <w:szCs w:val="24"/>
          <w:lang w:val="ka-GE"/>
        </w:rPr>
        <w:t xml:space="preserve">მე-3 და მე-4 დონეებზე ბავშვების/ოჯახების უმრავლესობა საჭიროებს მხარდაჭერას მრავალი უწყებისაგან. შესაბამისად, ამ დონეზე ხშირია სხვადასხვა უწყების მიერ ერთი ბავშვის/ოჯახის მომსახურება. შეფასების საერთო ჩარჩოს ერთ-ერთი საკვანძო ღირებულება სწორედ იმაშია, რომ მსგავს შემთხვევებში, ყველა უწყება ერთიანი ხედვითა და ინსტრუმენტებით ხელმძღვანელობს და მოპოვებულ ინფორმაციას ერთმანეთს უზიარებს. ასეთ შემთხვევებში მნიშვნელოვანია ჩარევის გეგმაში ნათლად იყოს გაწერილი თითოეული უწყების ამოცანები, ვადები და პასუხისმგებელი პირები, და შემთხვევის მართვის წამყვანი უწყება დროულად და ეფექტიანად ახდენდეს გეგმის გადახედვას, შეფასებას და, საჭიროების შემთხვევებში, გადასინჯვას. </w:t>
      </w:r>
    </w:p>
    <w:p w14:paraId="4C12466B" w14:textId="77777777" w:rsidR="00F80FAC" w:rsidRPr="00293AC0" w:rsidRDefault="00F80FAC" w:rsidP="00F80FAC">
      <w:pPr>
        <w:autoSpaceDE w:val="0"/>
        <w:autoSpaceDN w:val="0"/>
        <w:adjustRightInd w:val="0"/>
        <w:spacing w:line="276" w:lineRule="auto"/>
        <w:jc w:val="both"/>
        <w:rPr>
          <w:rFonts w:ascii="Sylfaen" w:hAnsi="Sylfaen" w:cs="Arial"/>
          <w:bCs/>
          <w:sz w:val="24"/>
          <w:szCs w:val="24"/>
          <w:lang w:val="ka-GE"/>
        </w:rPr>
      </w:pPr>
      <w:r w:rsidRPr="00293AC0">
        <w:rPr>
          <w:rFonts w:ascii="Sylfaen" w:hAnsi="Sylfaen"/>
          <w:sz w:val="24"/>
          <w:szCs w:val="24"/>
          <w:lang w:val="ka-GE"/>
        </w:rPr>
        <w:t xml:space="preserve">უწყებათაშორისი თანამშრომლობის თვალსაზრისით განსაკუთრებულ როლს იძენს ბავშვზე ზრუნვაში ჩართული უწყებების მიერ შემთხვევის კონფერენციების მოწყობა. </w:t>
      </w:r>
      <w:r w:rsidRPr="00293AC0">
        <w:rPr>
          <w:rFonts w:ascii="Sylfaen" w:hAnsi="Sylfaen" w:cs="Arial"/>
          <w:bCs/>
          <w:sz w:val="24"/>
          <w:szCs w:val="24"/>
          <w:lang w:val="ka-GE"/>
        </w:rPr>
        <w:t xml:space="preserve">შემთხვევის კონფერენცია წარმოადგენს სპეციალისტთა სტრუქტურირებულ ინტერდისციპლინურ შეხვედრას ერთი ან ბევრი სააგენტოს ფარგლებში/მონაწილეობით, რომლის მიზანიც არის ის, რომ სხვადასხვა უწყებებმა და პროფესიონალებმა განახორციელონ ბენეფიციარის ინდივიდუალურ საჭიროებებზე მორგებული ჰოლისტური და ინტეგრირებული ზრუნვა. </w:t>
      </w:r>
    </w:p>
    <w:p w14:paraId="74245DE5" w14:textId="6AE07A08" w:rsidR="00F80FAC" w:rsidRPr="00293AC0" w:rsidRDefault="00F80FAC" w:rsidP="00F80FAC">
      <w:pPr>
        <w:autoSpaceDE w:val="0"/>
        <w:autoSpaceDN w:val="0"/>
        <w:adjustRightInd w:val="0"/>
        <w:spacing w:line="276" w:lineRule="auto"/>
        <w:jc w:val="both"/>
        <w:rPr>
          <w:rFonts w:ascii="Sylfaen" w:hAnsi="Sylfaen" w:cs="Arial"/>
          <w:bCs/>
          <w:sz w:val="24"/>
          <w:szCs w:val="24"/>
          <w:lang w:val="ka-GE"/>
        </w:rPr>
      </w:pPr>
      <w:r w:rsidRPr="00293AC0">
        <w:rPr>
          <w:rFonts w:ascii="Sylfaen" w:hAnsi="Sylfaen" w:cs="Arial"/>
          <w:bCs/>
          <w:sz w:val="24"/>
          <w:szCs w:val="24"/>
          <w:lang w:val="ka-GE"/>
        </w:rPr>
        <w:t>შემთხვევის კონფერენცია შესაძლოა ეწყობოდეს გარკვეული პერიოდულობით ან მნიშვნელოვანი ცვლილების დროს. საჭიროებისამებრ, შემთხვევის კონფერენციაში მონაწილეობს ბენეფიციარი და მისი ოჯახი/მნიშვნელოვანი კონტაქტი.  შემთხვევის კონფერენცია შეიძლება</w:t>
      </w:r>
      <w:r w:rsidR="001C012E" w:rsidRPr="00293AC0">
        <w:rPr>
          <w:rFonts w:ascii="Sylfaen" w:hAnsi="Sylfaen" w:cs="Arial"/>
          <w:bCs/>
          <w:sz w:val="24"/>
          <w:szCs w:val="24"/>
          <w:lang w:val="ka-GE"/>
        </w:rPr>
        <w:t>,</w:t>
      </w:r>
      <w:r w:rsidRPr="00293AC0">
        <w:rPr>
          <w:rFonts w:ascii="Sylfaen" w:hAnsi="Sylfaen" w:cs="Arial"/>
          <w:bCs/>
          <w:sz w:val="24"/>
          <w:szCs w:val="24"/>
          <w:lang w:val="ka-GE"/>
        </w:rPr>
        <w:t xml:space="preserve"> გულისხმობდეს ისეთ საკითხებზე ფოკუსირებას, როგორიცაა,  მნიშვნელოვანი ცვლილებები ბენეფიციარის მდგომარეობაში, ბენეფიციარის პროგრესისა და ბარიერების განხილვა, კონფლიქტების გადაჭრა, ჩართულ სპეციალისტთა როლებისა და პასუხისმგებლობების დაზუსტება, მომსახურების გეგმის დახვეწა. შემთხვევის </w:t>
      </w:r>
      <w:r w:rsidRPr="00293AC0">
        <w:rPr>
          <w:rFonts w:ascii="Sylfaen" w:hAnsi="Sylfaen" w:cs="Arial"/>
          <w:bCs/>
          <w:sz w:val="24"/>
          <w:szCs w:val="24"/>
          <w:lang w:val="ka-GE"/>
        </w:rPr>
        <w:lastRenderedPageBreak/>
        <w:t xml:space="preserve">კონფერენციის მსვლელობა და შედეგები დოკუმენტირებული უნდა იყოს ბენეფიციარის საქმეში. </w:t>
      </w:r>
    </w:p>
    <w:p w14:paraId="32331107" w14:textId="2944D8B3" w:rsidR="00F80FAC" w:rsidRPr="00293AC0" w:rsidRDefault="00F80FAC" w:rsidP="00F80FAC">
      <w:pPr>
        <w:spacing w:line="276" w:lineRule="auto"/>
        <w:jc w:val="both"/>
        <w:rPr>
          <w:rFonts w:ascii="Sylfaen" w:hAnsi="Sylfaen"/>
          <w:sz w:val="24"/>
          <w:szCs w:val="24"/>
          <w:lang w:val="ka-GE"/>
        </w:rPr>
      </w:pPr>
      <w:r w:rsidRPr="00293AC0">
        <w:rPr>
          <w:rFonts w:ascii="Sylfaen" w:hAnsi="Sylfaen"/>
          <w:sz w:val="24"/>
          <w:szCs w:val="24"/>
          <w:lang w:val="ka-GE"/>
        </w:rPr>
        <w:t>ამგვარად, მე-3 და მე-4 დონეზე აუცილებელია ყველა ბავშვისთვის იყოს შემუშავებული ჩარევის გეგმა შემთხვევის მართვის წამყვანი უწყების მიერ</w:t>
      </w:r>
      <w:r w:rsidR="00824FC7" w:rsidRPr="00293AC0">
        <w:rPr>
          <w:rFonts w:ascii="Sylfaen" w:hAnsi="Sylfaen"/>
          <w:sz w:val="24"/>
          <w:szCs w:val="24"/>
          <w:lang w:val="ka-GE"/>
        </w:rPr>
        <w:t xml:space="preserve"> მომართვიდან 30 დღის განმავლობაში</w:t>
      </w:r>
      <w:r w:rsidRPr="00293AC0">
        <w:rPr>
          <w:rFonts w:ascii="Sylfaen" w:hAnsi="Sylfaen"/>
          <w:sz w:val="24"/>
          <w:szCs w:val="24"/>
          <w:lang w:val="ka-GE"/>
        </w:rPr>
        <w:t xml:space="preserve">. ამავდროულად, შესაძლებელია, რამდენიმე ჩარევის გეგმის არსებობა შემთხვევის ერთზე მეტი უწყების მიერ პარალელური მართვის პირობებში (იხ. ქვემოთ). </w:t>
      </w:r>
    </w:p>
    <w:p w14:paraId="6C2116AD" w14:textId="2A87F395" w:rsidR="00F80FAC" w:rsidRPr="00293AC0" w:rsidRDefault="000F1AF1" w:rsidP="000F1AF1">
      <w:pPr>
        <w:pStyle w:val="Heading3"/>
        <w:spacing w:after="120"/>
        <w:jc w:val="both"/>
        <w:rPr>
          <w:rFonts w:ascii="Sylfaen" w:hAnsi="Sylfaen" w:cs="Sylfaen"/>
          <w:b/>
          <w:i/>
          <w:color w:val="auto"/>
          <w:lang w:val="ka-GE"/>
        </w:rPr>
      </w:pPr>
      <w:bookmarkStart w:id="49" w:name="_Toc36505253"/>
      <w:r w:rsidRPr="00293AC0">
        <w:rPr>
          <w:rFonts w:ascii="Sylfaen" w:hAnsi="Sylfaen" w:cs="Sylfaen"/>
          <w:b/>
          <w:i/>
          <w:color w:val="auto"/>
          <w:lang w:val="ka-GE"/>
        </w:rPr>
        <w:t xml:space="preserve">8.3.3. </w:t>
      </w:r>
      <w:r w:rsidR="00F80FAC" w:rsidRPr="00293AC0">
        <w:rPr>
          <w:rFonts w:ascii="Sylfaen" w:hAnsi="Sylfaen" w:cs="Sylfaen"/>
          <w:b/>
          <w:i/>
          <w:color w:val="auto"/>
          <w:lang w:val="ka-GE"/>
        </w:rPr>
        <w:t>მოქმედება წამყვანი უწყების ცვლილების საჭიროებისას</w:t>
      </w:r>
      <w:bookmarkEnd w:id="49"/>
      <w:r w:rsidR="00F80FAC" w:rsidRPr="00293AC0">
        <w:rPr>
          <w:rFonts w:ascii="Sylfaen" w:hAnsi="Sylfaen" w:cs="Sylfaen"/>
          <w:b/>
          <w:i/>
          <w:color w:val="auto"/>
          <w:lang w:val="ka-GE"/>
        </w:rPr>
        <w:t xml:space="preserve"> </w:t>
      </w:r>
    </w:p>
    <w:p w14:paraId="4C6FE295" w14:textId="77777777" w:rsidR="00F80FAC" w:rsidRPr="00293AC0" w:rsidRDefault="00F80FAC" w:rsidP="00F80FAC">
      <w:pPr>
        <w:spacing w:line="276" w:lineRule="auto"/>
        <w:jc w:val="both"/>
        <w:rPr>
          <w:rFonts w:ascii="Sylfaen" w:hAnsi="Sylfaen" w:cs="Helvetica"/>
          <w:color w:val="444950"/>
          <w:sz w:val="24"/>
          <w:szCs w:val="24"/>
          <w:lang w:val="ka-GE"/>
        </w:rPr>
      </w:pPr>
      <w:r w:rsidRPr="00293AC0">
        <w:rPr>
          <w:rFonts w:ascii="Sylfaen" w:hAnsi="Sylfaen" w:cs="Sylfaen"/>
          <w:color w:val="000000" w:themeColor="text1"/>
          <w:sz w:val="24"/>
          <w:szCs w:val="24"/>
          <w:lang w:val="ka-GE"/>
        </w:rPr>
        <w:t>ბავშვთან/ოჯახთან მუშაობის გარკვეულ ეტაპზე შესაძლოა დადგეს შემთხვევის მართვის წამყვანი უწყების ცვლილების საჭიროება. ცვლილებების</w:t>
      </w:r>
      <w:r w:rsidRPr="00293AC0">
        <w:rPr>
          <w:rFonts w:ascii="Sylfaen" w:hAnsi="Sylfaen" w:cs="Helvetica"/>
          <w:color w:val="000000" w:themeColor="text1"/>
          <w:sz w:val="24"/>
          <w:szCs w:val="24"/>
        </w:rPr>
        <w:t xml:space="preserve"> </w:t>
      </w:r>
      <w:proofErr w:type="spellStart"/>
      <w:r w:rsidRPr="00293AC0">
        <w:rPr>
          <w:rFonts w:ascii="Sylfaen" w:hAnsi="Sylfaen" w:cs="Sylfaen"/>
          <w:color w:val="000000" w:themeColor="text1"/>
          <w:sz w:val="24"/>
          <w:szCs w:val="24"/>
        </w:rPr>
        <w:t>პროცესში</w:t>
      </w:r>
      <w:proofErr w:type="spellEnd"/>
      <w:r w:rsidRPr="00293AC0">
        <w:rPr>
          <w:rFonts w:ascii="Sylfaen" w:hAnsi="Sylfaen" w:cs="Helvetica"/>
          <w:color w:val="000000" w:themeColor="text1"/>
          <w:sz w:val="24"/>
          <w:szCs w:val="24"/>
        </w:rPr>
        <w:t xml:space="preserve"> </w:t>
      </w:r>
      <w:r w:rsidRPr="00293AC0">
        <w:rPr>
          <w:rFonts w:ascii="Sylfaen" w:hAnsi="Sylfaen" w:cs="Sylfaen"/>
          <w:color w:val="000000" w:themeColor="text1"/>
          <w:sz w:val="24"/>
          <w:szCs w:val="24"/>
          <w:lang w:val="ka-GE"/>
        </w:rPr>
        <w:t>საგულისხმოა</w:t>
      </w:r>
      <w:r w:rsidRPr="00293AC0">
        <w:rPr>
          <w:rFonts w:ascii="Sylfaen" w:hAnsi="Sylfaen" w:cs="Helvetica"/>
          <w:color w:val="000000" w:themeColor="text1"/>
          <w:sz w:val="24"/>
          <w:szCs w:val="24"/>
        </w:rPr>
        <w:t xml:space="preserve"> </w:t>
      </w:r>
      <w:proofErr w:type="spellStart"/>
      <w:r w:rsidRPr="00293AC0">
        <w:rPr>
          <w:rFonts w:ascii="Sylfaen" w:hAnsi="Sylfaen" w:cs="Sylfaen"/>
          <w:color w:val="000000" w:themeColor="text1"/>
          <w:sz w:val="24"/>
          <w:szCs w:val="24"/>
        </w:rPr>
        <w:t>უწყებებს</w:t>
      </w:r>
      <w:proofErr w:type="spellEnd"/>
      <w:r w:rsidRPr="00293AC0">
        <w:rPr>
          <w:rFonts w:ascii="Sylfaen" w:hAnsi="Sylfaen" w:cs="Helvetica"/>
          <w:color w:val="000000" w:themeColor="text1"/>
          <w:sz w:val="24"/>
          <w:szCs w:val="24"/>
        </w:rPr>
        <w:t xml:space="preserve"> </w:t>
      </w:r>
      <w:proofErr w:type="spellStart"/>
      <w:r w:rsidRPr="00293AC0">
        <w:rPr>
          <w:rFonts w:ascii="Sylfaen" w:hAnsi="Sylfaen" w:cs="Sylfaen"/>
          <w:color w:val="000000" w:themeColor="text1"/>
          <w:sz w:val="24"/>
          <w:szCs w:val="24"/>
        </w:rPr>
        <w:t>შორის</w:t>
      </w:r>
      <w:proofErr w:type="spellEnd"/>
      <w:r w:rsidRPr="00293AC0">
        <w:rPr>
          <w:rFonts w:ascii="Sylfaen" w:hAnsi="Sylfaen" w:cs="Helvetica"/>
          <w:color w:val="000000" w:themeColor="text1"/>
          <w:sz w:val="24"/>
          <w:szCs w:val="24"/>
        </w:rPr>
        <w:t xml:space="preserve"> </w:t>
      </w:r>
      <w:proofErr w:type="spellStart"/>
      <w:r w:rsidRPr="00293AC0">
        <w:rPr>
          <w:rFonts w:ascii="Sylfaen" w:hAnsi="Sylfaen" w:cs="Sylfaen"/>
          <w:color w:val="000000" w:themeColor="text1"/>
          <w:sz w:val="24"/>
          <w:szCs w:val="24"/>
        </w:rPr>
        <w:t>ინფორმაციის</w:t>
      </w:r>
      <w:proofErr w:type="spellEnd"/>
      <w:r w:rsidRPr="00293AC0">
        <w:rPr>
          <w:rFonts w:ascii="Sylfaen" w:hAnsi="Sylfaen" w:cs="Helvetica"/>
          <w:color w:val="000000" w:themeColor="text1"/>
          <w:sz w:val="24"/>
          <w:szCs w:val="24"/>
        </w:rPr>
        <w:t xml:space="preserve"> </w:t>
      </w:r>
      <w:proofErr w:type="spellStart"/>
      <w:r w:rsidRPr="00293AC0">
        <w:rPr>
          <w:rFonts w:ascii="Sylfaen" w:hAnsi="Sylfaen" w:cs="Sylfaen"/>
          <w:color w:val="000000" w:themeColor="text1"/>
          <w:sz w:val="24"/>
          <w:szCs w:val="24"/>
        </w:rPr>
        <w:t>გაზიარების</w:t>
      </w:r>
      <w:proofErr w:type="spellEnd"/>
      <w:r w:rsidRPr="00293AC0">
        <w:rPr>
          <w:rFonts w:ascii="Sylfaen" w:hAnsi="Sylfaen" w:cs="Helvetica"/>
          <w:color w:val="000000" w:themeColor="text1"/>
          <w:sz w:val="24"/>
          <w:szCs w:val="24"/>
        </w:rPr>
        <w:t xml:space="preserve"> </w:t>
      </w:r>
      <w:proofErr w:type="spellStart"/>
      <w:r w:rsidRPr="00293AC0">
        <w:rPr>
          <w:rFonts w:ascii="Sylfaen" w:hAnsi="Sylfaen" w:cs="Sylfaen"/>
          <w:color w:val="000000" w:themeColor="text1"/>
          <w:sz w:val="24"/>
          <w:szCs w:val="24"/>
        </w:rPr>
        <w:t>კოორდინირებული</w:t>
      </w:r>
      <w:proofErr w:type="spellEnd"/>
      <w:r w:rsidRPr="00293AC0">
        <w:rPr>
          <w:rFonts w:ascii="Sylfaen" w:hAnsi="Sylfaen" w:cs="Helvetica"/>
          <w:color w:val="000000" w:themeColor="text1"/>
          <w:sz w:val="24"/>
          <w:szCs w:val="24"/>
        </w:rPr>
        <w:t xml:space="preserve"> </w:t>
      </w:r>
      <w:proofErr w:type="spellStart"/>
      <w:r w:rsidRPr="00293AC0">
        <w:rPr>
          <w:rFonts w:ascii="Sylfaen" w:hAnsi="Sylfaen" w:cs="Sylfaen"/>
          <w:color w:val="000000" w:themeColor="text1"/>
          <w:sz w:val="24"/>
          <w:szCs w:val="24"/>
        </w:rPr>
        <w:t>სისტემის</w:t>
      </w:r>
      <w:proofErr w:type="spellEnd"/>
      <w:r w:rsidRPr="00293AC0">
        <w:rPr>
          <w:rFonts w:ascii="Sylfaen" w:hAnsi="Sylfaen" w:cs="Helvetica"/>
          <w:color w:val="000000" w:themeColor="text1"/>
          <w:sz w:val="24"/>
          <w:szCs w:val="24"/>
        </w:rPr>
        <w:t xml:space="preserve"> </w:t>
      </w:r>
      <w:proofErr w:type="spellStart"/>
      <w:r w:rsidRPr="00293AC0">
        <w:rPr>
          <w:rFonts w:ascii="Sylfaen" w:hAnsi="Sylfaen" w:cs="Sylfaen"/>
          <w:color w:val="000000" w:themeColor="text1"/>
          <w:sz w:val="24"/>
          <w:szCs w:val="24"/>
        </w:rPr>
        <w:t>არსებობა</w:t>
      </w:r>
      <w:proofErr w:type="spellEnd"/>
      <w:r w:rsidRPr="00293AC0">
        <w:rPr>
          <w:rFonts w:ascii="Sylfaen" w:hAnsi="Sylfaen" w:cs="Helvetica"/>
          <w:color w:val="000000" w:themeColor="text1"/>
          <w:sz w:val="24"/>
          <w:szCs w:val="24"/>
        </w:rPr>
        <w:t xml:space="preserve"> (</w:t>
      </w:r>
      <w:proofErr w:type="spellStart"/>
      <w:r w:rsidRPr="00293AC0">
        <w:rPr>
          <w:rFonts w:ascii="Sylfaen" w:hAnsi="Sylfaen" w:cs="Sylfaen"/>
          <w:color w:val="000000" w:themeColor="text1"/>
          <w:sz w:val="24"/>
          <w:szCs w:val="24"/>
        </w:rPr>
        <w:t>ერთიანი</w:t>
      </w:r>
      <w:proofErr w:type="spellEnd"/>
      <w:r w:rsidRPr="00293AC0">
        <w:rPr>
          <w:rFonts w:ascii="Sylfaen" w:hAnsi="Sylfaen" w:cs="Helvetica"/>
          <w:color w:val="000000" w:themeColor="text1"/>
          <w:sz w:val="24"/>
          <w:szCs w:val="24"/>
        </w:rPr>
        <w:t xml:space="preserve"> </w:t>
      </w:r>
      <w:proofErr w:type="spellStart"/>
      <w:r w:rsidRPr="00293AC0">
        <w:rPr>
          <w:rFonts w:ascii="Sylfaen" w:hAnsi="Sylfaen" w:cs="Sylfaen"/>
          <w:color w:val="000000" w:themeColor="text1"/>
          <w:sz w:val="24"/>
          <w:szCs w:val="24"/>
        </w:rPr>
        <w:t>მონაცემთა</w:t>
      </w:r>
      <w:proofErr w:type="spellEnd"/>
      <w:r w:rsidRPr="00293AC0">
        <w:rPr>
          <w:rFonts w:ascii="Sylfaen" w:hAnsi="Sylfaen" w:cs="Helvetica"/>
          <w:color w:val="000000" w:themeColor="text1"/>
          <w:sz w:val="24"/>
          <w:szCs w:val="24"/>
        </w:rPr>
        <w:t xml:space="preserve"> </w:t>
      </w:r>
      <w:proofErr w:type="spellStart"/>
      <w:r w:rsidRPr="00293AC0">
        <w:rPr>
          <w:rFonts w:ascii="Sylfaen" w:hAnsi="Sylfaen" w:cs="Sylfaen"/>
          <w:color w:val="000000" w:themeColor="text1"/>
          <w:sz w:val="24"/>
          <w:szCs w:val="24"/>
        </w:rPr>
        <w:t>ბაზა</w:t>
      </w:r>
      <w:proofErr w:type="spellEnd"/>
      <w:r w:rsidRPr="00293AC0">
        <w:rPr>
          <w:rFonts w:ascii="Sylfaen" w:hAnsi="Sylfaen" w:cs="Sylfaen"/>
          <w:color w:val="000000" w:themeColor="text1"/>
          <w:sz w:val="24"/>
          <w:szCs w:val="24"/>
          <w:lang w:val="ka-GE"/>
        </w:rPr>
        <w:t>)</w:t>
      </w:r>
      <w:r w:rsidRPr="00293AC0">
        <w:rPr>
          <w:rFonts w:ascii="Sylfaen" w:hAnsi="Sylfaen" w:cs="Helvetica"/>
          <w:color w:val="000000" w:themeColor="text1"/>
          <w:sz w:val="24"/>
          <w:szCs w:val="24"/>
        </w:rPr>
        <w:t xml:space="preserve"> </w:t>
      </w:r>
      <w:proofErr w:type="spellStart"/>
      <w:r w:rsidRPr="00293AC0">
        <w:rPr>
          <w:rFonts w:ascii="Sylfaen" w:hAnsi="Sylfaen" w:cs="Sylfaen"/>
          <w:color w:val="000000" w:themeColor="text1"/>
          <w:sz w:val="24"/>
          <w:szCs w:val="24"/>
        </w:rPr>
        <w:t>და</w:t>
      </w:r>
      <w:proofErr w:type="spellEnd"/>
      <w:r w:rsidRPr="00293AC0">
        <w:rPr>
          <w:rFonts w:ascii="Sylfaen" w:hAnsi="Sylfaen" w:cs="Helvetica"/>
          <w:color w:val="000000" w:themeColor="text1"/>
          <w:sz w:val="24"/>
          <w:szCs w:val="24"/>
        </w:rPr>
        <w:t xml:space="preserve"> </w:t>
      </w:r>
      <w:proofErr w:type="spellStart"/>
      <w:r w:rsidRPr="00293AC0">
        <w:rPr>
          <w:rFonts w:ascii="Sylfaen" w:hAnsi="Sylfaen" w:cs="Sylfaen"/>
          <w:color w:val="000000" w:themeColor="text1"/>
          <w:sz w:val="24"/>
          <w:szCs w:val="24"/>
        </w:rPr>
        <w:t>ინფორმაციის</w:t>
      </w:r>
      <w:proofErr w:type="spellEnd"/>
      <w:r w:rsidRPr="00293AC0">
        <w:rPr>
          <w:rFonts w:ascii="Sylfaen" w:hAnsi="Sylfaen" w:cs="Helvetica"/>
          <w:color w:val="000000" w:themeColor="text1"/>
          <w:sz w:val="24"/>
          <w:szCs w:val="24"/>
        </w:rPr>
        <w:t xml:space="preserve"> </w:t>
      </w:r>
      <w:proofErr w:type="spellStart"/>
      <w:r w:rsidRPr="00293AC0">
        <w:rPr>
          <w:rFonts w:ascii="Sylfaen" w:hAnsi="Sylfaen" w:cs="Sylfaen"/>
          <w:color w:val="000000" w:themeColor="text1"/>
          <w:sz w:val="24"/>
          <w:szCs w:val="24"/>
        </w:rPr>
        <w:t>გაცვლის</w:t>
      </w:r>
      <w:proofErr w:type="spellEnd"/>
      <w:r w:rsidRPr="00293AC0">
        <w:rPr>
          <w:rFonts w:ascii="Sylfaen" w:hAnsi="Sylfaen" w:cs="Helvetica"/>
          <w:color w:val="000000" w:themeColor="text1"/>
          <w:sz w:val="24"/>
          <w:szCs w:val="24"/>
        </w:rPr>
        <w:t xml:space="preserve"> </w:t>
      </w:r>
      <w:proofErr w:type="spellStart"/>
      <w:r w:rsidRPr="00293AC0">
        <w:rPr>
          <w:rFonts w:ascii="Sylfaen" w:hAnsi="Sylfaen" w:cs="Sylfaen"/>
          <w:color w:val="000000" w:themeColor="text1"/>
          <w:sz w:val="24"/>
          <w:szCs w:val="24"/>
        </w:rPr>
        <w:t>შესაბამისი</w:t>
      </w:r>
      <w:proofErr w:type="spellEnd"/>
      <w:r w:rsidRPr="00293AC0">
        <w:rPr>
          <w:rFonts w:ascii="Sylfaen" w:hAnsi="Sylfaen" w:cs="Helvetica"/>
          <w:color w:val="000000" w:themeColor="text1"/>
          <w:sz w:val="24"/>
          <w:szCs w:val="24"/>
        </w:rPr>
        <w:t xml:space="preserve"> </w:t>
      </w:r>
      <w:proofErr w:type="spellStart"/>
      <w:r w:rsidRPr="00293AC0">
        <w:rPr>
          <w:rFonts w:ascii="Sylfaen" w:hAnsi="Sylfaen" w:cs="Sylfaen"/>
          <w:color w:val="000000" w:themeColor="text1"/>
          <w:sz w:val="24"/>
          <w:szCs w:val="24"/>
        </w:rPr>
        <w:t>პროტოკოლები</w:t>
      </w:r>
      <w:proofErr w:type="spellEnd"/>
      <w:r w:rsidRPr="00293AC0">
        <w:rPr>
          <w:rFonts w:ascii="Sylfaen" w:hAnsi="Sylfaen" w:cs="Sylfaen"/>
          <w:color w:val="000000" w:themeColor="text1"/>
          <w:sz w:val="24"/>
          <w:szCs w:val="24"/>
          <w:lang w:val="ka-GE"/>
        </w:rPr>
        <w:t>, რომლებიც უწყებების მიერ უნდა იქნეს შემუშავებული</w:t>
      </w:r>
      <w:r w:rsidRPr="00293AC0">
        <w:rPr>
          <w:rFonts w:ascii="Sylfaen" w:hAnsi="Sylfaen" w:cs="Helvetica"/>
          <w:color w:val="000000" w:themeColor="text1"/>
          <w:sz w:val="24"/>
          <w:szCs w:val="24"/>
        </w:rPr>
        <w:t>.</w:t>
      </w:r>
      <w:r w:rsidRPr="00293AC0">
        <w:rPr>
          <w:rFonts w:ascii="Sylfaen" w:hAnsi="Sylfaen" w:cs="Helvetica"/>
          <w:color w:val="444950"/>
          <w:sz w:val="24"/>
          <w:szCs w:val="24"/>
          <w:lang w:val="ka-GE"/>
        </w:rPr>
        <w:t xml:space="preserve"> </w:t>
      </w:r>
    </w:p>
    <w:p w14:paraId="7B545228" w14:textId="6E626A8B" w:rsidR="00F80FAC" w:rsidRPr="00293AC0" w:rsidRDefault="00F80FAC" w:rsidP="00F80FAC">
      <w:pPr>
        <w:spacing w:line="276" w:lineRule="auto"/>
        <w:jc w:val="both"/>
        <w:rPr>
          <w:rFonts w:ascii="Sylfaen" w:hAnsi="Sylfaen" w:cs="Sylfaen"/>
          <w:color w:val="000000" w:themeColor="text1"/>
          <w:sz w:val="24"/>
          <w:szCs w:val="24"/>
          <w:lang w:val="ka-GE"/>
        </w:rPr>
      </w:pPr>
      <w:r w:rsidRPr="00293AC0">
        <w:rPr>
          <w:rFonts w:ascii="Sylfaen" w:hAnsi="Sylfaen" w:cs="Sylfaen"/>
          <w:color w:val="000000" w:themeColor="text1"/>
          <w:sz w:val="24"/>
          <w:szCs w:val="24"/>
          <w:lang w:val="ka-GE"/>
        </w:rPr>
        <w:t xml:space="preserve">გადაწყვეტილება ცვლილებაზე, ამ შემთხვევაშიც, ეფუძნება ბავშვის უპირატეს ინტერესებს. მაგალითისათვის, ბავშვი იღებდა მხოლოდ საგანმანათლებლო დაწესებულების მანდატურის სამსახურის ფსიქო-სოციალური მომსახურების ცენტრის და მუნიციპალური სამსახურის მომსახურებებს და მისი შემთხვევის მართვის წამყვანი უწყება იყო მანდატურის სამსახურის ფსიქო-სოციალური მომსახურების ცენტრი. გარკვეული ეტაპზე იგი გახდა ოჯახში ძალადობის მსხვერპლი და აღმოჩნდა სახელმწიფო ზრუნვაში. აღნიშნულ სიტუაციაში დგება საჭიროება იმისა, რომ მისი შემთხვევის მართვის მთავარი უწყება გახდეს მეურვეობა-მზრუნველობის სამსახური. ამგვარად, შემთხვევის მართვის წამყვანი უწყების ცვლილება განისაზღვრება </w:t>
      </w:r>
      <w:r w:rsidR="00BD4ED9" w:rsidRPr="00293AC0">
        <w:rPr>
          <w:rFonts w:ascii="Sylfaen" w:hAnsi="Sylfaen" w:cs="Sylfaen"/>
          <w:color w:val="000000" w:themeColor="text1"/>
          <w:sz w:val="24"/>
          <w:szCs w:val="24"/>
          <w:lang w:val="ka-GE"/>
        </w:rPr>
        <w:t>ბავშვის უპირატესი ინტერესებით</w:t>
      </w:r>
      <w:r w:rsidR="00824FC7" w:rsidRPr="00293AC0">
        <w:rPr>
          <w:rFonts w:ascii="Sylfaen" w:hAnsi="Sylfaen" w:cs="Sylfaen"/>
          <w:color w:val="000000" w:themeColor="text1"/>
          <w:sz w:val="24"/>
          <w:szCs w:val="24"/>
          <w:lang w:val="ka-GE"/>
        </w:rPr>
        <w:t xml:space="preserve"> და იმით</w:t>
      </w:r>
      <w:r w:rsidR="00BD4ED9" w:rsidRPr="00293AC0">
        <w:rPr>
          <w:rFonts w:ascii="Sylfaen" w:hAnsi="Sylfaen" w:cs="Sylfaen"/>
          <w:color w:val="000000" w:themeColor="text1"/>
          <w:sz w:val="24"/>
          <w:szCs w:val="24"/>
          <w:lang w:val="ka-GE"/>
        </w:rPr>
        <w:t>,</w:t>
      </w:r>
      <w:r w:rsidR="00824FC7" w:rsidRPr="00293AC0">
        <w:rPr>
          <w:rFonts w:ascii="Sylfaen" w:hAnsi="Sylfaen" w:cs="Sylfaen"/>
          <w:color w:val="000000" w:themeColor="text1"/>
          <w:sz w:val="24"/>
          <w:szCs w:val="24"/>
          <w:lang w:val="ka-GE"/>
        </w:rPr>
        <w:t xml:space="preserve"> თუ</w:t>
      </w:r>
      <w:r w:rsidR="00BD4ED9" w:rsidRPr="00293AC0">
        <w:rPr>
          <w:rFonts w:ascii="Sylfaen" w:hAnsi="Sylfaen" w:cs="Sylfaen"/>
          <w:color w:val="000000" w:themeColor="text1"/>
          <w:sz w:val="24"/>
          <w:szCs w:val="24"/>
          <w:lang w:val="ka-GE"/>
        </w:rPr>
        <w:t xml:space="preserve"> მისი კეთილდღეობის საჭიროებათა და ზიანის რისკიდან გამომდინარე, </w:t>
      </w:r>
      <w:r w:rsidR="00824FC7" w:rsidRPr="00293AC0">
        <w:rPr>
          <w:rFonts w:ascii="Sylfaen" w:hAnsi="Sylfaen" w:cs="Sylfaen"/>
          <w:color w:val="000000" w:themeColor="text1"/>
          <w:sz w:val="24"/>
          <w:szCs w:val="24"/>
          <w:lang w:val="ka-GE"/>
        </w:rPr>
        <w:t>რომელი უწყების მეირ არის ბავშვის/ოჯახის საქმის წარმოება მიზანშეწონილი</w:t>
      </w:r>
      <w:r w:rsidR="00BD4ED9" w:rsidRPr="00293AC0">
        <w:rPr>
          <w:rFonts w:ascii="Sylfaen" w:hAnsi="Sylfaen" w:cs="Sylfaen"/>
          <w:color w:val="000000" w:themeColor="text1"/>
          <w:sz w:val="24"/>
          <w:szCs w:val="24"/>
          <w:lang w:val="ka-GE"/>
        </w:rPr>
        <w:t xml:space="preserve">. </w:t>
      </w:r>
      <w:r w:rsidRPr="00293AC0">
        <w:rPr>
          <w:rFonts w:ascii="Sylfaen" w:hAnsi="Sylfaen" w:cs="Sylfaen"/>
          <w:color w:val="000000" w:themeColor="text1"/>
          <w:sz w:val="24"/>
          <w:szCs w:val="24"/>
          <w:lang w:val="ka-GE"/>
        </w:rPr>
        <w:t xml:space="preserve">  </w:t>
      </w:r>
    </w:p>
    <w:p w14:paraId="6CE0B52D" w14:textId="0477E543" w:rsidR="00F80FAC" w:rsidRPr="00293AC0" w:rsidRDefault="0022632D" w:rsidP="0022632D">
      <w:pPr>
        <w:pStyle w:val="Heading3"/>
        <w:spacing w:after="120"/>
        <w:jc w:val="both"/>
        <w:rPr>
          <w:rFonts w:ascii="Sylfaen" w:hAnsi="Sylfaen" w:cs="Sylfaen"/>
          <w:b/>
          <w:i/>
          <w:color w:val="auto"/>
          <w:lang w:val="ka-GE"/>
        </w:rPr>
      </w:pPr>
      <w:bookmarkStart w:id="50" w:name="_Toc36505254"/>
      <w:r w:rsidRPr="00293AC0">
        <w:rPr>
          <w:rFonts w:ascii="Sylfaen" w:hAnsi="Sylfaen" w:cs="Sylfaen"/>
          <w:b/>
          <w:i/>
          <w:color w:val="auto"/>
          <w:lang w:val="ka-GE"/>
        </w:rPr>
        <w:t xml:space="preserve">8.3.4. </w:t>
      </w:r>
      <w:r w:rsidR="00F80FAC" w:rsidRPr="00293AC0">
        <w:rPr>
          <w:rFonts w:ascii="Sylfaen" w:hAnsi="Sylfaen" w:cs="Sylfaen"/>
          <w:b/>
          <w:i/>
          <w:color w:val="auto"/>
          <w:lang w:val="ka-GE"/>
        </w:rPr>
        <w:t>სხვადასხვა უწყების მიერ პარალელური შემთხვევის  მართვა</w:t>
      </w:r>
      <w:bookmarkEnd w:id="50"/>
      <w:r w:rsidR="00F80FAC" w:rsidRPr="00293AC0">
        <w:rPr>
          <w:rFonts w:ascii="Sylfaen" w:hAnsi="Sylfaen" w:cs="Sylfaen"/>
          <w:b/>
          <w:i/>
          <w:color w:val="auto"/>
          <w:lang w:val="ka-GE"/>
        </w:rPr>
        <w:t xml:space="preserve"> </w:t>
      </w:r>
    </w:p>
    <w:p w14:paraId="039367E0" w14:textId="77777777" w:rsidR="00F80FAC" w:rsidRPr="00293AC0" w:rsidRDefault="00F80FAC" w:rsidP="00F80FAC">
      <w:pPr>
        <w:spacing w:line="276" w:lineRule="auto"/>
        <w:jc w:val="both"/>
        <w:rPr>
          <w:rFonts w:ascii="Sylfaen" w:hAnsi="Sylfaen" w:cs="Sylfaen"/>
          <w:color w:val="000000" w:themeColor="text1"/>
          <w:sz w:val="24"/>
          <w:szCs w:val="24"/>
          <w:lang w:val="ka-GE"/>
        </w:rPr>
      </w:pPr>
      <w:r w:rsidRPr="00293AC0">
        <w:rPr>
          <w:rFonts w:ascii="Sylfaen" w:hAnsi="Sylfaen" w:cs="Sylfaen"/>
          <w:color w:val="000000" w:themeColor="text1"/>
          <w:sz w:val="24"/>
          <w:szCs w:val="24"/>
          <w:lang w:val="ka-GE"/>
        </w:rPr>
        <w:t xml:space="preserve">ბავშვთან/ოჯახთან მუშაობის გარკვეულ ეტაპზე შესაძლოა, საჭირო გახდეს რამდენიმე სისტემის მიერ ერთი და იგივე ბავშვის შემთხვევის მართვა პარალელურ რეჟიმში, კერძოდ კი, მაშინ როდესაც ბავშვთან მიმართებაში რამდენიმე სამსახურს (ძირითად ორს) ეკისრება  წამყვანი უწყების ფუნქციები სახელმწიფო ვალდებულებებიდან გამომდინარე. </w:t>
      </w:r>
    </w:p>
    <w:p w14:paraId="4904BED6" w14:textId="77777777" w:rsidR="00F80FAC" w:rsidRPr="00293AC0" w:rsidRDefault="00F80FAC" w:rsidP="00F80FAC">
      <w:pPr>
        <w:spacing w:line="276" w:lineRule="auto"/>
        <w:jc w:val="both"/>
        <w:rPr>
          <w:rFonts w:ascii="Sylfaen" w:hAnsi="Sylfaen" w:cs="Sylfaen"/>
          <w:color w:val="000000" w:themeColor="text1"/>
          <w:sz w:val="24"/>
          <w:szCs w:val="24"/>
          <w:lang w:val="ka-GE"/>
        </w:rPr>
      </w:pPr>
      <w:r w:rsidRPr="00293AC0">
        <w:rPr>
          <w:rFonts w:ascii="Sylfaen" w:hAnsi="Sylfaen" w:cs="Sylfaen"/>
          <w:color w:val="000000" w:themeColor="text1"/>
          <w:sz w:val="24"/>
          <w:szCs w:val="24"/>
          <w:lang w:val="ka-GE"/>
        </w:rPr>
        <w:t>სხვადასხვა უწყების მიერ შემთხვევის პარალელური მართვის მაგალითია ბავშვი, რომელიც არის სახელწიფო ზრუნვაში და ამავდროულად კანონთან კონფლიქტში მყოფი ან მსჯავრდებულია. ასეთ შემთხვევაში, ორივე უწყება, მათი მომსახურების სპეციფიკისა და მიზნების გათვალისწინებით, მუშაობს ბავშვთან/ოჯახთან, და ბავშვის კეთილდღეობისა და რეაბილიტაცია-რესოციალიზაციის მიზნების მისაღწევად სჭირდებათ საქმიანობათა რეგულარული კოორდინაცია.</w:t>
      </w:r>
      <w:r w:rsidRPr="00293AC0">
        <w:rPr>
          <w:rFonts w:ascii="Sylfaen" w:hAnsi="Sylfaen" w:cs="Sylfaen"/>
          <w:color w:val="00B050"/>
          <w:sz w:val="24"/>
          <w:szCs w:val="24"/>
          <w:lang w:val="ka-GE"/>
        </w:rPr>
        <w:t xml:space="preserve"> </w:t>
      </w:r>
      <w:r w:rsidRPr="00293AC0">
        <w:rPr>
          <w:rFonts w:ascii="Sylfaen" w:hAnsi="Sylfaen" w:cs="Sylfaen"/>
          <w:color w:val="000000" w:themeColor="text1"/>
          <w:sz w:val="24"/>
          <w:szCs w:val="24"/>
          <w:lang w:val="ka-GE"/>
        </w:rPr>
        <w:t xml:space="preserve">კერძოდ, უწყებების მიერ გაზიარებულია ჩარღმავებული </w:t>
      </w:r>
      <w:r w:rsidRPr="00293AC0">
        <w:rPr>
          <w:rFonts w:ascii="Sylfaen" w:hAnsi="Sylfaen" w:cs="Sylfaen"/>
          <w:color w:val="000000" w:themeColor="text1"/>
          <w:sz w:val="24"/>
          <w:szCs w:val="24"/>
          <w:lang w:val="ka-GE"/>
        </w:rPr>
        <w:lastRenderedPageBreak/>
        <w:t xml:space="preserve">შეფასების ანგარიში, ასევე, შექმნილია დამოუკიდებელი ჩარევის გეგმები, თუმცა ამ გეგმების ფარგლებში მნიშვნელოვანი ხდება ორივე სისტემისთვის საერთო საკითხებს გამოკვეთა და მათთან მიმართებაში ფუნქციების შეთანხმებულად განაწილება. </w:t>
      </w:r>
      <w:r w:rsidRPr="00293AC0">
        <w:rPr>
          <w:rFonts w:ascii="Sylfaen" w:hAnsi="Sylfaen" w:cs="Sylfaen"/>
          <w:color w:val="00B050"/>
          <w:sz w:val="24"/>
          <w:szCs w:val="24"/>
          <w:lang w:val="ka-GE"/>
        </w:rPr>
        <w:t xml:space="preserve"> </w:t>
      </w:r>
      <w:r w:rsidRPr="00293AC0">
        <w:rPr>
          <w:rFonts w:ascii="Sylfaen" w:hAnsi="Sylfaen" w:cs="Sylfaen"/>
          <w:color w:val="000000" w:themeColor="text1"/>
          <w:sz w:val="24"/>
          <w:szCs w:val="24"/>
          <w:lang w:val="ka-GE"/>
        </w:rPr>
        <w:t xml:space="preserve">უწყებათა მიერ შემთხვევათა პარალელურ რეჟიმში სამართავად მნიშვნელოვანი ხდება შემთხვევის მართვის უწყებათაშორის პროტოკოლის შემუშავება ამ უწყებების წარმომადგენლების აქტიური ჩართულობით.  </w:t>
      </w:r>
    </w:p>
    <w:p w14:paraId="07408C2D" w14:textId="77777777" w:rsidR="00763F65" w:rsidRPr="00293AC0" w:rsidRDefault="00763F65" w:rsidP="00F80FAC">
      <w:pPr>
        <w:spacing w:line="276" w:lineRule="auto"/>
        <w:jc w:val="both"/>
        <w:rPr>
          <w:rFonts w:ascii="Sylfaen" w:hAnsi="Sylfaen" w:cs="Sylfaen"/>
          <w:color w:val="000000" w:themeColor="text1"/>
          <w:sz w:val="24"/>
          <w:szCs w:val="24"/>
          <w:lang w:val="ka-GE"/>
        </w:rPr>
      </w:pPr>
    </w:p>
    <w:p w14:paraId="36FFD514" w14:textId="4BF93088" w:rsidR="00CF3816" w:rsidRPr="00293AC0" w:rsidRDefault="00CF3816" w:rsidP="00CF3816">
      <w:pPr>
        <w:rPr>
          <w:rFonts w:ascii="Sylfaen" w:hAnsi="Sylfaen"/>
          <w:b/>
          <w:lang w:val="ka-GE"/>
        </w:rPr>
      </w:pPr>
      <w:r w:rsidRPr="00293AC0">
        <w:rPr>
          <w:rFonts w:ascii="Sylfaen" w:hAnsi="Sylfaen" w:cs="Sylfaen"/>
          <w:b/>
          <w:lang w:val="ka-GE"/>
        </w:rPr>
        <w:t xml:space="preserve">ნახაზი 2. </w:t>
      </w:r>
      <w:r w:rsidRPr="00293AC0">
        <w:rPr>
          <w:rFonts w:ascii="Sylfaen" w:hAnsi="Sylfaen"/>
          <w:b/>
          <w:lang w:val="ka-GE"/>
        </w:rPr>
        <w:t xml:space="preserve">მომართვის, შეფასების და შემთხვევის მართვის უწყებათაშორისი (მუნიციპალიტეტსა და სხვა სახელმწიფო უწყებებს შორის) სქემა </w:t>
      </w:r>
    </w:p>
    <w:p w14:paraId="5619F600" w14:textId="1B7F02EC" w:rsidR="00F80FAC" w:rsidRPr="00293AC0" w:rsidRDefault="00CF3816" w:rsidP="00F80FAC">
      <w:pPr>
        <w:spacing w:line="276" w:lineRule="auto"/>
        <w:jc w:val="both"/>
        <w:rPr>
          <w:rFonts w:ascii="Sylfaen" w:hAnsi="Sylfaen" w:cs="Sylfaen"/>
          <w:b/>
          <w:sz w:val="24"/>
          <w:szCs w:val="24"/>
          <w:lang w:val="ka-GE"/>
        </w:rPr>
      </w:pPr>
      <w:r w:rsidRPr="00293AC0">
        <w:rPr>
          <w:rFonts w:ascii="Sylfaen" w:hAnsi="Sylfaen"/>
          <w:noProof/>
        </w:rPr>
        <mc:AlternateContent>
          <mc:Choice Requires="wps">
            <w:drawing>
              <wp:anchor distT="0" distB="0" distL="114300" distR="114300" simplePos="0" relativeHeight="251708416" behindDoc="0" locked="0" layoutInCell="1" allowOverlap="1" wp14:anchorId="6C9DF7C0" wp14:editId="2B32E421">
                <wp:simplePos x="0" y="0"/>
                <wp:positionH relativeFrom="column">
                  <wp:posOffset>1346559</wp:posOffset>
                </wp:positionH>
                <wp:positionV relativeFrom="paragraph">
                  <wp:posOffset>265525</wp:posOffset>
                </wp:positionV>
                <wp:extent cx="607695" cy="544412"/>
                <wp:effectExtent l="0" t="0" r="20955" b="27305"/>
                <wp:wrapNone/>
                <wp:docPr id="207" name="Rectangle 207"/>
                <wp:cNvGraphicFramePr/>
                <a:graphic xmlns:a="http://schemas.openxmlformats.org/drawingml/2006/main">
                  <a:graphicData uri="http://schemas.microsoft.com/office/word/2010/wordprocessingShape">
                    <wps:wsp>
                      <wps:cNvSpPr/>
                      <wps:spPr>
                        <a:xfrm>
                          <a:off x="0" y="0"/>
                          <a:ext cx="607695" cy="544412"/>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B350CA" w14:textId="662F3B5C" w:rsidR="00CF3816" w:rsidRPr="00B63AC4" w:rsidRDefault="00CF3816" w:rsidP="00CF3816">
                            <w:pPr>
                              <w:spacing w:after="0" w:line="240" w:lineRule="auto"/>
                              <w:jc w:val="center"/>
                              <w:rPr>
                                <w:b/>
                                <w:color w:val="000000" w:themeColor="text1"/>
                                <w:sz w:val="16"/>
                                <w:szCs w:val="16"/>
                                <w:lang w:val="ka-GE"/>
                              </w:rPr>
                            </w:pPr>
                            <w:r w:rsidRPr="00B63AC4">
                              <w:rPr>
                                <w:b/>
                                <w:color w:val="000000" w:themeColor="text1"/>
                                <w:sz w:val="16"/>
                                <w:szCs w:val="16"/>
                                <w:lang w:val="ka-GE"/>
                              </w:rPr>
                              <w:t xml:space="preserve">1 </w:t>
                            </w:r>
                            <w:r w:rsidRPr="00B63AC4">
                              <w:rPr>
                                <w:rFonts w:ascii="Sylfaen" w:hAnsi="Sylfaen" w:cs="Sylfaen"/>
                                <w:b/>
                                <w:color w:val="000000" w:themeColor="text1"/>
                                <w:sz w:val="16"/>
                                <w:szCs w:val="16"/>
                                <w:lang w:val="ka-GE"/>
                              </w:rPr>
                              <w:t>დონე</w:t>
                            </w:r>
                            <w:r w:rsidRPr="00B63AC4">
                              <w:rPr>
                                <w:b/>
                                <w:color w:val="000000" w:themeColor="text1"/>
                                <w:sz w:val="16"/>
                                <w:szCs w:val="16"/>
                                <w:lang w:val="ka-GE"/>
                              </w:rPr>
                              <w:t xml:space="preserve">  </w:t>
                            </w:r>
                            <w:r w:rsidRPr="00B63AC4">
                              <w:rPr>
                                <w:rFonts w:ascii="Sylfaen" w:hAnsi="Sylfaen" w:cs="Sylfaen"/>
                                <w:b/>
                                <w:color w:val="000000" w:themeColor="text1"/>
                                <w:sz w:val="16"/>
                                <w:szCs w:val="16"/>
                                <w:lang w:val="ka-GE"/>
                              </w:rPr>
                              <w:t>რისკი</w:t>
                            </w:r>
                            <w:r>
                              <w:rPr>
                                <w:b/>
                                <w:color w:val="000000" w:themeColor="text1"/>
                                <w:sz w:val="16"/>
                                <w:szCs w:val="16"/>
                                <w:lang w:val="ka-GE"/>
                              </w:rPr>
                              <w:t xml:space="preserve"> </w:t>
                            </w:r>
                            <w:r>
                              <w:rPr>
                                <w:rFonts w:ascii="Sylfaen" w:hAnsi="Sylfaen" w:cs="Sylfaen"/>
                                <w:b/>
                                <w:color w:val="000000" w:themeColor="text1"/>
                                <w:sz w:val="16"/>
                                <w:szCs w:val="16"/>
                                <w:lang w:val="ka-GE"/>
                              </w:rPr>
                              <w:t>არაა</w:t>
                            </w:r>
                          </w:p>
                          <w:p w14:paraId="40C0CF48" w14:textId="16F8AA8B" w:rsidR="00CF3816" w:rsidRPr="00B63AC4" w:rsidRDefault="00CF3816" w:rsidP="00CF3816">
                            <w:pPr>
                              <w:jc w:val="center"/>
                              <w:rPr>
                                <w:lang w:val="ka-GE"/>
                              </w:rPr>
                            </w:pPr>
                            <w:r>
                              <w:rPr>
                                <w:rFonts w:ascii="Sylfaen" w:hAnsi="Sylfaen"/>
                                <w:b/>
                                <w:color w:val="000000" w:themeColor="text1"/>
                                <w:sz w:val="16"/>
                                <w:szCs w:val="16"/>
                                <w:lang w:val="ka-GE"/>
                              </w:rPr>
                              <w:t>ი</w:t>
                            </w:r>
                            <w:r w:rsidRPr="00B63AC4">
                              <w:rPr>
                                <w:b/>
                                <w:color w:val="000000" w:themeColor="text1"/>
                                <w:sz w:val="16"/>
                                <w:szCs w:val="16"/>
                                <w:lang w:val="ka-G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DF7C0" id="Rectangle 207" o:spid="_x0000_s1034" style="position:absolute;left:0;text-align:left;margin-left:106.05pt;margin-top:20.9pt;width:47.85pt;height:4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" fillcolor="#fff2cc [663]" strokecolor="#1f4d78 [1604]" strokeweight="1pt">
                <v:textbox>
                  <w:txbxContent>
                    <w:p w14:paraId="5CB350CA" w14:textId="662F3B5C" w:rsidR="00CF3816" w:rsidRPr="00B63AC4" w:rsidRDefault="00CF3816" w:rsidP="00CF3816">
                      <w:pPr>
                        <w:spacing w:after="0" w:line="240" w:lineRule="auto"/>
                        <w:jc w:val="center"/>
                        <w:rPr>
                          <w:b/>
                          <w:color w:val="000000" w:themeColor="text1"/>
                          <w:sz w:val="16"/>
                          <w:szCs w:val="16"/>
                          <w:lang w:val="ka-GE"/>
                        </w:rPr>
                      </w:pPr>
                      <w:r w:rsidRPr="00B63AC4">
                        <w:rPr>
                          <w:b/>
                          <w:color w:val="000000" w:themeColor="text1"/>
                          <w:sz w:val="16"/>
                          <w:szCs w:val="16"/>
                          <w:lang w:val="ka-GE"/>
                        </w:rPr>
                        <w:t xml:space="preserve">1 </w:t>
                      </w:r>
                      <w:r w:rsidRPr="00B63AC4">
                        <w:rPr>
                          <w:rFonts w:ascii="Sylfaen" w:hAnsi="Sylfaen" w:cs="Sylfaen"/>
                          <w:b/>
                          <w:color w:val="000000" w:themeColor="text1"/>
                          <w:sz w:val="16"/>
                          <w:szCs w:val="16"/>
                          <w:lang w:val="ka-GE"/>
                        </w:rPr>
                        <w:t>დონე</w:t>
                      </w:r>
                      <w:r w:rsidRPr="00B63AC4">
                        <w:rPr>
                          <w:b/>
                          <w:color w:val="000000" w:themeColor="text1"/>
                          <w:sz w:val="16"/>
                          <w:szCs w:val="16"/>
                          <w:lang w:val="ka-GE"/>
                        </w:rPr>
                        <w:t xml:space="preserve">  </w:t>
                      </w:r>
                      <w:r w:rsidRPr="00B63AC4">
                        <w:rPr>
                          <w:rFonts w:ascii="Sylfaen" w:hAnsi="Sylfaen" w:cs="Sylfaen"/>
                          <w:b/>
                          <w:color w:val="000000" w:themeColor="text1"/>
                          <w:sz w:val="16"/>
                          <w:szCs w:val="16"/>
                          <w:lang w:val="ka-GE"/>
                        </w:rPr>
                        <w:t>რისკი</w:t>
                      </w:r>
                      <w:r>
                        <w:rPr>
                          <w:b/>
                          <w:color w:val="000000" w:themeColor="text1"/>
                          <w:sz w:val="16"/>
                          <w:szCs w:val="16"/>
                          <w:lang w:val="ka-GE"/>
                        </w:rPr>
                        <w:t xml:space="preserve"> </w:t>
                      </w:r>
                      <w:r>
                        <w:rPr>
                          <w:rFonts w:ascii="Sylfaen" w:hAnsi="Sylfaen" w:cs="Sylfaen"/>
                          <w:b/>
                          <w:color w:val="000000" w:themeColor="text1"/>
                          <w:sz w:val="16"/>
                          <w:szCs w:val="16"/>
                          <w:lang w:val="ka-GE"/>
                        </w:rPr>
                        <w:t>არაა</w:t>
                      </w:r>
                    </w:p>
                    <w:p w14:paraId="40C0CF48" w14:textId="16F8AA8B" w:rsidR="00CF3816" w:rsidRPr="00B63AC4" w:rsidRDefault="00CF3816" w:rsidP="00CF3816">
                      <w:pPr>
                        <w:jc w:val="center"/>
                        <w:rPr>
                          <w:lang w:val="ka-GE"/>
                        </w:rPr>
                      </w:pPr>
                      <w:r>
                        <w:rPr>
                          <w:rFonts w:ascii="Sylfaen" w:hAnsi="Sylfaen"/>
                          <w:b/>
                          <w:color w:val="000000" w:themeColor="text1"/>
                          <w:sz w:val="16"/>
                          <w:szCs w:val="16"/>
                          <w:lang w:val="ka-GE"/>
                        </w:rPr>
                        <w:t>ი</w:t>
                      </w:r>
                      <w:r w:rsidRPr="00B63AC4">
                        <w:rPr>
                          <w:b/>
                          <w:color w:val="000000" w:themeColor="text1"/>
                          <w:sz w:val="16"/>
                          <w:szCs w:val="16"/>
                          <w:lang w:val="ka-GE"/>
                        </w:rPr>
                        <w:t xml:space="preserve"> </w:t>
                      </w:r>
                    </w:p>
                  </w:txbxContent>
                </v:textbox>
              </v:rect>
            </w:pict>
          </mc:Fallback>
        </mc:AlternateContent>
      </w:r>
    </w:p>
    <w:p w14:paraId="47BA10B2" w14:textId="04ACA72F" w:rsidR="00CF3816" w:rsidRPr="00293AC0" w:rsidRDefault="00CF3816" w:rsidP="00CF3816">
      <w:pPr>
        <w:rPr>
          <w:rFonts w:ascii="Sylfaen" w:hAnsi="Sylfaen"/>
          <w:lang w:val="ka-GE"/>
        </w:rPr>
      </w:pPr>
      <w:r w:rsidRPr="00293AC0">
        <w:rPr>
          <w:rFonts w:ascii="Sylfaen" w:hAnsi="Sylfaen"/>
          <w:noProof/>
        </w:rPr>
        <mc:AlternateContent>
          <mc:Choice Requires="wps">
            <w:drawing>
              <wp:anchor distT="0" distB="0" distL="114300" distR="114300" simplePos="0" relativeHeight="251706368" behindDoc="0" locked="0" layoutInCell="1" allowOverlap="1" wp14:anchorId="481F52E8" wp14:editId="74BC6ABD">
                <wp:simplePos x="0" y="0"/>
                <wp:positionH relativeFrom="column">
                  <wp:posOffset>3581983</wp:posOffset>
                </wp:positionH>
                <wp:positionV relativeFrom="paragraph">
                  <wp:posOffset>1070382</wp:posOffset>
                </wp:positionV>
                <wp:extent cx="586105" cy="850831"/>
                <wp:effectExtent l="1270" t="0" r="0" b="43815"/>
                <wp:wrapNone/>
                <wp:docPr id="8" name="Bent Arrow 8"/>
                <wp:cNvGraphicFramePr/>
                <a:graphic xmlns:a="http://schemas.openxmlformats.org/drawingml/2006/main">
                  <a:graphicData uri="http://schemas.microsoft.com/office/word/2010/wordprocessingShape">
                    <wps:wsp>
                      <wps:cNvSpPr/>
                      <wps:spPr>
                        <a:xfrm rot="5400000">
                          <a:off x="0" y="0"/>
                          <a:ext cx="586105" cy="850831"/>
                        </a:xfrm>
                        <a:prstGeom prst="bentArrow">
                          <a:avLst>
                            <a:gd name="adj1" fmla="val 9975"/>
                            <a:gd name="adj2" fmla="val 25000"/>
                            <a:gd name="adj3" fmla="val 25070"/>
                            <a:gd name="adj4" fmla="val 4447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35D8C" id="Bent Arrow 8" o:spid="_x0000_s1026" style="position:absolute;margin-left:282.05pt;margin-top:84.3pt;width:46.15pt;height:67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6105,850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" path="m,850831l,377935c,233987,116693,117294,260641,117294r178527,l439168,,586105,146526,439168,293053r,-117295l260641,175758v-111659,,-202177,90518,-202177,202177l58464,850831,,850831xe" fillcolor="#5b9bd5 [3204]" strokecolor="#1f4d78 [1604]" strokeweight="1pt">
                <v:stroke joinstyle="miter"/>
                <v:path arrowok="t" o:connecttype="custom" o:connectlocs="0,850831;0,377935;260641,117294;439168,117294;439168,0;586105,146526;439168,293053;439168,175758;260641,175758;58464,377935;58464,850831;0,850831" o:connectangles="0,0,0,0,0,0,0,0,0,0,0,0"/>
              </v:shape>
            </w:pict>
          </mc:Fallback>
        </mc:AlternateContent>
      </w:r>
      <w:r w:rsidRPr="00293AC0">
        <w:rPr>
          <w:rFonts w:ascii="Sylfaen" w:hAnsi="Sylfaen"/>
          <w:noProof/>
        </w:rPr>
        <mc:AlternateContent>
          <mc:Choice Requires="wps">
            <w:drawing>
              <wp:anchor distT="0" distB="0" distL="114300" distR="114300" simplePos="0" relativeHeight="251705344" behindDoc="0" locked="0" layoutInCell="1" allowOverlap="1" wp14:anchorId="08325340" wp14:editId="1A2E457A">
                <wp:simplePos x="0" y="0"/>
                <wp:positionH relativeFrom="column">
                  <wp:posOffset>4109727</wp:posOffset>
                </wp:positionH>
                <wp:positionV relativeFrom="paragraph">
                  <wp:posOffset>1751407</wp:posOffset>
                </wp:positionV>
                <wp:extent cx="3367405" cy="850152"/>
                <wp:effectExtent l="20638" t="0" r="25082" b="25083"/>
                <wp:wrapNone/>
                <wp:docPr id="198" name="Curved Up Arrow 198"/>
                <wp:cNvGraphicFramePr/>
                <a:graphic xmlns:a="http://schemas.openxmlformats.org/drawingml/2006/main">
                  <a:graphicData uri="http://schemas.microsoft.com/office/word/2010/wordprocessingShape">
                    <wps:wsp>
                      <wps:cNvSpPr/>
                      <wps:spPr>
                        <a:xfrm rot="16200000">
                          <a:off x="0" y="0"/>
                          <a:ext cx="3367405" cy="850152"/>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97E32"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198" o:spid="_x0000_s1026" type="#_x0000_t104" style="position:absolute;margin-left:323.6pt;margin-top:137.9pt;width:265.15pt;height:66.9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" adj="18873,20918,5400" fillcolor="#5b9bd5 [3204]" strokecolor="#1f4d78 [1604]" strokeweight="1pt"/>
            </w:pict>
          </mc:Fallback>
        </mc:AlternateContent>
      </w:r>
      <w:r w:rsidRPr="00293AC0">
        <w:rPr>
          <w:rFonts w:ascii="Sylfaen" w:hAnsi="Sylfaen"/>
          <w:noProof/>
        </w:rPr>
        <mc:AlternateContent>
          <mc:Choice Requires="wps">
            <w:drawing>
              <wp:anchor distT="0" distB="0" distL="114300" distR="114300" simplePos="0" relativeHeight="251682816" behindDoc="0" locked="0" layoutInCell="1" allowOverlap="1" wp14:anchorId="47E1DD65" wp14:editId="3EF73A24">
                <wp:simplePos x="0" y="0"/>
                <wp:positionH relativeFrom="column">
                  <wp:posOffset>3772627</wp:posOffset>
                </wp:positionH>
                <wp:positionV relativeFrom="paragraph">
                  <wp:posOffset>283199</wp:posOffset>
                </wp:positionV>
                <wp:extent cx="1558683" cy="824230"/>
                <wp:effectExtent l="0" t="0" r="22860" b="13970"/>
                <wp:wrapNone/>
                <wp:docPr id="14" name="Rectangle 14"/>
                <wp:cNvGraphicFramePr/>
                <a:graphic xmlns:a="http://schemas.openxmlformats.org/drawingml/2006/main">
                  <a:graphicData uri="http://schemas.microsoft.com/office/word/2010/wordprocessingShape">
                    <wps:wsp>
                      <wps:cNvSpPr/>
                      <wps:spPr>
                        <a:xfrm>
                          <a:off x="0" y="0"/>
                          <a:ext cx="1558683" cy="8242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F984FC" w14:textId="77777777" w:rsidR="00CF3816" w:rsidRPr="00782D9C" w:rsidRDefault="00CF3816" w:rsidP="00CF3816">
                            <w:pPr>
                              <w:jc w:val="center"/>
                              <w:rPr>
                                <w:rFonts w:ascii="Sylfaen" w:hAnsi="Sylfaen"/>
                                <w:color w:val="000000" w:themeColor="text1"/>
                                <w:sz w:val="20"/>
                                <w:szCs w:val="20"/>
                                <w:lang w:val="ka-GE"/>
                              </w:rPr>
                            </w:pPr>
                            <w:r>
                              <w:rPr>
                                <w:rFonts w:ascii="Sylfaen" w:hAnsi="Sylfaen"/>
                                <w:color w:val="000000" w:themeColor="text1"/>
                                <w:sz w:val="20"/>
                                <w:szCs w:val="20"/>
                                <w:lang w:val="ka-GE"/>
                              </w:rPr>
                              <w:t xml:space="preserve">მე-2(ა)დონეზე </w:t>
                            </w:r>
                            <w:r w:rsidRPr="00856A46">
                              <w:rPr>
                                <w:rFonts w:ascii="Sylfaen" w:hAnsi="Sylfaen"/>
                                <w:b/>
                                <w:color w:val="000000" w:themeColor="text1"/>
                                <w:sz w:val="20"/>
                                <w:szCs w:val="20"/>
                                <w:lang w:val="ka-GE"/>
                              </w:rPr>
                              <w:t>მუნიციპალიტეტი</w:t>
                            </w:r>
                            <w:r w:rsidRPr="00782D9C">
                              <w:rPr>
                                <w:rFonts w:ascii="Sylfaen" w:hAnsi="Sylfaen"/>
                                <w:color w:val="000000" w:themeColor="text1"/>
                                <w:sz w:val="20"/>
                                <w:szCs w:val="20"/>
                                <w:lang w:val="ka-GE"/>
                              </w:rPr>
                              <w:t xml:space="preserve"> აგრძელებს საქმის წარმოებას.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1DD65" id="Rectangle 14" o:spid="_x0000_s1035" style="position:absolute;margin-left:297.05pt;margin-top:22.3pt;width:122.75pt;height:6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" fillcolor="white [3212]" strokecolor="#1f4d78 [1604]" strokeweight="1pt">
                <v:textbox>
                  <w:txbxContent>
                    <w:p w14:paraId="73F984FC" w14:textId="77777777" w:rsidR="00CF3816" w:rsidRPr="00782D9C" w:rsidRDefault="00CF3816" w:rsidP="00CF3816">
                      <w:pPr>
                        <w:jc w:val="center"/>
                        <w:rPr>
                          <w:rFonts w:ascii="Sylfaen" w:hAnsi="Sylfaen"/>
                          <w:color w:val="000000" w:themeColor="text1"/>
                          <w:sz w:val="20"/>
                          <w:szCs w:val="20"/>
                          <w:lang w:val="ka-GE"/>
                        </w:rPr>
                      </w:pPr>
                      <w:r>
                        <w:rPr>
                          <w:rFonts w:ascii="Sylfaen" w:hAnsi="Sylfaen"/>
                          <w:color w:val="000000" w:themeColor="text1"/>
                          <w:sz w:val="20"/>
                          <w:szCs w:val="20"/>
                          <w:lang w:val="ka-GE"/>
                        </w:rPr>
                        <w:t xml:space="preserve">მე-2(ა)დონეზე </w:t>
                      </w:r>
                      <w:r w:rsidRPr="00856A46">
                        <w:rPr>
                          <w:rFonts w:ascii="Sylfaen" w:hAnsi="Sylfaen"/>
                          <w:b/>
                          <w:color w:val="000000" w:themeColor="text1"/>
                          <w:sz w:val="20"/>
                          <w:szCs w:val="20"/>
                          <w:lang w:val="ka-GE"/>
                        </w:rPr>
                        <w:t>მუნიციპალიტეტი</w:t>
                      </w:r>
                      <w:r w:rsidRPr="00782D9C">
                        <w:rPr>
                          <w:rFonts w:ascii="Sylfaen" w:hAnsi="Sylfaen"/>
                          <w:color w:val="000000" w:themeColor="text1"/>
                          <w:sz w:val="20"/>
                          <w:szCs w:val="20"/>
                          <w:lang w:val="ka-GE"/>
                        </w:rPr>
                        <w:t xml:space="preserve"> აგრძელებს საქმის წარმოებას.</w:t>
                      </w:r>
                    </w:p>
                  </w:txbxContent>
                </v:textbox>
              </v:rect>
            </w:pict>
          </mc:Fallback>
        </mc:AlternateContent>
      </w:r>
      <w:r w:rsidRPr="00293AC0">
        <w:rPr>
          <w:rFonts w:ascii="Sylfaen" w:hAnsi="Sylfaen"/>
          <w:noProof/>
        </w:rPr>
        <mc:AlternateContent>
          <mc:Choice Requires="wps">
            <w:drawing>
              <wp:anchor distT="0" distB="0" distL="114300" distR="114300" simplePos="0" relativeHeight="251704320" behindDoc="0" locked="0" layoutInCell="1" allowOverlap="1" wp14:anchorId="2D7E57BD" wp14:editId="62F8AD46">
                <wp:simplePos x="0" y="0"/>
                <wp:positionH relativeFrom="column">
                  <wp:posOffset>100862</wp:posOffset>
                </wp:positionH>
                <wp:positionV relativeFrom="paragraph">
                  <wp:posOffset>1693527</wp:posOffset>
                </wp:positionV>
                <wp:extent cx="516789" cy="682488"/>
                <wp:effectExtent l="12383" t="25717" r="10477" b="10478"/>
                <wp:wrapNone/>
                <wp:docPr id="197" name="Bent Arrow 197"/>
                <wp:cNvGraphicFramePr/>
                <a:graphic xmlns:a="http://schemas.openxmlformats.org/drawingml/2006/main">
                  <a:graphicData uri="http://schemas.microsoft.com/office/word/2010/wordprocessingShape">
                    <wps:wsp>
                      <wps:cNvSpPr/>
                      <wps:spPr>
                        <a:xfrm rot="16200000">
                          <a:off x="0" y="0"/>
                          <a:ext cx="516789" cy="682488"/>
                        </a:xfrm>
                        <a:prstGeom prst="bentArrow">
                          <a:avLst>
                            <a:gd name="adj1" fmla="val 9405"/>
                            <a:gd name="adj2" fmla="val 25000"/>
                            <a:gd name="adj3" fmla="val 25000"/>
                            <a:gd name="adj4" fmla="val 437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18AAE" id="Bent Arrow 197" o:spid="_x0000_s1026" style="position:absolute;margin-left:7.95pt;margin-top:133.35pt;width:40.7pt;height:53.75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6789,682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" path="m,682488l,330990c,206121,101226,104895,226095,104895r161497,l387592,,516789,129197,387592,258395r,-104896l226095,153499v-98026,,-177491,79465,-177491,177491l48604,682488,,682488xe" fillcolor="#5b9bd5 [3204]" strokecolor="#1f4d78 [1604]" strokeweight="1pt">
                <v:stroke joinstyle="miter"/>
                <v:path arrowok="t" o:connecttype="custom" o:connectlocs="0,682488;0,330990;226095,104895;387592,104895;387592,0;516789,129197;387592,258395;387592,153499;226095,153499;48604,330990;48604,682488;0,682488" o:connectangles="0,0,0,0,0,0,0,0,0,0,0,0"/>
              </v:shape>
            </w:pict>
          </mc:Fallback>
        </mc:AlternateContent>
      </w:r>
      <w:r w:rsidRPr="00293AC0">
        <w:rPr>
          <w:rFonts w:ascii="Sylfaen" w:hAnsi="Sylfaen"/>
          <w:noProof/>
        </w:rPr>
        <mc:AlternateContent>
          <mc:Choice Requires="wps">
            <w:drawing>
              <wp:anchor distT="0" distB="0" distL="114300" distR="114300" simplePos="0" relativeHeight="251679744" behindDoc="0" locked="0" layoutInCell="1" allowOverlap="1" wp14:anchorId="791C386F" wp14:editId="4AADEAA4">
                <wp:simplePos x="0" y="0"/>
                <wp:positionH relativeFrom="column">
                  <wp:posOffset>2239818</wp:posOffset>
                </wp:positionH>
                <wp:positionV relativeFrom="paragraph">
                  <wp:posOffset>339497</wp:posOffset>
                </wp:positionV>
                <wp:extent cx="469900" cy="544412"/>
                <wp:effectExtent l="0" t="0" r="25400" b="27305"/>
                <wp:wrapNone/>
                <wp:docPr id="20" name="Rectangle 20"/>
                <wp:cNvGraphicFramePr/>
                <a:graphic xmlns:a="http://schemas.openxmlformats.org/drawingml/2006/main">
                  <a:graphicData uri="http://schemas.microsoft.com/office/word/2010/wordprocessingShape">
                    <wps:wsp>
                      <wps:cNvSpPr/>
                      <wps:spPr>
                        <a:xfrm>
                          <a:off x="0" y="0"/>
                          <a:ext cx="469900" cy="544412"/>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F74657" w14:textId="77777777" w:rsidR="00CF3816" w:rsidRPr="00B63AC4" w:rsidRDefault="00CF3816" w:rsidP="00CF3816">
                            <w:pPr>
                              <w:jc w:val="center"/>
                              <w:rPr>
                                <w:lang w:val="ka-GE"/>
                              </w:rPr>
                            </w:pPr>
                            <w:r>
                              <w:rPr>
                                <w:b/>
                                <w:color w:val="000000" w:themeColor="text1"/>
                                <w:sz w:val="16"/>
                                <w:szCs w:val="16"/>
                                <w:lang w:val="ka-GE"/>
                              </w:rPr>
                              <w:t>2 (ა)</w:t>
                            </w:r>
                            <w:r w:rsidRPr="00B63AC4">
                              <w:rPr>
                                <w:b/>
                                <w:color w:val="000000" w:themeColor="text1"/>
                                <w:sz w:val="16"/>
                                <w:szCs w:val="16"/>
                                <w:lang w:val="ka-G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C386F" id="Rectangle 20" o:spid="_x0000_s1036" style="position:absolute;margin-left:176.35pt;margin-top:26.75pt;width:37pt;height:4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" fillcolor="#fff2cc [663]" strokecolor="#1f4d78 [1604]" strokeweight="1pt">
                <v:textbox>
                  <w:txbxContent>
                    <w:p w14:paraId="47F74657" w14:textId="77777777" w:rsidR="00CF3816" w:rsidRPr="00B63AC4" w:rsidRDefault="00CF3816" w:rsidP="00CF3816">
                      <w:pPr>
                        <w:jc w:val="center"/>
                        <w:rPr>
                          <w:lang w:val="ka-GE"/>
                        </w:rPr>
                      </w:pPr>
                      <w:r>
                        <w:rPr>
                          <w:b/>
                          <w:color w:val="000000" w:themeColor="text1"/>
                          <w:sz w:val="16"/>
                          <w:szCs w:val="16"/>
                          <w:lang w:val="ka-GE"/>
                        </w:rPr>
                        <w:t>2 (ა)</w:t>
                      </w:r>
                      <w:r w:rsidRPr="00B63AC4">
                        <w:rPr>
                          <w:b/>
                          <w:color w:val="000000" w:themeColor="text1"/>
                          <w:sz w:val="16"/>
                          <w:szCs w:val="16"/>
                          <w:lang w:val="ka-GE"/>
                        </w:rPr>
                        <w:t xml:space="preserve"> </w:t>
                      </w:r>
                    </w:p>
                  </w:txbxContent>
                </v:textbox>
              </v:rect>
            </w:pict>
          </mc:Fallback>
        </mc:AlternateContent>
      </w:r>
      <w:r w:rsidRPr="00293AC0">
        <w:rPr>
          <w:rFonts w:ascii="Sylfaen" w:hAnsi="Sylfaen"/>
          <w:noProof/>
        </w:rPr>
        <mc:AlternateContent>
          <mc:Choice Requires="wps">
            <w:drawing>
              <wp:anchor distT="0" distB="0" distL="114300" distR="114300" simplePos="0" relativeHeight="251680768" behindDoc="0" locked="0" layoutInCell="1" allowOverlap="1" wp14:anchorId="0D0F7A36" wp14:editId="25D01AEC">
                <wp:simplePos x="0" y="0"/>
                <wp:positionH relativeFrom="column">
                  <wp:posOffset>2239818</wp:posOffset>
                </wp:positionH>
                <wp:positionV relativeFrom="paragraph">
                  <wp:posOffset>1116473</wp:posOffset>
                </wp:positionV>
                <wp:extent cx="469900" cy="480985"/>
                <wp:effectExtent l="0" t="0" r="25400" b="14605"/>
                <wp:wrapNone/>
                <wp:docPr id="21" name="Rectangle 21"/>
                <wp:cNvGraphicFramePr/>
                <a:graphic xmlns:a="http://schemas.openxmlformats.org/drawingml/2006/main">
                  <a:graphicData uri="http://schemas.microsoft.com/office/word/2010/wordprocessingShape">
                    <wps:wsp>
                      <wps:cNvSpPr/>
                      <wps:spPr>
                        <a:xfrm>
                          <a:off x="0" y="0"/>
                          <a:ext cx="469900" cy="480985"/>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75AF4E" w14:textId="77777777" w:rsidR="00CF3816" w:rsidRDefault="00CF3816" w:rsidP="00CF3816">
                            <w:pPr>
                              <w:jc w:val="center"/>
                            </w:pPr>
                            <w:r>
                              <w:rPr>
                                <w:b/>
                                <w:color w:val="000000" w:themeColor="text1"/>
                                <w:sz w:val="16"/>
                                <w:szCs w:val="16"/>
                                <w:lang w:val="ka-GE"/>
                              </w:rPr>
                              <w:t>2 (ბ)</w:t>
                            </w:r>
                            <w:r w:rsidRPr="00B63AC4">
                              <w:rPr>
                                <w:b/>
                                <w:color w:val="000000" w:themeColor="text1"/>
                                <w:sz w:val="16"/>
                                <w:szCs w:val="16"/>
                                <w:lang w:val="ka-G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F7A36" id="Rectangle 21" o:spid="_x0000_s1037" style="position:absolute;margin-left:176.35pt;margin-top:87.9pt;width:37pt;height:3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" fillcolor="#fff2cc [663]" strokecolor="#1f4d78 [1604]" strokeweight="1pt">
                <v:textbox>
                  <w:txbxContent>
                    <w:p w14:paraId="1575AF4E" w14:textId="77777777" w:rsidR="00CF3816" w:rsidRDefault="00CF3816" w:rsidP="00CF3816">
                      <w:pPr>
                        <w:jc w:val="center"/>
                      </w:pPr>
                      <w:r>
                        <w:rPr>
                          <w:b/>
                          <w:color w:val="000000" w:themeColor="text1"/>
                          <w:sz w:val="16"/>
                          <w:szCs w:val="16"/>
                          <w:lang w:val="ka-GE"/>
                        </w:rPr>
                        <w:t>2 (ბ)</w:t>
                      </w:r>
                      <w:r w:rsidRPr="00B63AC4">
                        <w:rPr>
                          <w:b/>
                          <w:color w:val="000000" w:themeColor="text1"/>
                          <w:sz w:val="16"/>
                          <w:szCs w:val="16"/>
                          <w:lang w:val="ka-GE"/>
                        </w:rPr>
                        <w:t xml:space="preserve"> </w:t>
                      </w:r>
                    </w:p>
                  </w:txbxContent>
                </v:textbox>
              </v:rect>
            </w:pict>
          </mc:Fallback>
        </mc:AlternateContent>
      </w:r>
      <w:r w:rsidRPr="00293AC0">
        <w:rPr>
          <w:rFonts w:ascii="Sylfaen" w:hAnsi="Sylfaen"/>
          <w:noProof/>
        </w:rPr>
        <mc:AlternateContent>
          <mc:Choice Requires="wps">
            <w:drawing>
              <wp:anchor distT="0" distB="0" distL="114300" distR="114300" simplePos="0" relativeHeight="251703296" behindDoc="0" locked="0" layoutInCell="1" allowOverlap="1" wp14:anchorId="3BA59724" wp14:editId="5AA41DE3">
                <wp:simplePos x="0" y="0"/>
                <wp:positionH relativeFrom="column">
                  <wp:posOffset>2601878</wp:posOffset>
                </wp:positionH>
                <wp:positionV relativeFrom="paragraph">
                  <wp:posOffset>1658242</wp:posOffset>
                </wp:positionV>
                <wp:extent cx="543560" cy="501015"/>
                <wp:effectExtent l="2222" t="0" r="30163" b="30162"/>
                <wp:wrapNone/>
                <wp:docPr id="196" name="Bent-Up Arrow 196"/>
                <wp:cNvGraphicFramePr/>
                <a:graphic xmlns:a="http://schemas.openxmlformats.org/drawingml/2006/main">
                  <a:graphicData uri="http://schemas.microsoft.com/office/word/2010/wordprocessingShape">
                    <wps:wsp>
                      <wps:cNvSpPr/>
                      <wps:spPr>
                        <a:xfrm rot="5400000">
                          <a:off x="0" y="0"/>
                          <a:ext cx="543560" cy="501015"/>
                        </a:xfrm>
                        <a:prstGeom prst="bentUpArrow">
                          <a:avLst>
                            <a:gd name="adj1" fmla="val 8389"/>
                            <a:gd name="adj2" fmla="val 242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1A56B" id="Bent-Up Arrow 196" o:spid="_x0000_s1026" style="position:absolute;margin-left:204.85pt;margin-top:130.55pt;width:42.8pt;height:39.4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3560,50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" path="m,458985r401299,l401299,125254r-100230,l422314,,543560,125254r-100231,l443329,501015,,501015,,458985xe" fillcolor="#5b9bd5 [3204]" strokecolor="#1f4d78 [1604]" strokeweight="1pt">
                <v:stroke joinstyle="miter"/>
                <v:path arrowok="t" o:connecttype="custom" o:connectlocs="0,458985;401299,458985;401299,125254;301069,125254;422314,0;543560,125254;443329,125254;443329,501015;0,501015;0,458985" o:connectangles="0,0,0,0,0,0,0,0,0,0"/>
              </v:shape>
            </w:pict>
          </mc:Fallback>
        </mc:AlternateContent>
      </w:r>
      <w:r w:rsidRPr="00293AC0">
        <w:rPr>
          <w:rFonts w:ascii="Sylfaen" w:hAnsi="Sylfaen"/>
          <w:noProof/>
        </w:rPr>
        <mc:AlternateContent>
          <mc:Choice Requires="wps">
            <w:drawing>
              <wp:anchor distT="0" distB="0" distL="114300" distR="114300" simplePos="0" relativeHeight="251702272" behindDoc="0" locked="0" layoutInCell="1" allowOverlap="1" wp14:anchorId="651B7730" wp14:editId="69B85197">
                <wp:simplePos x="0" y="0"/>
                <wp:positionH relativeFrom="column">
                  <wp:posOffset>4217868</wp:posOffset>
                </wp:positionH>
                <wp:positionV relativeFrom="paragraph">
                  <wp:posOffset>3335728</wp:posOffset>
                </wp:positionV>
                <wp:extent cx="158566" cy="258452"/>
                <wp:effectExtent l="19050" t="0" r="13335" b="46355"/>
                <wp:wrapNone/>
                <wp:docPr id="192" name="Down Arrow 192"/>
                <wp:cNvGraphicFramePr/>
                <a:graphic xmlns:a="http://schemas.openxmlformats.org/drawingml/2006/main">
                  <a:graphicData uri="http://schemas.microsoft.com/office/word/2010/wordprocessingShape">
                    <wps:wsp>
                      <wps:cNvSpPr/>
                      <wps:spPr>
                        <a:xfrm>
                          <a:off x="0" y="0"/>
                          <a:ext cx="158566" cy="25845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D812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2" o:spid="_x0000_s1026" type="#_x0000_t67" style="position:absolute;margin-left:332.1pt;margin-top:262.65pt;width:12.5pt;height:20.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" adj="14974" fillcolor="#5b9bd5 [3204]" strokecolor="#1f4d78 [1604]" strokeweight="1pt"/>
            </w:pict>
          </mc:Fallback>
        </mc:AlternateContent>
      </w:r>
      <w:r w:rsidRPr="00293AC0">
        <w:rPr>
          <w:rFonts w:ascii="Sylfaen" w:hAnsi="Sylfaen"/>
          <w:noProof/>
        </w:rPr>
        <mc:AlternateContent>
          <mc:Choice Requires="wps">
            <w:drawing>
              <wp:anchor distT="0" distB="0" distL="114300" distR="114300" simplePos="0" relativeHeight="251686912" behindDoc="0" locked="0" layoutInCell="1" allowOverlap="1" wp14:anchorId="5F1EEFEF" wp14:editId="40E79B1C">
                <wp:simplePos x="0" y="0"/>
                <wp:positionH relativeFrom="column">
                  <wp:posOffset>3211830</wp:posOffset>
                </wp:positionH>
                <wp:positionV relativeFrom="paragraph">
                  <wp:posOffset>3599815</wp:posOffset>
                </wp:positionV>
                <wp:extent cx="2118995" cy="337820"/>
                <wp:effectExtent l="0" t="0" r="14605" b="24130"/>
                <wp:wrapNone/>
                <wp:docPr id="22" name="Rectangle 22"/>
                <wp:cNvGraphicFramePr/>
                <a:graphic xmlns:a="http://schemas.openxmlformats.org/drawingml/2006/main">
                  <a:graphicData uri="http://schemas.microsoft.com/office/word/2010/wordprocessingShape">
                    <wps:wsp>
                      <wps:cNvSpPr/>
                      <wps:spPr>
                        <a:xfrm>
                          <a:off x="0" y="0"/>
                          <a:ext cx="2118995" cy="3378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6A5A33" w14:textId="77777777" w:rsidR="00CF3816" w:rsidRPr="00CF3816" w:rsidRDefault="00CF3816" w:rsidP="00CF3816">
                            <w:pPr>
                              <w:jc w:val="center"/>
                              <w:rPr>
                                <w:rFonts w:ascii="Sylfaen" w:hAnsi="Sylfaen"/>
                                <w:b/>
                                <w:lang w:val="ka-GE"/>
                              </w:rPr>
                            </w:pPr>
                            <w:r w:rsidRPr="00CF3816">
                              <w:rPr>
                                <w:rFonts w:ascii="Sylfaen" w:hAnsi="Sylfaen"/>
                                <w:b/>
                                <w:lang w:val="ka-GE"/>
                              </w:rPr>
                              <w:t>შემთხვევის მართვა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EEFEF" id="Rectangle 22" o:spid="_x0000_s1038" style="position:absolute;margin-left:252.9pt;margin-top:283.45pt;width:166.85pt;height:26.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" fillcolor="#5b9bd5 [3204]" strokecolor="#1f4d78 [1604]" strokeweight="1pt">
                <v:textbox>
                  <w:txbxContent>
                    <w:p w14:paraId="5E6A5A33" w14:textId="77777777" w:rsidR="00CF3816" w:rsidRPr="00CF3816" w:rsidRDefault="00CF3816" w:rsidP="00CF3816">
                      <w:pPr>
                        <w:jc w:val="center"/>
                        <w:rPr>
                          <w:rFonts w:ascii="Sylfaen" w:hAnsi="Sylfaen"/>
                          <w:b/>
                          <w:lang w:val="ka-GE"/>
                        </w:rPr>
                      </w:pPr>
                      <w:r w:rsidRPr="00CF3816">
                        <w:rPr>
                          <w:rFonts w:ascii="Sylfaen" w:hAnsi="Sylfaen"/>
                          <w:b/>
                          <w:lang w:val="ka-GE"/>
                        </w:rPr>
                        <w:t>შემთხვევის მართვა</w:t>
                      </w:r>
                    </w:p>
                  </w:txbxContent>
                </v:textbox>
              </v:rect>
            </w:pict>
          </mc:Fallback>
        </mc:AlternateContent>
      </w:r>
      <w:r w:rsidRPr="00293AC0">
        <w:rPr>
          <w:rFonts w:ascii="Sylfaen" w:hAnsi="Sylfaen"/>
          <w:noProof/>
        </w:rPr>
        <mc:AlternateContent>
          <mc:Choice Requires="wps">
            <w:drawing>
              <wp:anchor distT="0" distB="0" distL="114300" distR="114300" simplePos="0" relativeHeight="251701248" behindDoc="0" locked="0" layoutInCell="1" allowOverlap="1" wp14:anchorId="1036619C" wp14:editId="114B4862">
                <wp:simplePos x="0" y="0"/>
                <wp:positionH relativeFrom="column">
                  <wp:posOffset>4220845</wp:posOffset>
                </wp:positionH>
                <wp:positionV relativeFrom="paragraph">
                  <wp:posOffset>2728305</wp:posOffset>
                </wp:positionV>
                <wp:extent cx="158566" cy="258452"/>
                <wp:effectExtent l="19050" t="0" r="13335" b="46355"/>
                <wp:wrapNone/>
                <wp:docPr id="31" name="Down Arrow 31"/>
                <wp:cNvGraphicFramePr/>
                <a:graphic xmlns:a="http://schemas.openxmlformats.org/drawingml/2006/main">
                  <a:graphicData uri="http://schemas.microsoft.com/office/word/2010/wordprocessingShape">
                    <wps:wsp>
                      <wps:cNvSpPr/>
                      <wps:spPr>
                        <a:xfrm>
                          <a:off x="0" y="0"/>
                          <a:ext cx="158566" cy="25845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94496" id="Down Arrow 31" o:spid="_x0000_s1026" type="#_x0000_t67" style="position:absolute;margin-left:332.35pt;margin-top:214.85pt;width:12.5pt;height:20.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" adj="14974" fillcolor="#5b9bd5 [3204]" strokecolor="#1f4d78 [1604]" strokeweight="1pt"/>
            </w:pict>
          </mc:Fallback>
        </mc:AlternateContent>
      </w:r>
      <w:r w:rsidRPr="00293AC0">
        <w:rPr>
          <w:rFonts w:ascii="Sylfaen" w:hAnsi="Sylfaen"/>
          <w:noProof/>
        </w:rPr>
        <mc:AlternateContent>
          <mc:Choice Requires="wps">
            <w:drawing>
              <wp:anchor distT="0" distB="0" distL="114300" distR="114300" simplePos="0" relativeHeight="251699200" behindDoc="0" locked="0" layoutInCell="1" allowOverlap="1" wp14:anchorId="10249F9C" wp14:editId="680BEC80">
                <wp:simplePos x="0" y="0"/>
                <wp:positionH relativeFrom="column">
                  <wp:posOffset>2065393</wp:posOffset>
                </wp:positionH>
                <wp:positionV relativeFrom="paragraph">
                  <wp:posOffset>2411432</wp:posOffset>
                </wp:positionV>
                <wp:extent cx="1115251" cy="89572"/>
                <wp:effectExtent l="19050" t="19050" r="27940" b="43815"/>
                <wp:wrapNone/>
                <wp:docPr id="29" name="Notched Right Arrow 29"/>
                <wp:cNvGraphicFramePr/>
                <a:graphic xmlns:a="http://schemas.openxmlformats.org/drawingml/2006/main">
                  <a:graphicData uri="http://schemas.microsoft.com/office/word/2010/wordprocessingShape">
                    <wps:wsp>
                      <wps:cNvSpPr/>
                      <wps:spPr>
                        <a:xfrm flipV="1">
                          <a:off x="0" y="0"/>
                          <a:ext cx="1115251" cy="89572"/>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2BCBDD"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29" o:spid="_x0000_s1026" type="#_x0000_t94" style="position:absolute;margin-left:162.65pt;margin-top:189.9pt;width:87.8pt;height:7.0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" adj="20733" fillcolor="#5b9bd5 [3204]" strokecolor="#1f4d78 [1604]" strokeweight="1pt"/>
            </w:pict>
          </mc:Fallback>
        </mc:AlternateContent>
      </w:r>
      <w:r w:rsidRPr="00293AC0">
        <w:rPr>
          <w:rFonts w:ascii="Sylfaen" w:hAnsi="Sylfaen"/>
          <w:noProof/>
        </w:rPr>
        <mc:AlternateContent>
          <mc:Choice Requires="wps">
            <w:drawing>
              <wp:anchor distT="0" distB="0" distL="114300" distR="114300" simplePos="0" relativeHeight="251700224" behindDoc="0" locked="0" layoutInCell="1" allowOverlap="1" wp14:anchorId="2C7CD99F" wp14:editId="4CB56A8C">
                <wp:simplePos x="0" y="0"/>
                <wp:positionH relativeFrom="column">
                  <wp:posOffset>1133475</wp:posOffset>
                </wp:positionH>
                <wp:positionV relativeFrom="paragraph">
                  <wp:posOffset>3086148</wp:posOffset>
                </wp:positionV>
                <wp:extent cx="174423" cy="121568"/>
                <wp:effectExtent l="19050" t="19050" r="16510" b="31115"/>
                <wp:wrapNone/>
                <wp:docPr id="30" name="Notched Right Arrow 30"/>
                <wp:cNvGraphicFramePr/>
                <a:graphic xmlns:a="http://schemas.openxmlformats.org/drawingml/2006/main">
                  <a:graphicData uri="http://schemas.microsoft.com/office/word/2010/wordprocessingShape">
                    <wps:wsp>
                      <wps:cNvSpPr/>
                      <wps:spPr>
                        <a:xfrm flipV="1">
                          <a:off x="0" y="0"/>
                          <a:ext cx="174423" cy="121568"/>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3492E" id="Notched Right Arrow 30" o:spid="_x0000_s1026" type="#_x0000_t94" style="position:absolute;margin-left:89.25pt;margin-top:243pt;width:13.75pt;height:9.5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" adj="14073" fillcolor="#5b9bd5 [3204]" strokecolor="#1f4d78 [1604]" strokeweight="1pt"/>
            </w:pict>
          </mc:Fallback>
        </mc:AlternateContent>
      </w:r>
      <w:r w:rsidRPr="00293AC0">
        <w:rPr>
          <w:rFonts w:ascii="Sylfaen" w:hAnsi="Sylfaen"/>
          <w:noProof/>
        </w:rPr>
        <mc:AlternateContent>
          <mc:Choice Requires="wps">
            <w:drawing>
              <wp:anchor distT="0" distB="0" distL="114300" distR="114300" simplePos="0" relativeHeight="251697152" behindDoc="0" locked="0" layoutInCell="1" allowOverlap="1" wp14:anchorId="66C56921" wp14:editId="3E5F02E3">
                <wp:simplePos x="0" y="0"/>
                <wp:positionH relativeFrom="column">
                  <wp:posOffset>2013794</wp:posOffset>
                </wp:positionH>
                <wp:positionV relativeFrom="paragraph">
                  <wp:posOffset>1107558</wp:posOffset>
                </wp:positionV>
                <wp:extent cx="174423" cy="121568"/>
                <wp:effectExtent l="19050" t="19050" r="16510" b="31115"/>
                <wp:wrapNone/>
                <wp:docPr id="26" name="Notched Right Arrow 26"/>
                <wp:cNvGraphicFramePr/>
                <a:graphic xmlns:a="http://schemas.openxmlformats.org/drawingml/2006/main">
                  <a:graphicData uri="http://schemas.microsoft.com/office/word/2010/wordprocessingShape">
                    <wps:wsp>
                      <wps:cNvSpPr/>
                      <wps:spPr>
                        <a:xfrm flipV="1">
                          <a:off x="0" y="0"/>
                          <a:ext cx="174423" cy="121568"/>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84BEA" id="Notched Right Arrow 26" o:spid="_x0000_s1026" type="#_x0000_t94" style="position:absolute;margin-left:158.55pt;margin-top:87.2pt;width:13.75pt;height:9.5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" adj="14073" fillcolor="#5b9bd5 [3204]" strokecolor="#1f4d78 [1604]" strokeweight="1pt"/>
            </w:pict>
          </mc:Fallback>
        </mc:AlternateContent>
      </w:r>
      <w:r w:rsidRPr="00293AC0">
        <w:rPr>
          <w:rFonts w:ascii="Sylfaen" w:hAnsi="Sylfaen"/>
          <w:noProof/>
        </w:rPr>
        <mc:AlternateContent>
          <mc:Choice Requires="wps">
            <w:drawing>
              <wp:anchor distT="0" distB="0" distL="114300" distR="114300" simplePos="0" relativeHeight="251698176" behindDoc="0" locked="0" layoutInCell="1" allowOverlap="1" wp14:anchorId="5DFE8785" wp14:editId="08A1D6FB">
                <wp:simplePos x="0" y="0"/>
                <wp:positionH relativeFrom="column">
                  <wp:posOffset>2016723</wp:posOffset>
                </wp:positionH>
                <wp:positionV relativeFrom="paragraph">
                  <wp:posOffset>718842</wp:posOffset>
                </wp:positionV>
                <wp:extent cx="174423" cy="121568"/>
                <wp:effectExtent l="19050" t="19050" r="16510" b="31115"/>
                <wp:wrapNone/>
                <wp:docPr id="27" name="Notched Right Arrow 27"/>
                <wp:cNvGraphicFramePr/>
                <a:graphic xmlns:a="http://schemas.openxmlformats.org/drawingml/2006/main">
                  <a:graphicData uri="http://schemas.microsoft.com/office/word/2010/wordprocessingShape">
                    <wps:wsp>
                      <wps:cNvSpPr/>
                      <wps:spPr>
                        <a:xfrm flipV="1">
                          <a:off x="0" y="0"/>
                          <a:ext cx="174423" cy="121568"/>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F286D" id="Notched Right Arrow 27" o:spid="_x0000_s1026" type="#_x0000_t94" style="position:absolute;margin-left:158.8pt;margin-top:56.6pt;width:13.75pt;height:9.5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" adj="14073" fillcolor="#5b9bd5 [3204]" strokecolor="#1f4d78 [1604]" strokeweight="1pt"/>
            </w:pict>
          </mc:Fallback>
        </mc:AlternateContent>
      </w:r>
      <w:r w:rsidRPr="00293AC0">
        <w:rPr>
          <w:rFonts w:ascii="Sylfaen" w:hAnsi="Sylfaen"/>
          <w:noProof/>
        </w:rPr>
        <mc:AlternateContent>
          <mc:Choice Requires="wps">
            <w:drawing>
              <wp:anchor distT="0" distB="0" distL="114300" distR="114300" simplePos="0" relativeHeight="251681792" behindDoc="0" locked="0" layoutInCell="1" allowOverlap="1" wp14:anchorId="43C1109C" wp14:editId="60A6F7B4">
                <wp:simplePos x="0" y="0"/>
                <wp:positionH relativeFrom="column">
                  <wp:posOffset>1346560</wp:posOffset>
                </wp:positionH>
                <wp:positionV relativeFrom="paragraph">
                  <wp:posOffset>1682027</wp:posOffset>
                </wp:positionV>
                <wp:extent cx="607695" cy="1680805"/>
                <wp:effectExtent l="0" t="0" r="20955" b="15240"/>
                <wp:wrapNone/>
                <wp:docPr id="23" name="Rectangle 23"/>
                <wp:cNvGraphicFramePr/>
                <a:graphic xmlns:a="http://schemas.openxmlformats.org/drawingml/2006/main">
                  <a:graphicData uri="http://schemas.microsoft.com/office/word/2010/wordprocessingShape">
                    <wps:wsp>
                      <wps:cNvSpPr/>
                      <wps:spPr>
                        <a:xfrm>
                          <a:off x="0" y="0"/>
                          <a:ext cx="607695" cy="1680805"/>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F10F49" w14:textId="77777777" w:rsidR="00CF3816" w:rsidRPr="00CF3816" w:rsidRDefault="00CF3816" w:rsidP="00CF3816">
                            <w:pPr>
                              <w:jc w:val="center"/>
                              <w:rPr>
                                <w:rFonts w:ascii="Sylfaen" w:hAnsi="Sylfaen"/>
                              </w:rPr>
                            </w:pPr>
                            <w:r w:rsidRPr="00CF3816">
                              <w:rPr>
                                <w:rFonts w:ascii="Sylfaen" w:hAnsi="Sylfaen"/>
                                <w:b/>
                                <w:color w:val="000000" w:themeColor="text1"/>
                                <w:sz w:val="16"/>
                                <w:szCs w:val="16"/>
                                <w:lang w:val="ka-GE"/>
                              </w:rPr>
                              <w:t>3 და 4 დონე,  გამოხატული ან მწვავე რისკი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1109C" id="Rectangle 23" o:spid="_x0000_s1039" style="position:absolute;margin-left:106.05pt;margin-top:132.45pt;width:47.85pt;height:13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" fillcolor="#fff2cc [663]" strokecolor="#1f4d78 [1604]" strokeweight="1pt">
                <v:textbox>
                  <w:txbxContent>
                    <w:p w14:paraId="48F10F49" w14:textId="77777777" w:rsidR="00CF3816" w:rsidRPr="00CF3816" w:rsidRDefault="00CF3816" w:rsidP="00CF3816">
                      <w:pPr>
                        <w:jc w:val="center"/>
                        <w:rPr>
                          <w:rFonts w:ascii="Sylfaen" w:hAnsi="Sylfaen"/>
                        </w:rPr>
                      </w:pPr>
                      <w:r w:rsidRPr="00CF3816">
                        <w:rPr>
                          <w:rFonts w:ascii="Sylfaen" w:hAnsi="Sylfaen"/>
                          <w:b/>
                          <w:color w:val="000000" w:themeColor="text1"/>
                          <w:sz w:val="16"/>
                          <w:szCs w:val="16"/>
                          <w:lang w:val="ka-GE"/>
                        </w:rPr>
                        <w:t>3 და 4 დონე,  გამოხატული ან მწვავე რისკი</w:t>
                      </w:r>
                    </w:p>
                  </w:txbxContent>
                </v:textbox>
              </v:rect>
            </w:pict>
          </mc:Fallback>
        </mc:AlternateContent>
      </w:r>
      <w:r w:rsidRPr="00293AC0">
        <w:rPr>
          <w:rFonts w:ascii="Sylfaen" w:hAnsi="Sylfaen"/>
          <w:noProof/>
        </w:rPr>
        <mc:AlternateContent>
          <mc:Choice Requires="wps">
            <w:drawing>
              <wp:anchor distT="0" distB="0" distL="114300" distR="114300" simplePos="0" relativeHeight="251683840" behindDoc="0" locked="0" layoutInCell="1" allowOverlap="1" wp14:anchorId="007995BA" wp14:editId="5371B22C">
                <wp:simplePos x="0" y="0"/>
                <wp:positionH relativeFrom="column">
                  <wp:posOffset>3043020</wp:posOffset>
                </wp:positionH>
                <wp:positionV relativeFrom="paragraph">
                  <wp:posOffset>252862</wp:posOffset>
                </wp:positionV>
                <wp:extent cx="406987" cy="1384410"/>
                <wp:effectExtent l="0" t="0" r="12700" b="25400"/>
                <wp:wrapNone/>
                <wp:docPr id="24" name="Round Same Side Corner Rectangle 24"/>
                <wp:cNvGraphicFramePr/>
                <a:graphic xmlns:a="http://schemas.openxmlformats.org/drawingml/2006/main">
                  <a:graphicData uri="http://schemas.microsoft.com/office/word/2010/wordprocessingShape">
                    <wps:wsp>
                      <wps:cNvSpPr/>
                      <wps:spPr>
                        <a:xfrm>
                          <a:off x="0" y="0"/>
                          <a:ext cx="406987" cy="1384410"/>
                        </a:xfrm>
                        <a:prstGeom prst="round2Same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7D4AD1" w14:textId="31EE3540" w:rsidR="00CF3816" w:rsidRPr="00CF3816" w:rsidRDefault="00CF3816" w:rsidP="00CF3816">
                            <w:pPr>
                              <w:spacing w:after="0" w:line="240" w:lineRule="auto"/>
                              <w:jc w:val="center"/>
                              <w:rPr>
                                <w:rFonts w:ascii="Sylfaen" w:hAnsi="Sylfaen"/>
                                <w:b/>
                                <w:color w:val="C00000"/>
                                <w:lang w:val="ka-GE"/>
                              </w:rPr>
                            </w:pPr>
                            <w:r w:rsidRPr="00CF3816">
                              <w:rPr>
                                <w:rFonts w:ascii="Sylfaen" w:hAnsi="Sylfaen"/>
                                <w:b/>
                                <w:color w:val="C00000"/>
                                <w:lang w:val="ka-GE"/>
                              </w:rPr>
                              <w:t>საწყისი შეფასება</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995BA" id="Round Same Side Corner Rectangle 24" o:spid="_x0000_s1040" style="position:absolute;margin-left:239.6pt;margin-top:19.9pt;width:32.05pt;height:1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6987,13844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" adj="-11796480,,5400" path="m67833,l339154,v37463,,67833,30370,67833,67833l406987,1384410r,l,1384410r,l,67833c,30370,30370,,67833,xe" fillcolor="#cfcdcd [2894]" strokecolor="#1f4d78 [1604]" strokeweight="1pt">
                <v:stroke joinstyle="miter"/>
                <v:formulas/>
                <v:path arrowok="t" o:connecttype="custom" o:connectlocs="67833,0;339154,0;406987,67833;406987,1384410;406987,1384410;0,1384410;0,1384410;0,67833;67833,0" o:connectangles="0,0,0,0,0,0,0,0,0" textboxrect="0,0,406987,1384410"/>
                <v:textbox style="layout-flow:vertical;mso-layout-flow-alt:bottom-to-top">
                  <w:txbxContent>
                    <w:p w14:paraId="687D4AD1" w14:textId="31EE3540" w:rsidR="00CF3816" w:rsidRPr="00CF3816" w:rsidRDefault="00CF3816" w:rsidP="00CF3816">
                      <w:pPr>
                        <w:spacing w:after="0" w:line="240" w:lineRule="auto"/>
                        <w:jc w:val="center"/>
                        <w:rPr>
                          <w:rFonts w:ascii="Sylfaen" w:hAnsi="Sylfaen"/>
                          <w:b/>
                          <w:color w:val="C00000"/>
                          <w:lang w:val="ka-GE"/>
                        </w:rPr>
                      </w:pPr>
                      <w:r w:rsidRPr="00CF3816">
                        <w:rPr>
                          <w:rFonts w:ascii="Sylfaen" w:hAnsi="Sylfaen"/>
                          <w:b/>
                          <w:color w:val="C00000"/>
                          <w:lang w:val="ka-GE"/>
                        </w:rPr>
                        <w:t>საწყისი</w:t>
                      </w:r>
                      <w:r w:rsidRPr="00CF3816">
                        <w:rPr>
                          <w:rFonts w:ascii="Sylfaen" w:hAnsi="Sylfaen"/>
                          <w:b/>
                          <w:color w:val="C00000"/>
                          <w:lang w:val="ka-GE"/>
                        </w:rPr>
                        <w:t xml:space="preserve"> შეფასება</w:t>
                      </w:r>
                    </w:p>
                  </w:txbxContent>
                </v:textbox>
              </v:shape>
            </w:pict>
          </mc:Fallback>
        </mc:AlternateContent>
      </w:r>
      <w:r w:rsidRPr="00293AC0">
        <w:rPr>
          <w:rFonts w:ascii="Sylfaen" w:hAnsi="Sylfaen"/>
          <w:noProof/>
        </w:rPr>
        <mc:AlternateContent>
          <mc:Choice Requires="wps">
            <w:drawing>
              <wp:anchor distT="0" distB="0" distL="114300" distR="114300" simplePos="0" relativeHeight="251696128" behindDoc="0" locked="0" layoutInCell="1" allowOverlap="1" wp14:anchorId="4BCD2544" wp14:editId="181B7A7F">
                <wp:simplePos x="0" y="0"/>
                <wp:positionH relativeFrom="column">
                  <wp:posOffset>3492493</wp:posOffset>
                </wp:positionH>
                <wp:positionV relativeFrom="paragraph">
                  <wp:posOffset>407805</wp:posOffset>
                </wp:positionV>
                <wp:extent cx="253706" cy="68833"/>
                <wp:effectExtent l="19050" t="19050" r="32385" b="45720"/>
                <wp:wrapNone/>
                <wp:docPr id="25" name="Notched Right Arrow 25"/>
                <wp:cNvGraphicFramePr/>
                <a:graphic xmlns:a="http://schemas.openxmlformats.org/drawingml/2006/main">
                  <a:graphicData uri="http://schemas.microsoft.com/office/word/2010/wordprocessingShape">
                    <wps:wsp>
                      <wps:cNvSpPr/>
                      <wps:spPr>
                        <a:xfrm flipV="1">
                          <a:off x="0" y="0"/>
                          <a:ext cx="253706" cy="68833"/>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31DEE" id="Notched Right Arrow 25" o:spid="_x0000_s1026" type="#_x0000_t94" style="position:absolute;margin-left:275pt;margin-top:32.1pt;width:20pt;height:5.4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" adj="18670" fillcolor="#5b9bd5 [3204]" strokecolor="#1f4d78 [1604]" strokeweight="1pt"/>
            </w:pict>
          </mc:Fallback>
        </mc:AlternateContent>
      </w:r>
      <w:r w:rsidRPr="00293AC0">
        <w:rPr>
          <w:rFonts w:ascii="Sylfaen" w:hAnsi="Sylfaen"/>
          <w:noProof/>
        </w:rPr>
        <mc:AlternateContent>
          <mc:Choice Requires="wps">
            <w:drawing>
              <wp:anchor distT="0" distB="0" distL="114300" distR="114300" simplePos="0" relativeHeight="251695104" behindDoc="0" locked="0" layoutInCell="1" allowOverlap="1" wp14:anchorId="713716FA" wp14:editId="6979618A">
                <wp:simplePos x="0" y="0"/>
                <wp:positionH relativeFrom="column">
                  <wp:posOffset>2757801</wp:posOffset>
                </wp:positionH>
                <wp:positionV relativeFrom="paragraph">
                  <wp:posOffset>540347</wp:posOffset>
                </wp:positionV>
                <wp:extent cx="237850" cy="121568"/>
                <wp:effectExtent l="19050" t="19050" r="10160" b="31115"/>
                <wp:wrapNone/>
                <wp:docPr id="28" name="Notched Right Arrow 28"/>
                <wp:cNvGraphicFramePr/>
                <a:graphic xmlns:a="http://schemas.openxmlformats.org/drawingml/2006/main">
                  <a:graphicData uri="http://schemas.microsoft.com/office/word/2010/wordprocessingShape">
                    <wps:wsp>
                      <wps:cNvSpPr/>
                      <wps:spPr>
                        <a:xfrm flipV="1">
                          <a:off x="0" y="0"/>
                          <a:ext cx="237850" cy="121568"/>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5C016" id="Notched Right Arrow 28" o:spid="_x0000_s1026" type="#_x0000_t94" style="position:absolute;margin-left:217.15pt;margin-top:42.55pt;width:18.75pt;height:9.5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" adj="16080" fillcolor="#5b9bd5 [3204]" strokecolor="#1f4d78 [1604]" strokeweight="1pt"/>
            </w:pict>
          </mc:Fallback>
        </mc:AlternateContent>
      </w:r>
      <w:r w:rsidRPr="00293AC0">
        <w:rPr>
          <w:rFonts w:ascii="Sylfaen" w:hAnsi="Sylfaen"/>
          <w:noProof/>
        </w:rPr>
        <mc:AlternateContent>
          <mc:Choice Requires="wps">
            <w:drawing>
              <wp:anchor distT="0" distB="0" distL="114300" distR="114300" simplePos="0" relativeHeight="251694080" behindDoc="0" locked="0" layoutInCell="1" allowOverlap="1" wp14:anchorId="709FDA8C" wp14:editId="3F9030E2">
                <wp:simplePos x="0" y="0"/>
                <wp:positionH relativeFrom="column">
                  <wp:posOffset>1131108</wp:posOffset>
                </wp:positionH>
                <wp:positionV relativeFrom="paragraph">
                  <wp:posOffset>1773801</wp:posOffset>
                </wp:positionV>
                <wp:extent cx="174423" cy="121568"/>
                <wp:effectExtent l="19050" t="19050" r="16510" b="31115"/>
                <wp:wrapNone/>
                <wp:docPr id="193" name="Notched Right Arrow 193"/>
                <wp:cNvGraphicFramePr/>
                <a:graphic xmlns:a="http://schemas.openxmlformats.org/drawingml/2006/main">
                  <a:graphicData uri="http://schemas.microsoft.com/office/word/2010/wordprocessingShape">
                    <wps:wsp>
                      <wps:cNvSpPr/>
                      <wps:spPr>
                        <a:xfrm flipV="1">
                          <a:off x="0" y="0"/>
                          <a:ext cx="174423" cy="121568"/>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1A121" id="Notched Right Arrow 193" o:spid="_x0000_s1026" type="#_x0000_t94" style="position:absolute;margin-left:89.05pt;margin-top:139.65pt;width:13.75pt;height:9.5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" adj="14073" fillcolor="#5b9bd5 [3204]" strokecolor="#1f4d78 [1604]" strokeweight="1pt"/>
            </w:pict>
          </mc:Fallback>
        </mc:AlternateContent>
      </w:r>
      <w:r w:rsidRPr="00293AC0">
        <w:rPr>
          <w:rFonts w:ascii="Sylfaen" w:hAnsi="Sylfaen"/>
          <w:noProof/>
        </w:rPr>
        <mc:AlternateContent>
          <mc:Choice Requires="wps">
            <w:drawing>
              <wp:anchor distT="0" distB="0" distL="114300" distR="114300" simplePos="0" relativeHeight="251693056" behindDoc="0" locked="0" layoutInCell="1" allowOverlap="1" wp14:anchorId="19B02A0B" wp14:editId="1649969B">
                <wp:simplePos x="0" y="0"/>
                <wp:positionH relativeFrom="column">
                  <wp:posOffset>1131108</wp:posOffset>
                </wp:positionH>
                <wp:positionV relativeFrom="paragraph">
                  <wp:posOffset>975735</wp:posOffset>
                </wp:positionV>
                <wp:extent cx="174423" cy="121568"/>
                <wp:effectExtent l="19050" t="19050" r="16510" b="31115"/>
                <wp:wrapNone/>
                <wp:docPr id="194" name="Notched Right Arrow 194"/>
                <wp:cNvGraphicFramePr/>
                <a:graphic xmlns:a="http://schemas.openxmlformats.org/drawingml/2006/main">
                  <a:graphicData uri="http://schemas.microsoft.com/office/word/2010/wordprocessingShape">
                    <wps:wsp>
                      <wps:cNvSpPr/>
                      <wps:spPr>
                        <a:xfrm flipV="1">
                          <a:off x="0" y="0"/>
                          <a:ext cx="174423" cy="121568"/>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1F9EB" id="Notched Right Arrow 194" o:spid="_x0000_s1026" type="#_x0000_t94" style="position:absolute;margin-left:89.05pt;margin-top:76.85pt;width:13.75pt;height:9.5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" adj="14073" fillcolor="#5b9bd5 [3204]" strokecolor="#1f4d78 [1604]" strokeweight="1pt"/>
            </w:pict>
          </mc:Fallback>
        </mc:AlternateContent>
      </w:r>
      <w:r w:rsidRPr="00293AC0">
        <w:rPr>
          <w:rFonts w:ascii="Sylfaen" w:hAnsi="Sylfaen"/>
          <w:noProof/>
        </w:rPr>
        <mc:AlternateContent>
          <mc:Choice Requires="wps">
            <w:drawing>
              <wp:anchor distT="0" distB="0" distL="114300" distR="114300" simplePos="0" relativeHeight="251692032" behindDoc="0" locked="0" layoutInCell="1" allowOverlap="1" wp14:anchorId="20236B0A" wp14:editId="09CE10FD">
                <wp:simplePos x="0" y="0"/>
                <wp:positionH relativeFrom="column">
                  <wp:posOffset>1131108</wp:posOffset>
                </wp:positionH>
                <wp:positionV relativeFrom="paragraph">
                  <wp:posOffset>172331</wp:posOffset>
                </wp:positionV>
                <wp:extent cx="174423" cy="121568"/>
                <wp:effectExtent l="19050" t="19050" r="16510" b="31115"/>
                <wp:wrapNone/>
                <wp:docPr id="195" name="Notched Right Arrow 195"/>
                <wp:cNvGraphicFramePr/>
                <a:graphic xmlns:a="http://schemas.openxmlformats.org/drawingml/2006/main">
                  <a:graphicData uri="http://schemas.microsoft.com/office/word/2010/wordprocessingShape">
                    <wps:wsp>
                      <wps:cNvSpPr/>
                      <wps:spPr>
                        <a:xfrm flipV="1">
                          <a:off x="0" y="0"/>
                          <a:ext cx="174423" cy="121568"/>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2B2D1" id="Notched Right Arrow 195" o:spid="_x0000_s1026" type="#_x0000_t94" style="position:absolute;margin-left:89.05pt;margin-top:13.55pt;width:13.75pt;height:9.5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" adj="14073" fillcolor="#5b9bd5 [3204]" strokecolor="#1f4d78 [1604]" strokeweight="1pt"/>
            </w:pict>
          </mc:Fallback>
        </mc:AlternateContent>
      </w:r>
      <w:r w:rsidRPr="00293AC0">
        <w:rPr>
          <w:rFonts w:ascii="Sylfaen" w:hAnsi="Sylfaen"/>
          <w:noProof/>
        </w:rPr>
        <mc:AlternateContent>
          <mc:Choice Requires="wps">
            <w:drawing>
              <wp:anchor distT="0" distB="0" distL="114300" distR="114300" simplePos="0" relativeHeight="251691008" behindDoc="0" locked="0" layoutInCell="1" allowOverlap="1" wp14:anchorId="416E6FC9" wp14:editId="44C33C80">
                <wp:simplePos x="0" y="0"/>
                <wp:positionH relativeFrom="column">
                  <wp:posOffset>526845</wp:posOffset>
                </wp:positionH>
                <wp:positionV relativeFrom="paragraph">
                  <wp:posOffset>3123588</wp:posOffset>
                </wp:positionV>
                <wp:extent cx="174423" cy="121568"/>
                <wp:effectExtent l="19050" t="19050" r="16510" b="31115"/>
                <wp:wrapNone/>
                <wp:docPr id="199" name="Notched Right Arrow 199"/>
                <wp:cNvGraphicFramePr/>
                <a:graphic xmlns:a="http://schemas.openxmlformats.org/drawingml/2006/main">
                  <a:graphicData uri="http://schemas.microsoft.com/office/word/2010/wordprocessingShape">
                    <wps:wsp>
                      <wps:cNvSpPr/>
                      <wps:spPr>
                        <a:xfrm flipV="1">
                          <a:off x="0" y="0"/>
                          <a:ext cx="174423" cy="121568"/>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D6F5C" id="Notched Right Arrow 199" o:spid="_x0000_s1026" type="#_x0000_t94" style="position:absolute;margin-left:41.5pt;margin-top:245.95pt;width:13.75pt;height:9.5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" adj="14073" fillcolor="#5b9bd5 [3204]" strokecolor="#1f4d78 [1604]" strokeweight="1pt"/>
            </w:pict>
          </mc:Fallback>
        </mc:AlternateContent>
      </w:r>
      <w:r w:rsidRPr="00293AC0">
        <w:rPr>
          <w:rFonts w:ascii="Sylfaen" w:hAnsi="Sylfaen"/>
          <w:noProof/>
        </w:rPr>
        <mc:AlternateContent>
          <mc:Choice Requires="wps">
            <w:drawing>
              <wp:anchor distT="0" distB="0" distL="114300" distR="114300" simplePos="0" relativeHeight="251689984" behindDoc="0" locked="0" layoutInCell="1" allowOverlap="1" wp14:anchorId="10F4C31C" wp14:editId="18EDBD06">
                <wp:simplePos x="0" y="0"/>
                <wp:positionH relativeFrom="column">
                  <wp:posOffset>552031</wp:posOffset>
                </wp:positionH>
                <wp:positionV relativeFrom="paragraph">
                  <wp:posOffset>978528</wp:posOffset>
                </wp:positionV>
                <wp:extent cx="174423" cy="121568"/>
                <wp:effectExtent l="19050" t="19050" r="16510" b="31115"/>
                <wp:wrapNone/>
                <wp:docPr id="200" name="Notched Right Arrow 200"/>
                <wp:cNvGraphicFramePr/>
                <a:graphic xmlns:a="http://schemas.openxmlformats.org/drawingml/2006/main">
                  <a:graphicData uri="http://schemas.microsoft.com/office/word/2010/wordprocessingShape">
                    <wps:wsp>
                      <wps:cNvSpPr/>
                      <wps:spPr>
                        <a:xfrm flipV="1">
                          <a:off x="0" y="0"/>
                          <a:ext cx="174423" cy="121568"/>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88B9F" id="Notched Right Arrow 200" o:spid="_x0000_s1026" type="#_x0000_t94" style="position:absolute;margin-left:43.45pt;margin-top:77.05pt;width:13.75pt;height:9.5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" adj="14073" fillcolor="#5b9bd5 [3204]" strokecolor="#1f4d78 [1604]" strokeweight="1pt"/>
            </w:pict>
          </mc:Fallback>
        </mc:AlternateContent>
      </w:r>
      <w:r w:rsidRPr="00293AC0">
        <w:rPr>
          <w:rFonts w:ascii="Sylfaen" w:hAnsi="Sylfaen"/>
          <w:noProof/>
        </w:rPr>
        <mc:AlternateContent>
          <mc:Choice Requires="wps">
            <w:drawing>
              <wp:anchor distT="0" distB="0" distL="114300" distR="114300" simplePos="0" relativeHeight="251688960" behindDoc="0" locked="0" layoutInCell="1" allowOverlap="1" wp14:anchorId="73795D54" wp14:editId="11FE4AAB">
                <wp:simplePos x="0" y="0"/>
                <wp:positionH relativeFrom="column">
                  <wp:posOffset>-131852</wp:posOffset>
                </wp:positionH>
                <wp:positionV relativeFrom="paragraph">
                  <wp:posOffset>2409774</wp:posOffset>
                </wp:positionV>
                <wp:extent cx="633264" cy="1400671"/>
                <wp:effectExtent l="0" t="0" r="14605" b="28575"/>
                <wp:wrapNone/>
                <wp:docPr id="201" name="Round Same Side Corner Rectangle 201"/>
                <wp:cNvGraphicFramePr/>
                <a:graphic xmlns:a="http://schemas.openxmlformats.org/drawingml/2006/main">
                  <a:graphicData uri="http://schemas.microsoft.com/office/word/2010/wordprocessingShape">
                    <wps:wsp>
                      <wps:cNvSpPr/>
                      <wps:spPr>
                        <a:xfrm>
                          <a:off x="0" y="0"/>
                          <a:ext cx="633264" cy="1400671"/>
                        </a:xfrm>
                        <a:prstGeom prst="round2Same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E603DA" w14:textId="77777777" w:rsidR="00CF3816" w:rsidRPr="00CF3816" w:rsidRDefault="00CF3816" w:rsidP="00CF3816">
                            <w:pPr>
                              <w:spacing w:after="0" w:line="240" w:lineRule="auto"/>
                              <w:jc w:val="center"/>
                              <w:rPr>
                                <w:rFonts w:ascii="Sylfaen" w:hAnsi="Sylfaen"/>
                                <w:b/>
                                <w:lang w:val="ka-GE"/>
                              </w:rPr>
                            </w:pPr>
                            <w:r w:rsidRPr="00CF3816">
                              <w:rPr>
                                <w:rFonts w:ascii="Sylfaen" w:hAnsi="Sylfaen"/>
                                <w:b/>
                                <w:lang w:val="ka-GE"/>
                              </w:rPr>
                              <w:t xml:space="preserve">მომართვა </w:t>
                            </w:r>
                          </w:p>
                          <w:p w14:paraId="522EAB9E" w14:textId="77777777" w:rsidR="00CF3816" w:rsidRPr="00CF3816" w:rsidRDefault="00CF3816" w:rsidP="00CF3816">
                            <w:pPr>
                              <w:spacing w:after="0" w:line="240" w:lineRule="auto"/>
                              <w:jc w:val="center"/>
                              <w:rPr>
                                <w:rFonts w:ascii="Sylfaen" w:hAnsi="Sylfaen"/>
                                <w:b/>
                                <w:lang w:val="ka-GE"/>
                              </w:rPr>
                            </w:pPr>
                            <w:r w:rsidRPr="00CF3816">
                              <w:rPr>
                                <w:rFonts w:ascii="Sylfaen" w:hAnsi="Sylfaen"/>
                                <w:b/>
                                <w:color w:val="FFFF00"/>
                                <w:lang w:val="ka-GE"/>
                              </w:rPr>
                              <w:t>სხვა უწყებაში</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95D54" id="Round Same Side Corner Rectangle 201" o:spid="_x0000_s1041" style="position:absolute;margin-left:-10.4pt;margin-top:189.75pt;width:49.85pt;height:110.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3264,14006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" adj="-11796480,,5400" path="m105546,l527718,v58291,,105546,47255,105546,105546l633264,1400671r,l,1400671r,l,105546c,47255,47255,,105546,xe" fillcolor="#9cc2e5 [1940]" strokecolor="#1f4d78 [1604]" strokeweight="1pt">
                <v:stroke joinstyle="miter"/>
                <v:formulas/>
                <v:path arrowok="t" o:connecttype="custom" o:connectlocs="105546,0;527718,0;633264,105546;633264,1400671;633264,1400671;0,1400671;0,1400671;0,105546;105546,0" o:connectangles="0,0,0,0,0,0,0,0,0" textboxrect="0,0,633264,1400671"/>
                <v:textbox style="layout-flow:vertical;mso-layout-flow-alt:bottom-to-top">
                  <w:txbxContent>
                    <w:p w14:paraId="4BE603DA" w14:textId="77777777" w:rsidR="00CF3816" w:rsidRPr="00CF3816" w:rsidRDefault="00CF3816" w:rsidP="00CF3816">
                      <w:pPr>
                        <w:spacing w:after="0" w:line="240" w:lineRule="auto"/>
                        <w:jc w:val="center"/>
                        <w:rPr>
                          <w:rFonts w:ascii="Sylfaen" w:hAnsi="Sylfaen"/>
                          <w:b/>
                          <w:lang w:val="ka-GE"/>
                        </w:rPr>
                      </w:pPr>
                      <w:r w:rsidRPr="00CF3816">
                        <w:rPr>
                          <w:rFonts w:ascii="Sylfaen" w:hAnsi="Sylfaen"/>
                          <w:b/>
                          <w:lang w:val="ka-GE"/>
                        </w:rPr>
                        <w:t xml:space="preserve">მომართვა </w:t>
                      </w:r>
                    </w:p>
                    <w:p w14:paraId="522EAB9E" w14:textId="77777777" w:rsidR="00CF3816" w:rsidRPr="00CF3816" w:rsidRDefault="00CF3816" w:rsidP="00CF3816">
                      <w:pPr>
                        <w:spacing w:after="0" w:line="240" w:lineRule="auto"/>
                        <w:jc w:val="center"/>
                        <w:rPr>
                          <w:rFonts w:ascii="Sylfaen" w:hAnsi="Sylfaen"/>
                          <w:b/>
                          <w:lang w:val="ka-GE"/>
                        </w:rPr>
                      </w:pPr>
                      <w:r w:rsidRPr="00CF3816">
                        <w:rPr>
                          <w:rFonts w:ascii="Sylfaen" w:hAnsi="Sylfaen"/>
                          <w:b/>
                          <w:color w:val="FFFF00"/>
                          <w:lang w:val="ka-GE"/>
                        </w:rPr>
                        <w:t>სხვა უწყებაში</w:t>
                      </w:r>
                    </w:p>
                  </w:txbxContent>
                </v:textbox>
              </v:shape>
            </w:pict>
          </mc:Fallback>
        </mc:AlternateContent>
      </w:r>
      <w:r w:rsidRPr="00293AC0">
        <w:rPr>
          <w:rFonts w:ascii="Sylfaen" w:hAnsi="Sylfaen"/>
          <w:noProof/>
        </w:rPr>
        <mc:AlternateContent>
          <mc:Choice Requires="wps">
            <w:drawing>
              <wp:anchor distT="0" distB="0" distL="114300" distR="114300" simplePos="0" relativeHeight="251687936" behindDoc="0" locked="0" layoutInCell="1" allowOverlap="1" wp14:anchorId="63832C01" wp14:editId="3A3C10CF">
                <wp:simplePos x="0" y="0"/>
                <wp:positionH relativeFrom="column">
                  <wp:posOffset>702013</wp:posOffset>
                </wp:positionH>
                <wp:positionV relativeFrom="paragraph">
                  <wp:posOffset>2203336</wp:posOffset>
                </wp:positionV>
                <wp:extent cx="401702" cy="1722755"/>
                <wp:effectExtent l="0" t="0" r="17780" b="10795"/>
                <wp:wrapNone/>
                <wp:docPr id="202" name="Round Same Side Corner Rectangle 202"/>
                <wp:cNvGraphicFramePr/>
                <a:graphic xmlns:a="http://schemas.openxmlformats.org/drawingml/2006/main">
                  <a:graphicData uri="http://schemas.microsoft.com/office/word/2010/wordprocessingShape">
                    <wps:wsp>
                      <wps:cNvSpPr/>
                      <wps:spPr>
                        <a:xfrm>
                          <a:off x="0" y="0"/>
                          <a:ext cx="401702" cy="1722755"/>
                        </a:xfrm>
                        <a:prstGeom prst="round2Same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8CBE32" w14:textId="77777777" w:rsidR="00CF3816" w:rsidRPr="006F7AC2" w:rsidRDefault="00CF3816" w:rsidP="00CF3816">
                            <w:pPr>
                              <w:spacing w:after="0" w:line="240" w:lineRule="auto"/>
                              <w:jc w:val="center"/>
                              <w:rPr>
                                <w:b/>
                                <w:color w:val="C00000"/>
                                <w:sz w:val="20"/>
                                <w:szCs w:val="20"/>
                                <w:lang w:val="ka-GE"/>
                              </w:rPr>
                            </w:pPr>
                            <w:r w:rsidRPr="006F7AC2">
                              <w:rPr>
                                <w:b/>
                                <w:color w:val="C00000"/>
                                <w:sz w:val="20"/>
                                <w:szCs w:val="20"/>
                                <w:lang w:val="ka-GE"/>
                              </w:rPr>
                              <w:t>სკრინინგი</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32C01" id="Round Same Side Corner Rectangle 202" o:spid="_x0000_s1042" style="position:absolute;margin-left:55.3pt;margin-top:173.5pt;width:31.65pt;height:135.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1702,17227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" adj="-11796480,,5400" path="m66952,l334750,v36977,,66952,29975,66952,66952l401702,1722755r,l,1722755r,l,66952c,29975,29975,,66952,xe" fillcolor="#e7e6e6 [3214]" strokecolor="#1f4d78 [1604]" strokeweight="1pt">
                <v:stroke joinstyle="miter"/>
                <v:formulas/>
                <v:path arrowok="t" o:connecttype="custom" o:connectlocs="66952,0;334750,0;401702,66952;401702,1722755;401702,1722755;0,1722755;0,1722755;0,66952;66952,0" o:connectangles="0,0,0,0,0,0,0,0,0" textboxrect="0,0,401702,1722755"/>
                <v:textbox style="layout-flow:vertical;mso-layout-flow-alt:bottom-to-top">
                  <w:txbxContent>
                    <w:p w14:paraId="768CBE32" w14:textId="77777777" w:rsidR="00CF3816" w:rsidRPr="006F7AC2" w:rsidRDefault="00CF3816" w:rsidP="00CF3816">
                      <w:pPr>
                        <w:spacing w:after="0" w:line="240" w:lineRule="auto"/>
                        <w:jc w:val="center"/>
                        <w:rPr>
                          <w:b/>
                          <w:color w:val="C00000"/>
                          <w:sz w:val="20"/>
                          <w:szCs w:val="20"/>
                          <w:lang w:val="ka-GE"/>
                        </w:rPr>
                      </w:pPr>
                      <w:proofErr w:type="spellStart"/>
                      <w:r w:rsidRPr="006F7AC2">
                        <w:rPr>
                          <w:b/>
                          <w:color w:val="C00000"/>
                          <w:sz w:val="20"/>
                          <w:szCs w:val="20"/>
                          <w:lang w:val="ka-GE"/>
                        </w:rPr>
                        <w:t>სკრინინგი</w:t>
                      </w:r>
                      <w:proofErr w:type="spellEnd"/>
                    </w:p>
                  </w:txbxContent>
                </v:textbox>
              </v:shape>
            </w:pict>
          </mc:Fallback>
        </mc:AlternateContent>
      </w:r>
      <w:r w:rsidRPr="00293AC0">
        <w:rPr>
          <w:rFonts w:ascii="Sylfaen" w:hAnsi="Sylfaen"/>
          <w:noProof/>
        </w:rPr>
        <mc:AlternateContent>
          <mc:Choice Requires="wps">
            <w:drawing>
              <wp:anchor distT="0" distB="0" distL="114300" distR="114300" simplePos="0" relativeHeight="251677696" behindDoc="0" locked="0" layoutInCell="1" allowOverlap="1" wp14:anchorId="2D5DA500" wp14:editId="7C8FB5A2">
                <wp:simplePos x="0" y="0"/>
                <wp:positionH relativeFrom="column">
                  <wp:posOffset>-79988</wp:posOffset>
                </wp:positionH>
                <wp:positionV relativeFrom="paragraph">
                  <wp:posOffset>355266</wp:posOffset>
                </wp:positionV>
                <wp:extent cx="633264" cy="1400671"/>
                <wp:effectExtent l="0" t="0" r="14605" b="28575"/>
                <wp:wrapNone/>
                <wp:docPr id="203" name="Round Same Side Corner Rectangle 203"/>
                <wp:cNvGraphicFramePr/>
                <a:graphic xmlns:a="http://schemas.openxmlformats.org/drawingml/2006/main">
                  <a:graphicData uri="http://schemas.microsoft.com/office/word/2010/wordprocessingShape">
                    <wps:wsp>
                      <wps:cNvSpPr/>
                      <wps:spPr>
                        <a:xfrm>
                          <a:off x="0" y="0"/>
                          <a:ext cx="633264" cy="1400671"/>
                        </a:xfrm>
                        <a:prstGeom prst="round2Same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784DCC" w14:textId="77777777" w:rsidR="00CF3816" w:rsidRPr="00CF3CBF" w:rsidRDefault="00CF3816" w:rsidP="00CF3816">
                            <w:pPr>
                              <w:spacing w:after="0" w:line="240" w:lineRule="auto"/>
                              <w:jc w:val="center"/>
                              <w:rPr>
                                <w:b/>
                                <w:lang w:val="ka-GE"/>
                              </w:rPr>
                            </w:pPr>
                            <w:r w:rsidRPr="00CF3816">
                              <w:rPr>
                                <w:rFonts w:ascii="Sylfaen" w:hAnsi="Sylfaen"/>
                                <w:b/>
                                <w:lang w:val="ka-GE"/>
                              </w:rPr>
                              <w:t>მომართვა</w:t>
                            </w:r>
                            <w:r w:rsidRPr="00CF3CBF">
                              <w:rPr>
                                <w:b/>
                                <w:lang w:val="ka-GE"/>
                              </w:rPr>
                              <w:t xml:space="preserve"> </w:t>
                            </w:r>
                            <w:r w:rsidRPr="00CF3816">
                              <w:rPr>
                                <w:rFonts w:ascii="Sylfaen" w:hAnsi="Sylfaen"/>
                                <w:b/>
                                <w:color w:val="FFFF00"/>
                                <w:lang w:val="ka-GE"/>
                              </w:rPr>
                              <w:t>მუნიციპალიტეტში</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DA500" id="Round Same Side Corner Rectangle 203" o:spid="_x0000_s1043" style="position:absolute;margin-left:-6.3pt;margin-top:27.95pt;width:49.85pt;height:110.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3264,14006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" adj="-11796480,,5400" path="m105546,l527718,v58291,,105546,47255,105546,105546l633264,1400671r,l,1400671r,l,105546c,47255,47255,,105546,xe" fillcolor="#9cc2e5 [1940]" strokecolor="#1f4d78 [1604]" strokeweight="1pt">
                <v:stroke joinstyle="miter"/>
                <v:formulas/>
                <v:path arrowok="t" o:connecttype="custom" o:connectlocs="105546,0;527718,0;633264,105546;633264,1400671;633264,1400671;0,1400671;0,1400671;0,105546;105546,0" o:connectangles="0,0,0,0,0,0,0,0,0" textboxrect="0,0,633264,1400671"/>
                <v:textbox style="layout-flow:vertical;mso-layout-flow-alt:bottom-to-top">
                  <w:txbxContent>
                    <w:p w14:paraId="39784DCC" w14:textId="77777777" w:rsidR="00CF3816" w:rsidRPr="00CF3CBF" w:rsidRDefault="00CF3816" w:rsidP="00CF3816">
                      <w:pPr>
                        <w:spacing w:after="0" w:line="240" w:lineRule="auto"/>
                        <w:jc w:val="center"/>
                        <w:rPr>
                          <w:b/>
                          <w:lang w:val="ka-GE"/>
                        </w:rPr>
                      </w:pPr>
                      <w:r w:rsidRPr="00CF3816">
                        <w:rPr>
                          <w:rFonts w:ascii="Sylfaen" w:hAnsi="Sylfaen"/>
                          <w:b/>
                          <w:lang w:val="ka-GE"/>
                        </w:rPr>
                        <w:t>მომართვა</w:t>
                      </w:r>
                      <w:r w:rsidRPr="00CF3CBF">
                        <w:rPr>
                          <w:b/>
                          <w:lang w:val="ka-GE"/>
                        </w:rPr>
                        <w:t xml:space="preserve"> </w:t>
                      </w:r>
                      <w:r w:rsidRPr="00CF3816">
                        <w:rPr>
                          <w:rFonts w:ascii="Sylfaen" w:hAnsi="Sylfaen"/>
                          <w:b/>
                          <w:color w:val="FFFF00"/>
                          <w:lang w:val="ka-GE"/>
                        </w:rPr>
                        <w:t>მუნიციპალიტეტში</w:t>
                      </w:r>
                    </w:p>
                  </w:txbxContent>
                </v:textbox>
              </v:shape>
            </w:pict>
          </mc:Fallback>
        </mc:AlternateContent>
      </w:r>
      <w:r w:rsidRPr="00293AC0">
        <w:rPr>
          <w:rFonts w:ascii="Sylfaen" w:hAnsi="Sylfaen"/>
          <w:noProof/>
        </w:rPr>
        <mc:AlternateContent>
          <mc:Choice Requires="wps">
            <w:drawing>
              <wp:anchor distT="0" distB="0" distL="114300" distR="114300" simplePos="0" relativeHeight="251676672" behindDoc="0" locked="0" layoutInCell="1" allowOverlap="1" wp14:anchorId="3037F061" wp14:editId="6D0D7BB2">
                <wp:simplePos x="0" y="0"/>
                <wp:positionH relativeFrom="column">
                  <wp:posOffset>700743</wp:posOffset>
                </wp:positionH>
                <wp:positionV relativeFrom="paragraph">
                  <wp:posOffset>175168</wp:posOffset>
                </wp:positionV>
                <wp:extent cx="401702" cy="1722755"/>
                <wp:effectExtent l="0" t="0" r="17780" b="10795"/>
                <wp:wrapNone/>
                <wp:docPr id="204" name="Round Same Side Corner Rectangle 204"/>
                <wp:cNvGraphicFramePr/>
                <a:graphic xmlns:a="http://schemas.openxmlformats.org/drawingml/2006/main">
                  <a:graphicData uri="http://schemas.microsoft.com/office/word/2010/wordprocessingShape">
                    <wps:wsp>
                      <wps:cNvSpPr/>
                      <wps:spPr>
                        <a:xfrm>
                          <a:off x="0" y="0"/>
                          <a:ext cx="401702" cy="1722755"/>
                        </a:xfrm>
                        <a:prstGeom prst="round2Same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B0B540" w14:textId="77777777" w:rsidR="00CF3816" w:rsidRPr="00CF3816" w:rsidRDefault="00CF3816" w:rsidP="00CF3816">
                            <w:pPr>
                              <w:spacing w:after="0" w:line="240" w:lineRule="auto"/>
                              <w:jc w:val="center"/>
                              <w:rPr>
                                <w:rFonts w:ascii="Sylfaen" w:hAnsi="Sylfaen"/>
                                <w:b/>
                                <w:color w:val="C00000"/>
                                <w:sz w:val="20"/>
                                <w:szCs w:val="20"/>
                                <w:lang w:val="ka-GE"/>
                              </w:rPr>
                            </w:pPr>
                            <w:r w:rsidRPr="00CF3816">
                              <w:rPr>
                                <w:rFonts w:ascii="Sylfaen" w:hAnsi="Sylfaen"/>
                                <w:b/>
                                <w:color w:val="C00000"/>
                                <w:sz w:val="20"/>
                                <w:szCs w:val="20"/>
                                <w:lang w:val="ka-GE"/>
                              </w:rPr>
                              <w:t>სკრინინგი</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7F061" id="Round Same Side Corner Rectangle 204" o:spid="_x0000_s1044" style="position:absolute;margin-left:55.2pt;margin-top:13.8pt;width:31.65pt;height:13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1702,17227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" adj="-11796480,,5400" path="m66952,l334750,v36977,,66952,29975,66952,66952l401702,1722755r,l,1722755r,l,66952c,29975,29975,,66952,xe" fillcolor="#e7e6e6 [3214]" strokecolor="#1f4d78 [1604]" strokeweight="1pt">
                <v:stroke joinstyle="miter"/>
                <v:formulas/>
                <v:path arrowok="t" o:connecttype="custom" o:connectlocs="66952,0;334750,0;401702,66952;401702,1722755;401702,1722755;0,1722755;0,1722755;0,66952;66952,0" o:connectangles="0,0,0,0,0,0,0,0,0" textboxrect="0,0,401702,1722755"/>
                <v:textbox style="layout-flow:vertical;mso-layout-flow-alt:bottom-to-top">
                  <w:txbxContent>
                    <w:p w14:paraId="4EB0B540" w14:textId="77777777" w:rsidR="00CF3816" w:rsidRPr="00CF3816" w:rsidRDefault="00CF3816" w:rsidP="00CF3816">
                      <w:pPr>
                        <w:spacing w:after="0" w:line="240" w:lineRule="auto"/>
                        <w:jc w:val="center"/>
                        <w:rPr>
                          <w:rFonts w:ascii="Sylfaen" w:hAnsi="Sylfaen"/>
                          <w:b/>
                          <w:color w:val="C00000"/>
                          <w:sz w:val="20"/>
                          <w:szCs w:val="20"/>
                          <w:lang w:val="ka-GE"/>
                        </w:rPr>
                      </w:pPr>
                      <w:proofErr w:type="spellStart"/>
                      <w:r w:rsidRPr="00CF3816">
                        <w:rPr>
                          <w:rFonts w:ascii="Sylfaen" w:hAnsi="Sylfaen"/>
                          <w:b/>
                          <w:color w:val="C00000"/>
                          <w:sz w:val="20"/>
                          <w:szCs w:val="20"/>
                          <w:lang w:val="ka-GE"/>
                        </w:rPr>
                        <w:t>სკრინინგი</w:t>
                      </w:r>
                      <w:proofErr w:type="spellEnd"/>
                    </w:p>
                  </w:txbxContent>
                </v:textbox>
              </v:shape>
            </w:pict>
          </mc:Fallback>
        </mc:AlternateContent>
      </w:r>
      <w:r w:rsidRPr="00293AC0">
        <w:rPr>
          <w:rFonts w:ascii="Sylfaen" w:hAnsi="Sylfaen"/>
          <w:noProof/>
        </w:rPr>
        <mc:AlternateContent>
          <mc:Choice Requires="wps">
            <w:drawing>
              <wp:anchor distT="0" distB="0" distL="114300" distR="114300" simplePos="0" relativeHeight="251678720" behindDoc="0" locked="0" layoutInCell="1" allowOverlap="1" wp14:anchorId="394F604A" wp14:editId="352DBDD7">
                <wp:simplePos x="0" y="0"/>
                <wp:positionH relativeFrom="column">
                  <wp:posOffset>1347268</wp:posOffset>
                </wp:positionH>
                <wp:positionV relativeFrom="paragraph">
                  <wp:posOffset>702310</wp:posOffset>
                </wp:positionV>
                <wp:extent cx="607838" cy="565554"/>
                <wp:effectExtent l="0" t="0" r="20955" b="25400"/>
                <wp:wrapNone/>
                <wp:docPr id="205" name="Rectangle 205"/>
                <wp:cNvGraphicFramePr/>
                <a:graphic xmlns:a="http://schemas.openxmlformats.org/drawingml/2006/main">
                  <a:graphicData uri="http://schemas.microsoft.com/office/word/2010/wordprocessingShape">
                    <wps:wsp>
                      <wps:cNvSpPr/>
                      <wps:spPr>
                        <a:xfrm>
                          <a:off x="0" y="0"/>
                          <a:ext cx="607838" cy="565554"/>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9E3409" w14:textId="77777777" w:rsidR="00CF3816" w:rsidRPr="00CF3816" w:rsidRDefault="00CF3816" w:rsidP="00CF3816">
                            <w:pPr>
                              <w:jc w:val="center"/>
                              <w:rPr>
                                <w:rFonts w:ascii="Sylfaen" w:hAnsi="Sylfaen"/>
                              </w:rPr>
                            </w:pPr>
                            <w:r w:rsidRPr="00CF3816">
                              <w:rPr>
                                <w:rFonts w:ascii="Sylfaen" w:hAnsi="Sylfaen"/>
                                <w:b/>
                                <w:color w:val="000000" w:themeColor="text1"/>
                                <w:sz w:val="16"/>
                                <w:szCs w:val="16"/>
                                <w:lang w:val="ka-GE"/>
                              </w:rPr>
                              <w:t>2 დონე,  მსუბუქირისკი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F604A" id="Rectangle 205" o:spid="_x0000_s1045" style="position:absolute;margin-left:106.1pt;margin-top:55.3pt;width:47.85pt;height:4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" fillcolor="#fff2cc [663]" strokecolor="#1f4d78 [1604]" strokeweight="1pt">
                <v:textbox>
                  <w:txbxContent>
                    <w:p w14:paraId="129E3409" w14:textId="77777777" w:rsidR="00CF3816" w:rsidRPr="00CF3816" w:rsidRDefault="00CF3816" w:rsidP="00CF3816">
                      <w:pPr>
                        <w:jc w:val="center"/>
                        <w:rPr>
                          <w:rFonts w:ascii="Sylfaen" w:hAnsi="Sylfaen"/>
                        </w:rPr>
                      </w:pPr>
                      <w:r w:rsidRPr="00CF3816">
                        <w:rPr>
                          <w:rFonts w:ascii="Sylfaen" w:hAnsi="Sylfaen"/>
                          <w:b/>
                          <w:color w:val="000000" w:themeColor="text1"/>
                          <w:sz w:val="16"/>
                          <w:szCs w:val="16"/>
                          <w:lang w:val="ka-GE"/>
                        </w:rPr>
                        <w:t xml:space="preserve">2 დონე,  </w:t>
                      </w:r>
                      <w:proofErr w:type="spellStart"/>
                      <w:r w:rsidRPr="00CF3816">
                        <w:rPr>
                          <w:rFonts w:ascii="Sylfaen" w:hAnsi="Sylfaen"/>
                          <w:b/>
                          <w:color w:val="000000" w:themeColor="text1"/>
                          <w:sz w:val="16"/>
                          <w:szCs w:val="16"/>
                          <w:lang w:val="ka-GE"/>
                        </w:rPr>
                        <w:t>მსუბუქირისკი</w:t>
                      </w:r>
                      <w:proofErr w:type="spellEnd"/>
                    </w:p>
                  </w:txbxContent>
                </v:textbox>
              </v:rect>
            </w:pict>
          </mc:Fallback>
        </mc:AlternateContent>
      </w:r>
      <w:r w:rsidRPr="00293AC0">
        <w:rPr>
          <w:rFonts w:ascii="Sylfaen" w:hAnsi="Sylfaen"/>
          <w:noProof/>
        </w:rPr>
        <mc:AlternateContent>
          <mc:Choice Requires="wps">
            <w:drawing>
              <wp:anchor distT="0" distB="0" distL="114300" distR="114300" simplePos="0" relativeHeight="251685888" behindDoc="0" locked="0" layoutInCell="1" allowOverlap="1" wp14:anchorId="36D8BB78" wp14:editId="339CC6AF">
                <wp:simplePos x="0" y="0"/>
                <wp:positionH relativeFrom="column">
                  <wp:posOffset>3212098</wp:posOffset>
                </wp:positionH>
                <wp:positionV relativeFrom="paragraph">
                  <wp:posOffset>2997835</wp:posOffset>
                </wp:positionV>
                <wp:extent cx="2118995" cy="322418"/>
                <wp:effectExtent l="0" t="0" r="14605" b="20955"/>
                <wp:wrapNone/>
                <wp:docPr id="206" name="Rectangle 206"/>
                <wp:cNvGraphicFramePr/>
                <a:graphic xmlns:a="http://schemas.openxmlformats.org/drawingml/2006/main">
                  <a:graphicData uri="http://schemas.microsoft.com/office/word/2010/wordprocessingShape">
                    <wps:wsp>
                      <wps:cNvSpPr/>
                      <wps:spPr>
                        <a:xfrm>
                          <a:off x="0" y="0"/>
                          <a:ext cx="2118995" cy="322418"/>
                        </a:xfrm>
                        <a:prstGeom prst="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F106AD" w14:textId="77777777" w:rsidR="00CF3816" w:rsidRPr="00CF3816" w:rsidRDefault="00CF3816" w:rsidP="00CF3816">
                            <w:pPr>
                              <w:jc w:val="center"/>
                              <w:rPr>
                                <w:rFonts w:ascii="Sylfaen" w:hAnsi="Sylfaen"/>
                                <w:b/>
                                <w:color w:val="C00000"/>
                                <w:lang w:val="ka-GE"/>
                              </w:rPr>
                            </w:pPr>
                            <w:r w:rsidRPr="00CF3816">
                              <w:rPr>
                                <w:rFonts w:ascii="Sylfaen" w:hAnsi="Sylfaen"/>
                                <w:b/>
                                <w:color w:val="C00000"/>
                                <w:lang w:val="ka-GE"/>
                              </w:rPr>
                              <w:t>ჩაღრმავებული შეფასება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8BB78" id="Rectangle 206" o:spid="_x0000_s1046" style="position:absolute;margin-left:252.9pt;margin-top:236.05pt;width:166.85pt;height:25.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" fillcolor="#a5a5a5 [2092]" strokecolor="#1f4d78 [1604]" strokeweight="1pt">
                <v:textbox>
                  <w:txbxContent>
                    <w:p w14:paraId="3DF106AD" w14:textId="77777777" w:rsidR="00CF3816" w:rsidRPr="00CF3816" w:rsidRDefault="00CF3816" w:rsidP="00CF3816">
                      <w:pPr>
                        <w:jc w:val="center"/>
                        <w:rPr>
                          <w:rFonts w:ascii="Sylfaen" w:hAnsi="Sylfaen"/>
                          <w:b/>
                          <w:color w:val="C00000"/>
                          <w:lang w:val="ka-GE"/>
                        </w:rPr>
                      </w:pPr>
                      <w:r w:rsidRPr="00CF3816">
                        <w:rPr>
                          <w:rFonts w:ascii="Sylfaen" w:hAnsi="Sylfaen"/>
                          <w:b/>
                          <w:color w:val="C00000"/>
                          <w:lang w:val="ka-GE"/>
                        </w:rPr>
                        <w:t>ჩაღრმავებული შეფასება</w:t>
                      </w:r>
                    </w:p>
                  </w:txbxContent>
                </v:textbox>
              </v:rect>
            </w:pict>
          </mc:Fallback>
        </mc:AlternateContent>
      </w:r>
    </w:p>
    <w:p w14:paraId="6CE5E7CD" w14:textId="77777777" w:rsidR="00CF3816" w:rsidRPr="00293AC0" w:rsidRDefault="00CF3816" w:rsidP="00F80FAC">
      <w:pPr>
        <w:spacing w:line="276" w:lineRule="auto"/>
        <w:jc w:val="both"/>
        <w:rPr>
          <w:rFonts w:ascii="Sylfaen" w:hAnsi="Sylfaen" w:cs="Sylfaen"/>
          <w:b/>
          <w:sz w:val="24"/>
          <w:szCs w:val="24"/>
          <w:lang w:val="ka-GE"/>
        </w:rPr>
      </w:pPr>
    </w:p>
    <w:bookmarkStart w:id="51" w:name="_Toc36505255"/>
    <w:p w14:paraId="612F1BD1" w14:textId="6E9661AE" w:rsidR="00CF3816" w:rsidRPr="00293AC0" w:rsidRDefault="00763F65">
      <w:pPr>
        <w:rPr>
          <w:rFonts w:ascii="Sylfaen" w:eastAsiaTheme="majorEastAsia" w:hAnsi="Sylfaen" w:cs="Sylfaen"/>
          <w:b/>
          <w:color w:val="2E74B5" w:themeColor="accent1" w:themeShade="BF"/>
          <w:sz w:val="28"/>
          <w:szCs w:val="28"/>
          <w:lang w:val="ka-GE"/>
        </w:rPr>
      </w:pPr>
      <w:r w:rsidRPr="00293AC0">
        <w:rPr>
          <w:rFonts w:ascii="Sylfaen" w:hAnsi="Sylfaen"/>
          <w:noProof/>
        </w:rPr>
        <mc:AlternateContent>
          <mc:Choice Requires="wps">
            <w:drawing>
              <wp:anchor distT="0" distB="0" distL="114300" distR="114300" simplePos="0" relativeHeight="251684864" behindDoc="0" locked="0" layoutInCell="1" allowOverlap="1" wp14:anchorId="7B57DA67" wp14:editId="3B50DA10">
                <wp:simplePos x="0" y="0"/>
                <wp:positionH relativeFrom="column">
                  <wp:posOffset>3180645</wp:posOffset>
                </wp:positionH>
                <wp:positionV relativeFrom="paragraph">
                  <wp:posOffset>1175025</wp:posOffset>
                </wp:positionV>
                <wp:extent cx="2256930" cy="897890"/>
                <wp:effectExtent l="0" t="0" r="10160" b="16510"/>
                <wp:wrapNone/>
                <wp:docPr id="12" name="Rectangle 12"/>
                <wp:cNvGraphicFramePr/>
                <a:graphic xmlns:a="http://schemas.openxmlformats.org/drawingml/2006/main">
                  <a:graphicData uri="http://schemas.microsoft.com/office/word/2010/wordprocessingShape">
                    <wps:wsp>
                      <wps:cNvSpPr/>
                      <wps:spPr>
                        <a:xfrm>
                          <a:off x="0" y="0"/>
                          <a:ext cx="2256930" cy="8978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FA99B6" w14:textId="1B3F7FC6" w:rsidR="00CF3816" w:rsidRPr="00CF3816" w:rsidRDefault="0015022E" w:rsidP="00CF3816">
                            <w:pPr>
                              <w:jc w:val="center"/>
                              <w:rPr>
                                <w:rFonts w:ascii="Sylfaen" w:hAnsi="Sylfaen"/>
                                <w:color w:val="000000" w:themeColor="text1"/>
                                <w:lang w:val="ka-GE"/>
                              </w:rPr>
                            </w:pPr>
                            <w:r w:rsidRPr="00CF3816">
                              <w:rPr>
                                <w:rFonts w:ascii="Sylfaen" w:hAnsi="Sylfaen"/>
                                <w:color w:val="000000" w:themeColor="text1"/>
                                <w:lang w:val="ka-GE"/>
                              </w:rPr>
                              <w:t>2(ბ)</w:t>
                            </w:r>
                            <w:r>
                              <w:rPr>
                                <w:rFonts w:ascii="Sylfaen" w:hAnsi="Sylfaen"/>
                                <w:color w:val="000000" w:themeColor="text1"/>
                                <w:lang w:val="ka-GE"/>
                              </w:rPr>
                              <w:t xml:space="preserve">, </w:t>
                            </w:r>
                            <w:r w:rsidR="00CF3816" w:rsidRPr="00CF3816">
                              <w:rPr>
                                <w:rFonts w:ascii="Sylfaen" w:hAnsi="Sylfaen"/>
                                <w:color w:val="000000" w:themeColor="text1"/>
                                <w:lang w:val="ka-GE"/>
                              </w:rPr>
                              <w:t xml:space="preserve">მე-3 და მე-4 დონეებზე შესაბამისი </w:t>
                            </w:r>
                            <w:r w:rsidR="00CF3816" w:rsidRPr="00CF3816">
                              <w:rPr>
                                <w:rFonts w:ascii="Sylfaen" w:hAnsi="Sylfaen"/>
                                <w:b/>
                                <w:color w:val="000000" w:themeColor="text1"/>
                                <w:lang w:val="ka-GE"/>
                              </w:rPr>
                              <w:t>სახელმწიფო უწყება</w:t>
                            </w:r>
                            <w:r w:rsidR="00CF3816" w:rsidRPr="00CF3816">
                              <w:rPr>
                                <w:rFonts w:ascii="Sylfaen" w:hAnsi="Sylfaen"/>
                                <w:color w:val="000000" w:themeColor="text1"/>
                                <w:lang w:val="ka-GE"/>
                              </w:rPr>
                              <w:t xml:space="preserve"> იღებს საქმეს</w:t>
                            </w:r>
                            <w:r w:rsidR="00763F65">
                              <w:rPr>
                                <w:rFonts w:ascii="Sylfaen" w:hAnsi="Sylfaen"/>
                                <w:color w:val="000000" w:themeColor="text1"/>
                                <w:lang w:val="ka-GE"/>
                              </w:rPr>
                              <w:t xml:space="preserve"> და განსაზღვრავს </w:t>
                            </w:r>
                            <w:r>
                              <w:rPr>
                                <w:rFonts w:ascii="Sylfaen" w:hAnsi="Sylfaen"/>
                                <w:color w:val="000000" w:themeColor="text1"/>
                                <w:lang w:val="ka-GE"/>
                              </w:rPr>
                              <w:t xml:space="preserve">შემდგომ </w:t>
                            </w:r>
                            <w:r w:rsidR="00763F65">
                              <w:rPr>
                                <w:rFonts w:ascii="Sylfaen" w:hAnsi="Sylfaen"/>
                                <w:color w:val="000000" w:themeColor="text1"/>
                                <w:lang w:val="ka-GE"/>
                              </w:rPr>
                              <w:t>ნაბიჯებს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7DA67" id="Rectangle 12" o:spid="_x0000_s1047" style="position:absolute;margin-left:250.45pt;margin-top:92.5pt;width:177.7pt;height:70.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" fillcolor="white [3212]" strokecolor="#1f4d78 [1604]" strokeweight="1pt">
                <v:textbox>
                  <w:txbxContent>
                    <w:p w14:paraId="4AFA99B6" w14:textId="1B3F7FC6" w:rsidR="00CF3816" w:rsidRPr="00CF3816" w:rsidRDefault="0015022E" w:rsidP="00CF3816">
                      <w:pPr>
                        <w:jc w:val="center"/>
                        <w:rPr>
                          <w:rFonts w:ascii="Sylfaen" w:hAnsi="Sylfaen"/>
                          <w:color w:val="000000" w:themeColor="text1"/>
                          <w:lang w:val="ka-GE"/>
                        </w:rPr>
                      </w:pPr>
                      <w:r w:rsidRPr="00CF3816">
                        <w:rPr>
                          <w:rFonts w:ascii="Sylfaen" w:hAnsi="Sylfaen"/>
                          <w:color w:val="000000" w:themeColor="text1"/>
                          <w:lang w:val="ka-GE"/>
                        </w:rPr>
                        <w:t>2(ბ)</w:t>
                      </w:r>
                      <w:r>
                        <w:rPr>
                          <w:rFonts w:ascii="Sylfaen" w:hAnsi="Sylfaen"/>
                          <w:color w:val="000000" w:themeColor="text1"/>
                          <w:lang w:val="ka-GE"/>
                        </w:rPr>
                        <w:t>,</w:t>
                      </w:r>
                      <w:r>
                        <w:rPr>
                          <w:rFonts w:ascii="Sylfaen" w:hAnsi="Sylfaen"/>
                          <w:color w:val="000000" w:themeColor="text1"/>
                          <w:lang w:val="ka-GE"/>
                        </w:rPr>
                        <w:t xml:space="preserve"> </w:t>
                      </w:r>
                      <w:r w:rsidR="00CF3816" w:rsidRPr="00CF3816">
                        <w:rPr>
                          <w:rFonts w:ascii="Sylfaen" w:hAnsi="Sylfaen"/>
                          <w:color w:val="000000" w:themeColor="text1"/>
                          <w:lang w:val="ka-GE"/>
                        </w:rPr>
                        <w:t xml:space="preserve">მე-3 და მე-4 დონეებზე შესაბამისი </w:t>
                      </w:r>
                      <w:r w:rsidR="00CF3816" w:rsidRPr="00CF3816">
                        <w:rPr>
                          <w:rFonts w:ascii="Sylfaen" w:hAnsi="Sylfaen"/>
                          <w:b/>
                          <w:color w:val="000000" w:themeColor="text1"/>
                          <w:lang w:val="ka-GE"/>
                        </w:rPr>
                        <w:t>სახელმწიფო უწყება</w:t>
                      </w:r>
                      <w:r w:rsidR="00CF3816" w:rsidRPr="00CF3816">
                        <w:rPr>
                          <w:rFonts w:ascii="Sylfaen" w:hAnsi="Sylfaen"/>
                          <w:color w:val="000000" w:themeColor="text1"/>
                          <w:lang w:val="ka-GE"/>
                        </w:rPr>
                        <w:t xml:space="preserve"> იღებს საქმეს</w:t>
                      </w:r>
                      <w:r w:rsidR="00763F65">
                        <w:rPr>
                          <w:rFonts w:ascii="Sylfaen" w:hAnsi="Sylfaen"/>
                          <w:color w:val="000000" w:themeColor="text1"/>
                          <w:lang w:val="ka-GE"/>
                        </w:rPr>
                        <w:t xml:space="preserve"> და განსაზღვრავს </w:t>
                      </w:r>
                      <w:r>
                        <w:rPr>
                          <w:rFonts w:ascii="Sylfaen" w:hAnsi="Sylfaen"/>
                          <w:color w:val="000000" w:themeColor="text1"/>
                          <w:lang w:val="ka-GE"/>
                        </w:rPr>
                        <w:t xml:space="preserve">შემდგომ </w:t>
                      </w:r>
                      <w:r w:rsidR="00763F65">
                        <w:rPr>
                          <w:rFonts w:ascii="Sylfaen" w:hAnsi="Sylfaen"/>
                          <w:color w:val="000000" w:themeColor="text1"/>
                          <w:lang w:val="ka-GE"/>
                        </w:rPr>
                        <w:t>ნაბიჯებს</w:t>
                      </w:r>
                    </w:p>
                  </w:txbxContent>
                </v:textbox>
              </v:rect>
            </w:pict>
          </mc:Fallback>
        </mc:AlternateContent>
      </w:r>
      <w:r w:rsidR="00CF3816" w:rsidRPr="00293AC0">
        <w:rPr>
          <w:rFonts w:ascii="Sylfaen" w:hAnsi="Sylfaen" w:cs="Sylfaen"/>
          <w:b/>
          <w:sz w:val="28"/>
          <w:szCs w:val="28"/>
          <w:lang w:val="ka-GE"/>
        </w:rPr>
        <w:br w:type="page"/>
      </w:r>
    </w:p>
    <w:p w14:paraId="02212100" w14:textId="0142226B" w:rsidR="00F12BBA" w:rsidRPr="00293AC0" w:rsidRDefault="0089055C" w:rsidP="00DF6835">
      <w:pPr>
        <w:pStyle w:val="Heading1"/>
        <w:spacing w:after="240"/>
        <w:rPr>
          <w:rFonts w:ascii="Sylfaen" w:hAnsi="Sylfaen"/>
          <w:b/>
          <w:sz w:val="26"/>
          <w:szCs w:val="26"/>
          <w:lang w:val="ka-GE"/>
        </w:rPr>
      </w:pPr>
      <w:r w:rsidRPr="00293AC0">
        <w:rPr>
          <w:rFonts w:ascii="Sylfaen" w:hAnsi="Sylfaen" w:cs="Sylfaen"/>
          <w:b/>
          <w:sz w:val="28"/>
          <w:szCs w:val="28"/>
          <w:lang w:val="ka-GE"/>
        </w:rPr>
        <w:lastRenderedPageBreak/>
        <w:t>9</w:t>
      </w:r>
      <w:r w:rsidR="00D8447B" w:rsidRPr="00293AC0">
        <w:rPr>
          <w:rFonts w:ascii="Sylfaen" w:hAnsi="Sylfaen" w:cs="Sylfaen"/>
          <w:b/>
          <w:sz w:val="28"/>
          <w:szCs w:val="28"/>
          <w:lang w:val="ka-GE"/>
        </w:rPr>
        <w:t xml:space="preserve">. </w:t>
      </w:r>
      <w:r w:rsidR="00DB188A" w:rsidRPr="00293AC0">
        <w:rPr>
          <w:rFonts w:ascii="Sylfaen" w:hAnsi="Sylfaen" w:cs="Sylfaen"/>
          <w:b/>
          <w:sz w:val="28"/>
          <w:szCs w:val="28"/>
          <w:lang w:val="ka-GE"/>
        </w:rPr>
        <w:t xml:space="preserve">სახელმწიფო ზრუნვაში მყოფი ბავშვის </w:t>
      </w:r>
      <w:r w:rsidR="00F12BBA" w:rsidRPr="00293AC0">
        <w:rPr>
          <w:rFonts w:ascii="Sylfaen" w:hAnsi="Sylfaen" w:cs="Sylfaen"/>
          <w:b/>
          <w:sz w:val="28"/>
          <w:szCs w:val="28"/>
          <w:lang w:val="ka-GE"/>
        </w:rPr>
        <w:t>შემთხვევის მართვა</w:t>
      </w:r>
      <w:bookmarkEnd w:id="51"/>
      <w:r w:rsidR="00F12BBA" w:rsidRPr="00293AC0">
        <w:rPr>
          <w:rFonts w:ascii="Sylfaen" w:hAnsi="Sylfaen"/>
          <w:b/>
          <w:sz w:val="26"/>
          <w:szCs w:val="26"/>
          <w:lang w:val="ka-GE"/>
        </w:rPr>
        <w:t xml:space="preserve"> </w:t>
      </w:r>
    </w:p>
    <w:p w14:paraId="538B9067" w14:textId="26B17BEF" w:rsidR="00685255" w:rsidRPr="00293AC0" w:rsidRDefault="00602BFA" w:rsidP="002D11C6">
      <w:pPr>
        <w:spacing w:line="276" w:lineRule="auto"/>
        <w:jc w:val="both"/>
        <w:rPr>
          <w:rFonts w:ascii="Sylfaen" w:hAnsi="Sylfaen" w:cs="Sylfaen"/>
          <w:sz w:val="24"/>
          <w:szCs w:val="24"/>
          <w:lang w:val="ka-GE"/>
        </w:rPr>
      </w:pPr>
      <w:r w:rsidRPr="00293AC0">
        <w:rPr>
          <w:rFonts w:ascii="Sylfaen" w:hAnsi="Sylfaen" w:cs="Sylfaen"/>
          <w:sz w:val="24"/>
          <w:szCs w:val="24"/>
          <w:lang w:val="ka-GE"/>
        </w:rPr>
        <w:t xml:space="preserve">სახელმწიფო ზრუნვაში მყოფი ბავშვის შემთხვევის </w:t>
      </w:r>
      <w:r w:rsidR="005D54D5" w:rsidRPr="00293AC0">
        <w:rPr>
          <w:rFonts w:ascii="Sylfaen" w:hAnsi="Sylfaen" w:cs="Sylfaen"/>
          <w:sz w:val="24"/>
          <w:szCs w:val="24"/>
          <w:lang w:val="ka-GE"/>
        </w:rPr>
        <w:t>მართვ</w:t>
      </w:r>
      <w:r w:rsidR="00DB188A" w:rsidRPr="00293AC0">
        <w:rPr>
          <w:rFonts w:ascii="Sylfaen" w:hAnsi="Sylfaen" w:cs="Sylfaen"/>
          <w:sz w:val="24"/>
          <w:szCs w:val="24"/>
          <w:lang w:val="ka-GE"/>
        </w:rPr>
        <w:t>ა</w:t>
      </w:r>
      <w:r w:rsidR="00085664" w:rsidRPr="00293AC0">
        <w:rPr>
          <w:rFonts w:ascii="Sylfaen" w:hAnsi="Sylfaen" w:cs="Sylfaen"/>
          <w:sz w:val="24"/>
          <w:szCs w:val="24"/>
          <w:lang w:val="ka-GE"/>
        </w:rPr>
        <w:t xml:space="preserve">, ყველა შემთხვევაში, უნდა </w:t>
      </w:r>
      <w:r w:rsidR="00241CCE" w:rsidRPr="00293AC0">
        <w:rPr>
          <w:rFonts w:ascii="Sylfaen" w:hAnsi="Sylfaen" w:cs="Sylfaen"/>
          <w:sz w:val="24"/>
          <w:szCs w:val="24"/>
          <w:lang w:val="ka-GE"/>
        </w:rPr>
        <w:t>ხორციელდებოდეს</w:t>
      </w:r>
      <w:r w:rsidR="00085664" w:rsidRPr="00293AC0">
        <w:rPr>
          <w:rFonts w:ascii="Sylfaen" w:hAnsi="Sylfaen" w:cs="Sylfaen"/>
          <w:sz w:val="24"/>
          <w:szCs w:val="24"/>
          <w:lang w:val="ka-GE"/>
        </w:rPr>
        <w:t xml:space="preserve"> მეურვეობისა და მზრუნველობის ორგანოს მიერ</w:t>
      </w:r>
      <w:r w:rsidR="005D54D5" w:rsidRPr="00293AC0">
        <w:rPr>
          <w:rFonts w:ascii="Sylfaen" w:hAnsi="Sylfaen" w:cs="Sylfaen"/>
          <w:sz w:val="24"/>
          <w:szCs w:val="24"/>
          <w:lang w:val="ka-GE"/>
        </w:rPr>
        <w:t>.</w:t>
      </w:r>
      <w:r w:rsidR="00085664" w:rsidRPr="00293AC0">
        <w:rPr>
          <w:rFonts w:ascii="Sylfaen" w:hAnsi="Sylfaen" w:cs="Sylfaen"/>
          <w:sz w:val="24"/>
          <w:szCs w:val="24"/>
          <w:lang w:val="ka-GE"/>
        </w:rPr>
        <w:t xml:space="preserve"> ეს, ცხადია, არ გამორიცხავს სხვა უწყებების აქტიურ მონაწილეობას ბავშვზე ზრუნვის პროცესში</w:t>
      </w:r>
      <w:r w:rsidR="00E30BFC" w:rsidRPr="00293AC0">
        <w:rPr>
          <w:rFonts w:ascii="Sylfaen" w:hAnsi="Sylfaen" w:cs="Sylfaen"/>
          <w:sz w:val="24"/>
          <w:szCs w:val="24"/>
          <w:lang w:val="ka-GE"/>
        </w:rPr>
        <w:t xml:space="preserve">, არამედ გულისხმობს მეურვეობა-მზრუნველობის ორგანოს სოციალური მუშაკის მიერ წარმართულ კოორდინირებულ უწყებათაშორის ქმედებას ბავშვის </w:t>
      </w:r>
      <w:r w:rsidR="0089055C" w:rsidRPr="00293AC0">
        <w:rPr>
          <w:rFonts w:ascii="Sylfaen" w:hAnsi="Sylfaen" w:cs="Sylfaen"/>
          <w:sz w:val="24"/>
          <w:szCs w:val="24"/>
          <w:lang w:val="ka-GE"/>
        </w:rPr>
        <w:t>კეთილდღეობის ინტერესების დასაცავა</w:t>
      </w:r>
      <w:r w:rsidR="00E30BFC" w:rsidRPr="00293AC0">
        <w:rPr>
          <w:rFonts w:ascii="Sylfaen" w:hAnsi="Sylfaen" w:cs="Sylfaen"/>
          <w:sz w:val="24"/>
          <w:szCs w:val="24"/>
          <w:lang w:val="ka-GE"/>
        </w:rPr>
        <w:t>დ</w:t>
      </w:r>
      <w:r w:rsidR="00085664" w:rsidRPr="00293AC0">
        <w:rPr>
          <w:rFonts w:ascii="Sylfaen" w:hAnsi="Sylfaen" w:cs="Sylfaen"/>
          <w:sz w:val="24"/>
          <w:szCs w:val="24"/>
          <w:lang w:val="ka-GE"/>
        </w:rPr>
        <w:t>. ამასთან, მნიშვნელოვანია მოხდეს ბავშვის ბიოლოგიური ოჯახის გაძლიერების ფუნქციის დელეგირება</w:t>
      </w:r>
      <w:r w:rsidR="0089055C" w:rsidRPr="00293AC0">
        <w:rPr>
          <w:rFonts w:ascii="Sylfaen" w:hAnsi="Sylfaen" w:cs="Sylfaen"/>
          <w:sz w:val="24"/>
          <w:szCs w:val="24"/>
          <w:lang w:val="ka-GE"/>
        </w:rPr>
        <w:t>/გაზიარება</w:t>
      </w:r>
      <w:r w:rsidR="00085664" w:rsidRPr="00293AC0">
        <w:rPr>
          <w:rFonts w:ascii="Sylfaen" w:hAnsi="Sylfaen" w:cs="Sylfaen"/>
          <w:sz w:val="24"/>
          <w:szCs w:val="24"/>
          <w:lang w:val="ka-GE"/>
        </w:rPr>
        <w:t xml:space="preserve"> მუნიციპალ</w:t>
      </w:r>
      <w:r w:rsidR="000F1907" w:rsidRPr="00293AC0">
        <w:rPr>
          <w:rFonts w:ascii="Sylfaen" w:hAnsi="Sylfaen" w:cs="Sylfaen"/>
          <w:sz w:val="24"/>
          <w:szCs w:val="24"/>
          <w:lang w:val="ka-GE"/>
        </w:rPr>
        <w:t>ურ</w:t>
      </w:r>
      <w:r w:rsidR="00085664" w:rsidRPr="00293AC0">
        <w:rPr>
          <w:rFonts w:ascii="Sylfaen" w:hAnsi="Sylfaen" w:cs="Sylfaen"/>
          <w:sz w:val="24"/>
          <w:szCs w:val="24"/>
          <w:lang w:val="ka-GE"/>
        </w:rPr>
        <w:t xml:space="preserve">ს სამსახურზე, რათა </w:t>
      </w:r>
      <w:r w:rsidR="0089055C" w:rsidRPr="00293AC0">
        <w:rPr>
          <w:rFonts w:ascii="Sylfaen" w:hAnsi="Sylfaen" w:cs="Sylfaen"/>
          <w:sz w:val="24"/>
          <w:szCs w:val="24"/>
          <w:lang w:val="ka-GE"/>
        </w:rPr>
        <w:t>რაც შეიძლება</w:t>
      </w:r>
      <w:r w:rsidR="00085664" w:rsidRPr="00293AC0">
        <w:rPr>
          <w:rFonts w:ascii="Sylfaen" w:hAnsi="Sylfaen" w:cs="Sylfaen"/>
          <w:sz w:val="24"/>
          <w:szCs w:val="24"/>
          <w:lang w:val="ka-GE"/>
        </w:rPr>
        <w:t xml:space="preserve"> დროულად და  ეფექტურად იქნეს მიღწეული ბავშვთა კეთილდღეობის სისტემის </w:t>
      </w:r>
      <w:r w:rsidR="0089055C" w:rsidRPr="00293AC0">
        <w:rPr>
          <w:rFonts w:ascii="Sylfaen" w:hAnsi="Sylfaen" w:cs="Sylfaen"/>
          <w:sz w:val="24"/>
          <w:szCs w:val="24"/>
          <w:lang w:val="ka-GE"/>
        </w:rPr>
        <w:t>ისეთი უმნიშვნელოვანესი</w:t>
      </w:r>
      <w:r w:rsidR="00085664" w:rsidRPr="00293AC0">
        <w:rPr>
          <w:rFonts w:ascii="Sylfaen" w:hAnsi="Sylfaen" w:cs="Sylfaen"/>
          <w:sz w:val="24"/>
          <w:szCs w:val="24"/>
          <w:lang w:val="ka-GE"/>
        </w:rPr>
        <w:t xml:space="preserve"> </w:t>
      </w:r>
      <w:r w:rsidR="0089055C" w:rsidRPr="00293AC0">
        <w:rPr>
          <w:rFonts w:ascii="Sylfaen" w:hAnsi="Sylfaen" w:cs="Sylfaen"/>
          <w:sz w:val="24"/>
          <w:szCs w:val="24"/>
          <w:lang w:val="ka-GE"/>
        </w:rPr>
        <w:t>მიზ</w:t>
      </w:r>
      <w:r w:rsidR="00085664" w:rsidRPr="00293AC0">
        <w:rPr>
          <w:rFonts w:ascii="Sylfaen" w:hAnsi="Sylfaen" w:cs="Sylfaen"/>
          <w:sz w:val="24"/>
          <w:szCs w:val="24"/>
          <w:lang w:val="ka-GE"/>
        </w:rPr>
        <w:t>ნ</w:t>
      </w:r>
      <w:r w:rsidR="0089055C" w:rsidRPr="00293AC0">
        <w:rPr>
          <w:rFonts w:ascii="Sylfaen" w:hAnsi="Sylfaen" w:cs="Sylfaen"/>
          <w:sz w:val="24"/>
          <w:szCs w:val="24"/>
          <w:lang w:val="ka-GE"/>
        </w:rPr>
        <w:t>ებ</w:t>
      </w:r>
      <w:r w:rsidR="00085664" w:rsidRPr="00293AC0">
        <w:rPr>
          <w:rFonts w:ascii="Sylfaen" w:hAnsi="Sylfaen" w:cs="Sylfaen"/>
          <w:sz w:val="24"/>
          <w:szCs w:val="24"/>
          <w:lang w:val="ka-GE"/>
        </w:rPr>
        <w:t>ი</w:t>
      </w:r>
      <w:r w:rsidR="0089055C" w:rsidRPr="00293AC0">
        <w:rPr>
          <w:rFonts w:ascii="Sylfaen" w:hAnsi="Sylfaen" w:cs="Sylfaen"/>
          <w:sz w:val="24"/>
          <w:szCs w:val="24"/>
          <w:lang w:val="ka-GE"/>
        </w:rPr>
        <w:t>, როგორ</w:t>
      </w:r>
      <w:r w:rsidR="000F1907" w:rsidRPr="00293AC0">
        <w:rPr>
          <w:rFonts w:ascii="Sylfaen" w:hAnsi="Sylfaen" w:cs="Sylfaen"/>
          <w:sz w:val="24"/>
          <w:szCs w:val="24"/>
          <w:lang w:val="ka-GE"/>
        </w:rPr>
        <w:t>ებ</w:t>
      </w:r>
      <w:r w:rsidR="0089055C" w:rsidRPr="00293AC0">
        <w:rPr>
          <w:rFonts w:ascii="Sylfaen" w:hAnsi="Sylfaen" w:cs="Sylfaen"/>
          <w:sz w:val="24"/>
          <w:szCs w:val="24"/>
          <w:lang w:val="ka-GE"/>
        </w:rPr>
        <w:t>იცაა</w:t>
      </w:r>
      <w:r w:rsidR="007C7546" w:rsidRPr="00293AC0">
        <w:rPr>
          <w:rFonts w:ascii="Sylfaen" w:hAnsi="Sylfaen" w:cs="Sylfaen"/>
          <w:sz w:val="24"/>
          <w:szCs w:val="24"/>
          <w:lang w:val="ka-GE"/>
        </w:rPr>
        <w:t>,</w:t>
      </w:r>
      <w:r w:rsidR="0089055C" w:rsidRPr="00293AC0">
        <w:rPr>
          <w:rFonts w:ascii="Sylfaen" w:hAnsi="Sylfaen" w:cs="Sylfaen"/>
          <w:sz w:val="24"/>
          <w:szCs w:val="24"/>
          <w:lang w:val="ka-GE"/>
        </w:rPr>
        <w:t xml:space="preserve"> ბავშვის ბიოლოგიურ ოჯახში რეინტეგრაცია და მისი ოჯახისგან შემდგომი განცალკევების პრევენცია</w:t>
      </w:r>
      <w:r w:rsidR="00085664" w:rsidRPr="00293AC0">
        <w:rPr>
          <w:rFonts w:ascii="Sylfaen" w:hAnsi="Sylfaen" w:cs="Sylfaen"/>
          <w:sz w:val="24"/>
          <w:szCs w:val="24"/>
          <w:lang w:val="ka-GE"/>
        </w:rPr>
        <w:t xml:space="preserve">. </w:t>
      </w:r>
    </w:p>
    <w:p w14:paraId="1D294062" w14:textId="7A0655D3" w:rsidR="00D334A6" w:rsidRPr="00293AC0" w:rsidRDefault="0089055C" w:rsidP="00DF6835">
      <w:pPr>
        <w:pStyle w:val="Heading1"/>
        <w:spacing w:after="240"/>
        <w:jc w:val="both"/>
        <w:rPr>
          <w:rFonts w:ascii="Sylfaen" w:hAnsi="Sylfaen" w:cs="Sylfaen"/>
          <w:b/>
          <w:sz w:val="28"/>
          <w:szCs w:val="28"/>
          <w:lang w:val="ka-GE"/>
        </w:rPr>
      </w:pPr>
      <w:bookmarkStart w:id="52" w:name="_Toc36505256"/>
      <w:r w:rsidRPr="00293AC0">
        <w:rPr>
          <w:rFonts w:ascii="Sylfaen" w:hAnsi="Sylfaen" w:cs="Sylfaen"/>
          <w:b/>
          <w:sz w:val="28"/>
          <w:szCs w:val="28"/>
          <w:lang w:val="ka-GE"/>
        </w:rPr>
        <w:t>10</w:t>
      </w:r>
      <w:r w:rsidR="00D334A6" w:rsidRPr="00293AC0">
        <w:rPr>
          <w:rFonts w:ascii="Sylfaen" w:hAnsi="Sylfaen" w:cs="Sylfaen"/>
          <w:b/>
          <w:sz w:val="28"/>
          <w:szCs w:val="28"/>
          <w:lang w:val="ka-GE"/>
        </w:rPr>
        <w:t>. შემთხვევის მართვის პროცესში ბავშვ</w:t>
      </w:r>
      <w:r w:rsidR="0078415B" w:rsidRPr="00293AC0">
        <w:rPr>
          <w:rFonts w:ascii="Sylfaen" w:hAnsi="Sylfaen" w:cs="Sylfaen"/>
          <w:b/>
          <w:sz w:val="28"/>
          <w:szCs w:val="28"/>
          <w:lang w:val="ka-GE"/>
        </w:rPr>
        <w:t>ის</w:t>
      </w:r>
      <w:r w:rsidR="002B143C" w:rsidRPr="00293AC0">
        <w:rPr>
          <w:rFonts w:ascii="Sylfaen" w:hAnsi="Sylfaen" w:cs="Sylfaen"/>
          <w:b/>
          <w:sz w:val="28"/>
          <w:szCs w:val="28"/>
          <w:lang w:val="ka-GE"/>
        </w:rPr>
        <w:t xml:space="preserve">ა და ოჯახის </w:t>
      </w:r>
      <w:r w:rsidR="0078415B" w:rsidRPr="00293AC0">
        <w:rPr>
          <w:rFonts w:ascii="Sylfaen" w:hAnsi="Sylfaen" w:cs="Sylfaen"/>
          <w:b/>
          <w:sz w:val="28"/>
          <w:szCs w:val="28"/>
          <w:lang w:val="ka-GE"/>
        </w:rPr>
        <w:t>მონაწილეობა</w:t>
      </w:r>
      <w:bookmarkEnd w:id="52"/>
    </w:p>
    <w:p w14:paraId="5B50F916" w14:textId="1716DB63" w:rsidR="00A221F1" w:rsidRPr="00293AC0" w:rsidRDefault="00EC6C18" w:rsidP="00DF6835">
      <w:pPr>
        <w:spacing w:line="276" w:lineRule="auto"/>
        <w:jc w:val="both"/>
        <w:rPr>
          <w:rFonts w:ascii="Sylfaen" w:hAnsi="Sylfaen" w:cs="Sylfaen"/>
          <w:sz w:val="24"/>
          <w:szCs w:val="24"/>
          <w:lang w:val="ka-GE"/>
        </w:rPr>
      </w:pPr>
      <w:r w:rsidRPr="00293AC0">
        <w:rPr>
          <w:rFonts w:ascii="Sylfaen" w:hAnsi="Sylfaen" w:cs="Sylfaen"/>
          <w:sz w:val="24"/>
          <w:szCs w:val="24"/>
          <w:lang w:val="ka-GE"/>
        </w:rPr>
        <w:t xml:space="preserve">შემთხვევის მართვის ეფექტიანი სისტემა ეფუძნება ბავშვსა და ოჯახზე ცენტრირებულ და ძლიერ მხარეებზე ორიენტირებულ </w:t>
      </w:r>
      <w:r w:rsidR="0064580A" w:rsidRPr="00293AC0">
        <w:rPr>
          <w:rFonts w:ascii="Sylfaen" w:hAnsi="Sylfaen" w:cs="Sylfaen"/>
          <w:sz w:val="24"/>
          <w:szCs w:val="24"/>
          <w:lang w:val="ka-GE"/>
        </w:rPr>
        <w:t>მიდგომა</w:t>
      </w:r>
      <w:r w:rsidRPr="00293AC0">
        <w:rPr>
          <w:rFonts w:ascii="Sylfaen" w:hAnsi="Sylfaen" w:cs="Sylfaen"/>
          <w:sz w:val="24"/>
          <w:szCs w:val="24"/>
          <w:lang w:val="ka-GE"/>
        </w:rPr>
        <w:t xml:space="preserve">ს. </w:t>
      </w:r>
      <w:r w:rsidR="00A221F1" w:rsidRPr="00293AC0">
        <w:rPr>
          <w:rFonts w:ascii="Sylfaen" w:hAnsi="Sylfaen" w:cs="Sylfaen"/>
          <w:sz w:val="24"/>
          <w:szCs w:val="24"/>
          <w:lang w:val="ka-GE"/>
        </w:rPr>
        <w:t xml:space="preserve">ბავშვის მონაწილეობა  და მისი აზრის </w:t>
      </w:r>
      <w:r w:rsidR="00A46997" w:rsidRPr="00293AC0">
        <w:rPr>
          <w:rFonts w:ascii="Sylfaen" w:hAnsi="Sylfaen" w:cs="Sylfaen"/>
          <w:sz w:val="24"/>
          <w:szCs w:val="24"/>
          <w:lang w:val="ka-GE"/>
        </w:rPr>
        <w:t>მოსმენა</w:t>
      </w:r>
      <w:r w:rsidR="00A221F1" w:rsidRPr="00293AC0">
        <w:rPr>
          <w:rFonts w:ascii="Sylfaen" w:hAnsi="Sylfaen" w:cs="Sylfaen"/>
          <w:sz w:val="24"/>
          <w:szCs w:val="24"/>
          <w:lang w:val="ka-GE"/>
        </w:rPr>
        <w:t xml:space="preserve"> უმნიშვნელოვანესი უფლებაა, რომელიც აღიარებული</w:t>
      </w:r>
      <w:r w:rsidRPr="00293AC0">
        <w:rPr>
          <w:rFonts w:ascii="Sylfaen" w:hAnsi="Sylfaen" w:cs="Sylfaen"/>
          <w:sz w:val="24"/>
          <w:szCs w:val="24"/>
          <w:lang w:val="ka-GE"/>
        </w:rPr>
        <w:t>ა</w:t>
      </w:r>
      <w:r w:rsidR="00A221F1" w:rsidRPr="00293AC0">
        <w:rPr>
          <w:rFonts w:ascii="Sylfaen" w:hAnsi="Sylfaen" w:cs="Sylfaen"/>
          <w:sz w:val="24"/>
          <w:szCs w:val="24"/>
          <w:lang w:val="ka-GE"/>
        </w:rPr>
        <w:t xml:space="preserve"> ბავშვის უფლებათა კოდექსის მიერ</w:t>
      </w:r>
      <w:r w:rsidR="00FF0CDC" w:rsidRPr="00293AC0">
        <w:rPr>
          <w:rFonts w:ascii="Sylfaen" w:hAnsi="Sylfaen" w:cs="Sylfaen"/>
          <w:sz w:val="24"/>
          <w:szCs w:val="24"/>
          <w:lang w:val="ka-GE"/>
        </w:rPr>
        <w:t xml:space="preserve"> (მუხლი 8)</w:t>
      </w:r>
      <w:r w:rsidR="00A221F1" w:rsidRPr="00293AC0">
        <w:rPr>
          <w:rFonts w:ascii="Sylfaen" w:hAnsi="Sylfaen" w:cs="Sylfaen"/>
          <w:sz w:val="24"/>
          <w:szCs w:val="24"/>
          <w:lang w:val="ka-GE"/>
        </w:rPr>
        <w:t xml:space="preserve">. </w:t>
      </w:r>
    </w:p>
    <w:p w14:paraId="6D29139F" w14:textId="5B410217" w:rsidR="00BA72F2" w:rsidRPr="00293AC0" w:rsidRDefault="00DF6835" w:rsidP="00A46997">
      <w:pPr>
        <w:spacing w:line="276" w:lineRule="auto"/>
        <w:jc w:val="both"/>
        <w:rPr>
          <w:rFonts w:ascii="Sylfaen" w:hAnsi="Sylfaen"/>
          <w:sz w:val="24"/>
          <w:szCs w:val="24"/>
          <w:lang w:val="ka-GE"/>
        </w:rPr>
      </w:pPr>
      <w:r w:rsidRPr="00293AC0">
        <w:rPr>
          <w:rFonts w:ascii="Sylfaen" w:eastAsia="Arial Unicode MS" w:hAnsi="Sylfaen" w:cs="Arial Unicode MS"/>
          <w:sz w:val="24"/>
          <w:szCs w:val="24"/>
          <w:lang w:val="ka-GE"/>
        </w:rPr>
        <w:t>შ</w:t>
      </w:r>
      <w:r w:rsidR="00693192" w:rsidRPr="00293AC0">
        <w:rPr>
          <w:rFonts w:ascii="Sylfaen" w:hAnsi="Sylfaen" w:cs="Sylfaen"/>
          <w:sz w:val="24"/>
          <w:szCs w:val="24"/>
          <w:lang w:val="ka-GE"/>
        </w:rPr>
        <w:t>ემთხვევის</w:t>
      </w:r>
      <w:r w:rsidR="00EC6C18" w:rsidRPr="00293AC0">
        <w:rPr>
          <w:sz w:val="24"/>
          <w:szCs w:val="24"/>
          <w:lang w:val="ka-GE"/>
        </w:rPr>
        <w:t xml:space="preserve"> </w:t>
      </w:r>
      <w:r w:rsidR="00EC6C18" w:rsidRPr="00293AC0">
        <w:rPr>
          <w:rFonts w:ascii="Sylfaen" w:hAnsi="Sylfaen" w:cs="Sylfaen"/>
          <w:sz w:val="24"/>
          <w:szCs w:val="24"/>
          <w:lang w:val="ka-GE"/>
        </w:rPr>
        <w:t>მართვის</w:t>
      </w:r>
      <w:r w:rsidR="00EC6C18" w:rsidRPr="00293AC0">
        <w:rPr>
          <w:sz w:val="24"/>
          <w:szCs w:val="24"/>
          <w:lang w:val="ka-GE"/>
        </w:rPr>
        <w:t xml:space="preserve"> </w:t>
      </w:r>
      <w:r w:rsidR="00EC6C18" w:rsidRPr="00293AC0">
        <w:rPr>
          <w:rFonts w:ascii="Sylfaen" w:hAnsi="Sylfaen" w:cs="Sylfaen"/>
          <w:sz w:val="24"/>
          <w:szCs w:val="24"/>
          <w:lang w:val="ka-GE"/>
        </w:rPr>
        <w:t>პროცესის ცენტრში ბავშვია, შესაბამისად</w:t>
      </w:r>
      <w:r w:rsidR="00A46997" w:rsidRPr="00293AC0">
        <w:rPr>
          <w:rFonts w:ascii="Sylfaen" w:hAnsi="Sylfaen" w:cs="Sylfaen"/>
          <w:sz w:val="24"/>
          <w:szCs w:val="24"/>
          <w:lang w:val="ka-GE"/>
        </w:rPr>
        <w:t xml:space="preserve">, </w:t>
      </w:r>
      <w:r w:rsidR="006946CD" w:rsidRPr="00293AC0">
        <w:rPr>
          <w:rFonts w:ascii="Sylfaen" w:hAnsi="Sylfaen" w:cs="Sylfaen"/>
          <w:sz w:val="24"/>
          <w:szCs w:val="24"/>
          <w:lang w:val="ka-GE"/>
        </w:rPr>
        <w:t xml:space="preserve">არსებითია ბავშვის მოსაზრებებისა და სურვილების გათვალისწინება, </w:t>
      </w:r>
      <w:r w:rsidR="00A46997" w:rsidRPr="00293AC0">
        <w:rPr>
          <w:rFonts w:ascii="Sylfaen" w:hAnsi="Sylfaen" w:cs="Sylfaen"/>
          <w:sz w:val="24"/>
          <w:szCs w:val="24"/>
          <w:lang w:val="ka-GE"/>
        </w:rPr>
        <w:t>მისი</w:t>
      </w:r>
      <w:r w:rsidR="006946CD" w:rsidRPr="00293AC0">
        <w:rPr>
          <w:rFonts w:ascii="Sylfaen" w:hAnsi="Sylfaen" w:cs="Sylfaen"/>
          <w:sz w:val="24"/>
          <w:szCs w:val="24"/>
          <w:lang w:val="ka-GE"/>
        </w:rPr>
        <w:t xml:space="preserve"> ღირსებისა და ინდივიდუალური თავისებურებების პატივისცემა, </w:t>
      </w:r>
      <w:r w:rsidR="00A46997" w:rsidRPr="00293AC0">
        <w:rPr>
          <w:rFonts w:ascii="Sylfaen" w:hAnsi="Sylfaen" w:cs="Sylfaen"/>
          <w:sz w:val="24"/>
          <w:szCs w:val="24"/>
          <w:lang w:val="ka-GE"/>
        </w:rPr>
        <w:t>მისი</w:t>
      </w:r>
      <w:r w:rsidR="006946CD" w:rsidRPr="00293AC0">
        <w:rPr>
          <w:rFonts w:ascii="Sylfaen" w:hAnsi="Sylfaen" w:cs="Sylfaen"/>
          <w:sz w:val="24"/>
          <w:szCs w:val="24"/>
          <w:lang w:val="ka-GE"/>
        </w:rPr>
        <w:t xml:space="preserve"> აქტიური მონაწილეობის </w:t>
      </w:r>
      <w:r w:rsidR="00A46997" w:rsidRPr="00293AC0">
        <w:rPr>
          <w:rFonts w:ascii="Sylfaen" w:hAnsi="Sylfaen" w:cs="Sylfaen"/>
          <w:sz w:val="24"/>
          <w:szCs w:val="24"/>
          <w:lang w:val="ka-GE"/>
        </w:rPr>
        <w:t>წახალისება</w:t>
      </w:r>
      <w:r w:rsidRPr="00293AC0">
        <w:rPr>
          <w:rFonts w:ascii="Sylfaen" w:hAnsi="Sylfaen" w:cs="Sylfaen"/>
          <w:sz w:val="24"/>
          <w:szCs w:val="24"/>
          <w:lang w:val="ka-GE"/>
        </w:rPr>
        <w:t>.</w:t>
      </w:r>
      <w:r w:rsidR="00EC6C18" w:rsidRPr="00293AC0">
        <w:rPr>
          <w:rFonts w:ascii="Sylfaen" w:hAnsi="Sylfaen" w:cs="Sylfaen"/>
          <w:sz w:val="24"/>
          <w:szCs w:val="24"/>
          <w:lang w:val="ka-GE"/>
        </w:rPr>
        <w:t xml:space="preserve"> ბავშვის </w:t>
      </w:r>
      <w:r w:rsidR="00A221F1" w:rsidRPr="00293AC0">
        <w:rPr>
          <w:rFonts w:ascii="Sylfaen" w:hAnsi="Sylfaen"/>
          <w:sz w:val="24"/>
          <w:szCs w:val="24"/>
          <w:lang w:val="ka-GE"/>
        </w:rPr>
        <w:t xml:space="preserve"> </w:t>
      </w:r>
      <w:r w:rsidR="00A221F1" w:rsidRPr="00293AC0">
        <w:rPr>
          <w:rFonts w:ascii="Sylfaen" w:hAnsi="Sylfaen" w:cs="Sylfaen"/>
          <w:sz w:val="24"/>
          <w:szCs w:val="24"/>
          <w:lang w:val="ka-GE"/>
        </w:rPr>
        <w:t>მონაწილეობა</w:t>
      </w:r>
      <w:r w:rsidR="00A221F1" w:rsidRPr="00293AC0">
        <w:rPr>
          <w:rFonts w:ascii="Sylfaen" w:hAnsi="Sylfaen"/>
          <w:sz w:val="24"/>
          <w:szCs w:val="24"/>
          <w:lang w:val="ka-GE"/>
        </w:rPr>
        <w:t xml:space="preserve"> </w:t>
      </w:r>
      <w:r w:rsidR="00A221F1" w:rsidRPr="00293AC0">
        <w:rPr>
          <w:rFonts w:ascii="Sylfaen" w:hAnsi="Sylfaen" w:cs="Sylfaen"/>
          <w:sz w:val="24"/>
          <w:szCs w:val="24"/>
          <w:lang w:val="ka-GE"/>
        </w:rPr>
        <w:t>შედეგიანია</w:t>
      </w:r>
      <w:r w:rsidR="00A221F1" w:rsidRPr="00293AC0">
        <w:rPr>
          <w:rFonts w:ascii="Sylfaen" w:hAnsi="Sylfaen"/>
          <w:sz w:val="24"/>
          <w:szCs w:val="24"/>
          <w:lang w:val="ka-GE"/>
        </w:rPr>
        <w:t xml:space="preserve">, </w:t>
      </w:r>
      <w:r w:rsidR="00A221F1" w:rsidRPr="00293AC0">
        <w:rPr>
          <w:rFonts w:ascii="Sylfaen" w:hAnsi="Sylfaen" w:cs="Sylfaen"/>
          <w:sz w:val="24"/>
          <w:szCs w:val="24"/>
          <w:lang w:val="ka-GE"/>
        </w:rPr>
        <w:t>თუ</w:t>
      </w:r>
      <w:r w:rsidR="00A221F1" w:rsidRPr="00293AC0">
        <w:rPr>
          <w:rFonts w:ascii="Sylfaen" w:hAnsi="Sylfaen"/>
          <w:sz w:val="24"/>
          <w:szCs w:val="24"/>
          <w:lang w:val="ka-GE"/>
        </w:rPr>
        <w:t xml:space="preserve"> </w:t>
      </w:r>
      <w:r w:rsidR="00D43B28" w:rsidRPr="00293AC0">
        <w:rPr>
          <w:rFonts w:ascii="Sylfaen" w:hAnsi="Sylfaen" w:cs="Sylfaen"/>
          <w:sz w:val="24"/>
          <w:szCs w:val="24"/>
          <w:lang w:val="ka-GE"/>
        </w:rPr>
        <w:t>სპეციალისტი</w:t>
      </w:r>
      <w:r w:rsidR="00A221F1" w:rsidRPr="00293AC0">
        <w:rPr>
          <w:rFonts w:ascii="Sylfaen" w:hAnsi="Sylfaen"/>
          <w:sz w:val="24"/>
          <w:szCs w:val="24"/>
          <w:lang w:val="ka-GE"/>
        </w:rPr>
        <w:t xml:space="preserve"> </w:t>
      </w:r>
      <w:r w:rsidR="00A221F1" w:rsidRPr="00293AC0">
        <w:rPr>
          <w:rFonts w:ascii="Sylfaen" w:hAnsi="Sylfaen" w:cs="Sylfaen"/>
          <w:sz w:val="24"/>
          <w:szCs w:val="24"/>
          <w:lang w:val="ka-GE"/>
        </w:rPr>
        <w:t>პატივი</w:t>
      </w:r>
      <w:r w:rsidR="00A221F1" w:rsidRPr="00293AC0">
        <w:rPr>
          <w:rFonts w:ascii="Sylfaen" w:hAnsi="Sylfaen"/>
          <w:sz w:val="24"/>
          <w:szCs w:val="24"/>
          <w:lang w:val="ka-GE"/>
        </w:rPr>
        <w:t xml:space="preserve"> </w:t>
      </w:r>
      <w:r w:rsidR="00A221F1" w:rsidRPr="00293AC0">
        <w:rPr>
          <w:rFonts w:ascii="Sylfaen" w:hAnsi="Sylfaen" w:cs="Sylfaen"/>
          <w:sz w:val="24"/>
          <w:szCs w:val="24"/>
          <w:lang w:val="ka-GE"/>
        </w:rPr>
        <w:t>სცე</w:t>
      </w:r>
      <w:r w:rsidR="00D43B28" w:rsidRPr="00293AC0">
        <w:rPr>
          <w:rFonts w:ascii="Sylfaen" w:hAnsi="Sylfaen" w:cs="Sylfaen"/>
          <w:sz w:val="24"/>
          <w:szCs w:val="24"/>
          <w:lang w:val="ka-GE"/>
        </w:rPr>
        <w:t>მ</w:t>
      </w:r>
      <w:r w:rsidR="00A221F1" w:rsidRPr="00293AC0">
        <w:rPr>
          <w:rFonts w:ascii="Sylfaen" w:hAnsi="Sylfaen" w:cs="Sylfaen"/>
          <w:sz w:val="24"/>
          <w:szCs w:val="24"/>
          <w:lang w:val="ka-GE"/>
        </w:rPr>
        <w:t>ს</w:t>
      </w:r>
      <w:r w:rsidR="00A221F1" w:rsidRPr="00293AC0">
        <w:rPr>
          <w:rFonts w:ascii="Sylfaen" w:hAnsi="Sylfaen"/>
          <w:sz w:val="24"/>
          <w:szCs w:val="24"/>
          <w:lang w:val="ka-GE"/>
        </w:rPr>
        <w:t xml:space="preserve"> </w:t>
      </w:r>
      <w:r w:rsidR="00A221F1" w:rsidRPr="00293AC0">
        <w:rPr>
          <w:rFonts w:ascii="Sylfaen" w:hAnsi="Sylfaen" w:cs="Sylfaen"/>
          <w:sz w:val="24"/>
          <w:szCs w:val="24"/>
          <w:lang w:val="ka-GE"/>
        </w:rPr>
        <w:t>ბავშვის</w:t>
      </w:r>
      <w:r w:rsidR="00A221F1" w:rsidRPr="00293AC0">
        <w:rPr>
          <w:rFonts w:ascii="Sylfaen" w:hAnsi="Sylfaen"/>
          <w:sz w:val="24"/>
          <w:szCs w:val="24"/>
          <w:lang w:val="ka-GE"/>
        </w:rPr>
        <w:t xml:space="preserve"> </w:t>
      </w:r>
      <w:r w:rsidR="00A221F1" w:rsidRPr="00293AC0">
        <w:rPr>
          <w:rFonts w:ascii="Sylfaen" w:hAnsi="Sylfaen" w:cs="Sylfaen"/>
          <w:sz w:val="24"/>
          <w:szCs w:val="24"/>
          <w:lang w:val="ka-GE"/>
        </w:rPr>
        <w:t>უნარს</w:t>
      </w:r>
      <w:r w:rsidR="00A221F1" w:rsidRPr="00293AC0">
        <w:rPr>
          <w:rFonts w:ascii="Sylfaen" w:hAnsi="Sylfaen"/>
          <w:sz w:val="24"/>
          <w:szCs w:val="24"/>
          <w:lang w:val="ka-GE"/>
        </w:rPr>
        <w:t xml:space="preserve">, </w:t>
      </w:r>
      <w:r w:rsidR="00A221F1" w:rsidRPr="00293AC0">
        <w:rPr>
          <w:rFonts w:ascii="Sylfaen" w:hAnsi="Sylfaen" w:cs="Sylfaen"/>
          <w:sz w:val="24"/>
          <w:szCs w:val="24"/>
          <w:lang w:val="ka-GE"/>
        </w:rPr>
        <w:t>მონაწილეობა</w:t>
      </w:r>
      <w:r w:rsidR="00A221F1" w:rsidRPr="00293AC0">
        <w:rPr>
          <w:rFonts w:ascii="Sylfaen" w:hAnsi="Sylfaen"/>
          <w:sz w:val="24"/>
          <w:szCs w:val="24"/>
          <w:lang w:val="ka-GE"/>
        </w:rPr>
        <w:t xml:space="preserve"> </w:t>
      </w:r>
      <w:r w:rsidR="009C03D5" w:rsidRPr="00293AC0">
        <w:rPr>
          <w:rFonts w:ascii="Sylfaen" w:hAnsi="Sylfaen" w:cs="Sylfaen"/>
          <w:sz w:val="24"/>
          <w:szCs w:val="24"/>
          <w:lang w:val="ka-GE"/>
        </w:rPr>
        <w:t>მიიღოს</w:t>
      </w:r>
      <w:r w:rsidR="009C03D5" w:rsidRPr="00293AC0">
        <w:rPr>
          <w:rFonts w:ascii="Sylfaen" w:hAnsi="Sylfaen"/>
          <w:sz w:val="24"/>
          <w:szCs w:val="24"/>
          <w:lang w:val="ka-GE"/>
        </w:rPr>
        <w:t xml:space="preserve"> </w:t>
      </w:r>
      <w:r w:rsidR="00A221F1" w:rsidRPr="00293AC0">
        <w:rPr>
          <w:rFonts w:ascii="Sylfaen" w:hAnsi="Sylfaen" w:cs="Sylfaen"/>
          <w:sz w:val="24"/>
          <w:szCs w:val="24"/>
          <w:lang w:val="ka-GE"/>
        </w:rPr>
        <w:t>გადაწყვეტილებების</w:t>
      </w:r>
      <w:r w:rsidR="00A221F1" w:rsidRPr="00293AC0">
        <w:rPr>
          <w:rFonts w:ascii="Sylfaen" w:hAnsi="Sylfaen"/>
          <w:sz w:val="24"/>
          <w:szCs w:val="24"/>
          <w:lang w:val="ka-GE"/>
        </w:rPr>
        <w:t xml:space="preserve"> </w:t>
      </w:r>
      <w:r w:rsidR="00A221F1" w:rsidRPr="00293AC0">
        <w:rPr>
          <w:rFonts w:ascii="Sylfaen" w:hAnsi="Sylfaen" w:cs="Sylfaen"/>
          <w:sz w:val="24"/>
          <w:szCs w:val="24"/>
          <w:lang w:val="ka-GE"/>
        </w:rPr>
        <w:t>მიღების</w:t>
      </w:r>
      <w:r w:rsidR="00A221F1" w:rsidRPr="00293AC0">
        <w:rPr>
          <w:rFonts w:ascii="Sylfaen" w:hAnsi="Sylfaen"/>
          <w:sz w:val="24"/>
          <w:szCs w:val="24"/>
          <w:lang w:val="ka-GE"/>
        </w:rPr>
        <w:t xml:space="preserve"> </w:t>
      </w:r>
      <w:r w:rsidR="00A221F1" w:rsidRPr="00293AC0">
        <w:rPr>
          <w:rFonts w:ascii="Sylfaen" w:hAnsi="Sylfaen" w:cs="Sylfaen"/>
          <w:sz w:val="24"/>
          <w:szCs w:val="24"/>
          <w:lang w:val="ka-GE"/>
        </w:rPr>
        <w:t>პროცესში</w:t>
      </w:r>
      <w:r w:rsidR="00A221F1" w:rsidRPr="00293AC0">
        <w:rPr>
          <w:rFonts w:ascii="Sylfaen" w:hAnsi="Sylfaen"/>
          <w:sz w:val="24"/>
          <w:szCs w:val="24"/>
          <w:lang w:val="ka-GE"/>
        </w:rPr>
        <w:t xml:space="preserve"> </w:t>
      </w:r>
      <w:r w:rsidR="00A221F1" w:rsidRPr="00293AC0">
        <w:rPr>
          <w:rFonts w:ascii="Sylfaen" w:hAnsi="Sylfaen" w:cs="Sylfaen"/>
          <w:sz w:val="24"/>
          <w:szCs w:val="24"/>
          <w:lang w:val="ka-GE"/>
        </w:rPr>
        <w:t>და</w:t>
      </w:r>
      <w:r w:rsidR="00A221F1" w:rsidRPr="00293AC0">
        <w:rPr>
          <w:rFonts w:ascii="Sylfaen" w:hAnsi="Sylfaen"/>
          <w:sz w:val="24"/>
          <w:szCs w:val="24"/>
          <w:lang w:val="ka-GE"/>
        </w:rPr>
        <w:t xml:space="preserve"> </w:t>
      </w:r>
      <w:r w:rsidR="00D43B28" w:rsidRPr="00293AC0">
        <w:rPr>
          <w:rFonts w:ascii="Sylfaen" w:hAnsi="Sylfaen" w:cs="Sylfaen"/>
          <w:sz w:val="24"/>
          <w:szCs w:val="24"/>
          <w:lang w:val="ka-GE"/>
        </w:rPr>
        <w:t xml:space="preserve">აღიარებს მას, </w:t>
      </w:r>
      <w:r w:rsidR="00A221F1" w:rsidRPr="00293AC0">
        <w:rPr>
          <w:rFonts w:ascii="Sylfaen" w:hAnsi="Sylfaen"/>
          <w:sz w:val="24"/>
          <w:szCs w:val="24"/>
          <w:lang w:val="ka-GE"/>
        </w:rPr>
        <w:t xml:space="preserve"> </w:t>
      </w:r>
      <w:r w:rsidR="00A221F1" w:rsidRPr="00293AC0">
        <w:rPr>
          <w:rFonts w:ascii="Sylfaen" w:hAnsi="Sylfaen" w:cs="Sylfaen"/>
          <w:sz w:val="24"/>
          <w:szCs w:val="24"/>
          <w:lang w:val="ka-GE"/>
        </w:rPr>
        <w:t>როგორც</w:t>
      </w:r>
      <w:r w:rsidR="00A221F1" w:rsidRPr="00293AC0">
        <w:rPr>
          <w:rFonts w:ascii="Sylfaen" w:hAnsi="Sylfaen"/>
          <w:sz w:val="24"/>
          <w:szCs w:val="24"/>
          <w:lang w:val="ka-GE"/>
        </w:rPr>
        <w:t xml:space="preserve"> </w:t>
      </w:r>
      <w:r w:rsidR="00A221F1" w:rsidRPr="00293AC0">
        <w:rPr>
          <w:rFonts w:ascii="Sylfaen" w:hAnsi="Sylfaen" w:cs="Sylfaen"/>
          <w:sz w:val="24"/>
          <w:szCs w:val="24"/>
          <w:lang w:val="ka-GE"/>
        </w:rPr>
        <w:t>პარტნიორს</w:t>
      </w:r>
      <w:r w:rsidR="00A221F1" w:rsidRPr="00293AC0">
        <w:rPr>
          <w:rFonts w:ascii="Sylfaen" w:hAnsi="Sylfaen"/>
          <w:sz w:val="24"/>
          <w:szCs w:val="24"/>
          <w:lang w:val="ka-GE"/>
        </w:rPr>
        <w:t xml:space="preserve">. </w:t>
      </w:r>
      <w:r w:rsidR="002D11C6" w:rsidRPr="00293AC0">
        <w:rPr>
          <w:rFonts w:ascii="Sylfaen" w:hAnsi="Sylfaen"/>
          <w:sz w:val="24"/>
          <w:szCs w:val="24"/>
          <w:lang w:val="ka-GE"/>
        </w:rPr>
        <w:t xml:space="preserve">ამასთან, </w:t>
      </w:r>
      <w:r w:rsidR="00A221F1" w:rsidRPr="00293AC0">
        <w:rPr>
          <w:rFonts w:ascii="Sylfaen" w:hAnsi="Sylfaen" w:cs="Sylfaen"/>
          <w:sz w:val="24"/>
          <w:szCs w:val="24"/>
          <w:lang w:val="ka-GE"/>
        </w:rPr>
        <w:t>ბავშვის</w:t>
      </w:r>
      <w:r w:rsidR="00A221F1" w:rsidRPr="00293AC0">
        <w:rPr>
          <w:sz w:val="24"/>
          <w:szCs w:val="24"/>
          <w:lang w:val="ka-GE"/>
        </w:rPr>
        <w:t xml:space="preserve"> </w:t>
      </w:r>
      <w:r w:rsidR="00A221F1" w:rsidRPr="00293AC0">
        <w:rPr>
          <w:rFonts w:ascii="Sylfaen" w:hAnsi="Sylfaen" w:cs="Sylfaen"/>
          <w:sz w:val="24"/>
          <w:szCs w:val="24"/>
          <w:lang w:val="ka-GE"/>
        </w:rPr>
        <w:t>მონაწილეობისა</w:t>
      </w:r>
      <w:r w:rsidR="00A221F1" w:rsidRPr="00293AC0">
        <w:rPr>
          <w:sz w:val="24"/>
          <w:szCs w:val="24"/>
          <w:lang w:val="ka-GE"/>
        </w:rPr>
        <w:t xml:space="preserve"> </w:t>
      </w:r>
      <w:r w:rsidR="00A221F1" w:rsidRPr="00293AC0">
        <w:rPr>
          <w:rFonts w:ascii="Sylfaen" w:hAnsi="Sylfaen" w:cs="Sylfaen"/>
          <w:sz w:val="24"/>
          <w:szCs w:val="24"/>
          <w:lang w:val="ka-GE"/>
        </w:rPr>
        <w:t>და</w:t>
      </w:r>
      <w:r w:rsidR="00A221F1" w:rsidRPr="00293AC0">
        <w:rPr>
          <w:sz w:val="24"/>
          <w:szCs w:val="24"/>
          <w:lang w:val="ka-GE"/>
        </w:rPr>
        <w:t xml:space="preserve"> </w:t>
      </w:r>
      <w:r w:rsidR="00EC6C18" w:rsidRPr="00293AC0">
        <w:rPr>
          <w:rFonts w:ascii="Sylfaen" w:hAnsi="Sylfaen"/>
          <w:sz w:val="24"/>
          <w:szCs w:val="24"/>
          <w:lang w:val="ka-GE"/>
        </w:rPr>
        <w:t xml:space="preserve">მისი </w:t>
      </w:r>
      <w:r w:rsidR="00A221F1" w:rsidRPr="00293AC0">
        <w:rPr>
          <w:rFonts w:ascii="Sylfaen" w:hAnsi="Sylfaen" w:cs="Sylfaen"/>
          <w:sz w:val="24"/>
          <w:szCs w:val="24"/>
          <w:lang w:val="ka-GE"/>
        </w:rPr>
        <w:t>აზრის</w:t>
      </w:r>
      <w:r w:rsidR="00A221F1" w:rsidRPr="00293AC0">
        <w:rPr>
          <w:sz w:val="24"/>
          <w:szCs w:val="24"/>
          <w:lang w:val="ka-GE"/>
        </w:rPr>
        <w:t xml:space="preserve"> </w:t>
      </w:r>
      <w:r w:rsidR="00EC6C18" w:rsidRPr="00293AC0">
        <w:rPr>
          <w:rFonts w:ascii="Sylfaen" w:hAnsi="Sylfaen" w:cs="Sylfaen"/>
          <w:sz w:val="24"/>
          <w:szCs w:val="24"/>
          <w:lang w:val="ka-GE"/>
        </w:rPr>
        <w:t>გამოხატვა</w:t>
      </w:r>
      <w:r w:rsidR="00A221F1" w:rsidRPr="00293AC0">
        <w:rPr>
          <w:sz w:val="24"/>
          <w:szCs w:val="24"/>
          <w:lang w:val="ka-GE"/>
        </w:rPr>
        <w:t xml:space="preserve"> </w:t>
      </w:r>
      <w:r w:rsidR="00A221F1" w:rsidRPr="00293AC0">
        <w:rPr>
          <w:rFonts w:ascii="Sylfaen" w:hAnsi="Sylfaen" w:cs="Sylfaen"/>
          <w:sz w:val="24"/>
          <w:szCs w:val="24"/>
          <w:lang w:val="ka-GE"/>
        </w:rPr>
        <w:t>არ</w:t>
      </w:r>
      <w:r w:rsidR="00A221F1" w:rsidRPr="00293AC0">
        <w:rPr>
          <w:sz w:val="24"/>
          <w:szCs w:val="24"/>
          <w:lang w:val="ka-GE"/>
        </w:rPr>
        <w:t xml:space="preserve"> </w:t>
      </w:r>
      <w:r w:rsidR="00A221F1" w:rsidRPr="00293AC0">
        <w:rPr>
          <w:rFonts w:ascii="Sylfaen" w:hAnsi="Sylfaen" w:cs="Sylfaen"/>
          <w:sz w:val="24"/>
          <w:szCs w:val="24"/>
          <w:lang w:val="ka-GE"/>
        </w:rPr>
        <w:t>უნდა</w:t>
      </w:r>
      <w:r w:rsidR="00A221F1" w:rsidRPr="00293AC0">
        <w:rPr>
          <w:sz w:val="24"/>
          <w:szCs w:val="24"/>
          <w:lang w:val="ka-GE"/>
        </w:rPr>
        <w:t xml:space="preserve"> </w:t>
      </w:r>
      <w:r w:rsidR="00A221F1" w:rsidRPr="00293AC0">
        <w:rPr>
          <w:rFonts w:ascii="Sylfaen" w:hAnsi="Sylfaen" w:cs="Sylfaen"/>
          <w:sz w:val="24"/>
          <w:szCs w:val="24"/>
          <w:lang w:val="ka-GE"/>
        </w:rPr>
        <w:t>შეიზღუდოს</w:t>
      </w:r>
      <w:r w:rsidR="00A221F1" w:rsidRPr="00293AC0">
        <w:rPr>
          <w:sz w:val="24"/>
          <w:szCs w:val="24"/>
          <w:lang w:val="ka-GE"/>
        </w:rPr>
        <w:t xml:space="preserve"> </w:t>
      </w:r>
      <w:r w:rsidR="00A221F1" w:rsidRPr="00293AC0">
        <w:rPr>
          <w:rFonts w:ascii="Sylfaen" w:hAnsi="Sylfaen" w:cs="Sylfaen"/>
          <w:sz w:val="24"/>
          <w:szCs w:val="24"/>
          <w:lang w:val="ka-GE"/>
        </w:rPr>
        <w:t>ბავშვის</w:t>
      </w:r>
      <w:r w:rsidR="00A221F1" w:rsidRPr="00293AC0">
        <w:rPr>
          <w:sz w:val="24"/>
          <w:szCs w:val="24"/>
          <w:lang w:val="ka-GE"/>
        </w:rPr>
        <w:t xml:space="preserve"> </w:t>
      </w:r>
      <w:r w:rsidR="002D11C6" w:rsidRPr="00293AC0">
        <w:rPr>
          <w:rFonts w:ascii="Sylfaen" w:hAnsi="Sylfaen" w:cs="Sylfaen"/>
          <w:sz w:val="24"/>
          <w:szCs w:val="24"/>
          <w:lang w:val="ka-GE"/>
        </w:rPr>
        <w:t xml:space="preserve">შეზღუდული შესაძლებლობების </w:t>
      </w:r>
      <w:r w:rsidR="00C0544D" w:rsidRPr="00293AC0">
        <w:rPr>
          <w:rFonts w:ascii="Sylfaen" w:hAnsi="Sylfaen" w:cs="Sylfaen"/>
          <w:sz w:val="24"/>
          <w:szCs w:val="24"/>
          <w:lang w:val="ka-GE"/>
        </w:rPr>
        <w:t xml:space="preserve">ან </w:t>
      </w:r>
      <w:r w:rsidR="005B11FE" w:rsidRPr="00293AC0">
        <w:rPr>
          <w:rFonts w:ascii="Sylfaen" w:hAnsi="Sylfaen" w:cs="Sylfaen"/>
          <w:sz w:val="24"/>
          <w:szCs w:val="24"/>
          <w:lang w:val="ka-GE"/>
        </w:rPr>
        <w:t xml:space="preserve">მცირე </w:t>
      </w:r>
      <w:r w:rsidR="00C0544D" w:rsidRPr="00293AC0">
        <w:rPr>
          <w:rFonts w:ascii="Sylfaen" w:hAnsi="Sylfaen" w:cs="Sylfaen"/>
          <w:sz w:val="24"/>
          <w:szCs w:val="24"/>
          <w:lang w:val="ka-GE"/>
        </w:rPr>
        <w:t xml:space="preserve">ასაკის </w:t>
      </w:r>
      <w:r w:rsidR="002D11C6" w:rsidRPr="00293AC0">
        <w:rPr>
          <w:rFonts w:ascii="Sylfaen" w:hAnsi="Sylfaen" w:cs="Sylfaen"/>
          <w:sz w:val="24"/>
          <w:szCs w:val="24"/>
          <w:lang w:val="ka-GE"/>
        </w:rPr>
        <w:t>გამო</w:t>
      </w:r>
      <w:r w:rsidR="00A221F1" w:rsidRPr="00293AC0">
        <w:rPr>
          <w:sz w:val="24"/>
          <w:szCs w:val="24"/>
          <w:lang w:val="ka-GE"/>
        </w:rPr>
        <w:t xml:space="preserve">. </w:t>
      </w:r>
    </w:p>
    <w:p w14:paraId="51B13423" w14:textId="0D4EBBD6" w:rsidR="00831D0E" w:rsidRPr="00293AC0" w:rsidRDefault="00831D0E" w:rsidP="00A46997">
      <w:pPr>
        <w:spacing w:line="276" w:lineRule="auto"/>
        <w:jc w:val="both"/>
        <w:rPr>
          <w:rFonts w:ascii="Sylfaen" w:hAnsi="Sylfaen" w:cs="Sylfaen"/>
          <w:sz w:val="24"/>
          <w:szCs w:val="24"/>
          <w:lang w:val="ka-GE"/>
        </w:rPr>
      </w:pPr>
      <w:r w:rsidRPr="00293AC0">
        <w:rPr>
          <w:rFonts w:ascii="Sylfaen" w:hAnsi="Sylfaen" w:cs="Sylfaen"/>
          <w:sz w:val="24"/>
          <w:szCs w:val="24"/>
          <w:lang w:val="ka-GE"/>
        </w:rPr>
        <w:t>სპ</w:t>
      </w:r>
      <w:r w:rsidR="00693192" w:rsidRPr="00293AC0">
        <w:rPr>
          <w:rFonts w:ascii="Sylfaen" w:hAnsi="Sylfaen" w:cs="Sylfaen"/>
          <w:sz w:val="24"/>
          <w:szCs w:val="24"/>
          <w:lang w:val="ka-GE"/>
        </w:rPr>
        <w:t>ეციალისტის</w:t>
      </w:r>
      <w:r w:rsidR="00EC6C18" w:rsidRPr="00293AC0">
        <w:rPr>
          <w:sz w:val="24"/>
          <w:szCs w:val="24"/>
          <w:lang w:val="ka-GE"/>
        </w:rPr>
        <w:t xml:space="preserve"> </w:t>
      </w:r>
      <w:r w:rsidRPr="00293AC0">
        <w:rPr>
          <w:rFonts w:ascii="Sylfaen" w:hAnsi="Sylfaen" w:cs="Sylfaen"/>
          <w:sz w:val="24"/>
          <w:szCs w:val="24"/>
          <w:lang w:val="ka-GE"/>
        </w:rPr>
        <w:t>მოვალეობაა</w:t>
      </w:r>
      <w:r w:rsidR="002D11C6" w:rsidRPr="00293AC0">
        <w:rPr>
          <w:rFonts w:ascii="Sylfaen" w:hAnsi="Sylfaen" w:cs="Sylfaen"/>
          <w:sz w:val="24"/>
          <w:szCs w:val="24"/>
          <w:lang w:val="ka-GE"/>
        </w:rPr>
        <w:t>,</w:t>
      </w:r>
      <w:r w:rsidR="0085137C" w:rsidRPr="00293AC0">
        <w:rPr>
          <w:rFonts w:ascii="Sylfaen" w:hAnsi="Sylfaen" w:cs="Sylfaen"/>
          <w:sz w:val="24"/>
          <w:szCs w:val="24"/>
          <w:lang w:val="ka-GE"/>
        </w:rPr>
        <w:t xml:space="preserve"> </w:t>
      </w:r>
      <w:r w:rsidR="002D11C6" w:rsidRPr="00293AC0">
        <w:rPr>
          <w:rFonts w:ascii="Sylfaen" w:hAnsi="Sylfaen"/>
          <w:sz w:val="24"/>
          <w:szCs w:val="24"/>
          <w:lang w:val="ka-GE"/>
        </w:rPr>
        <w:t xml:space="preserve">შეუქმნას ბავშვს </w:t>
      </w:r>
      <w:r w:rsidR="002D11C6" w:rsidRPr="00293AC0">
        <w:rPr>
          <w:rFonts w:ascii="Sylfaen" w:hAnsi="Sylfaen" w:cs="Sylfaen"/>
          <w:sz w:val="24"/>
          <w:szCs w:val="24"/>
          <w:lang w:val="ka-GE"/>
        </w:rPr>
        <w:t>ისეთი</w:t>
      </w:r>
      <w:r w:rsidR="002D11C6" w:rsidRPr="00293AC0">
        <w:rPr>
          <w:sz w:val="24"/>
          <w:szCs w:val="24"/>
          <w:lang w:val="ka-GE"/>
        </w:rPr>
        <w:t xml:space="preserve"> </w:t>
      </w:r>
      <w:r w:rsidR="002D11C6" w:rsidRPr="00293AC0">
        <w:rPr>
          <w:rFonts w:ascii="Sylfaen" w:hAnsi="Sylfaen" w:cs="Sylfaen"/>
          <w:sz w:val="24"/>
          <w:szCs w:val="24"/>
          <w:lang w:val="ka-GE"/>
        </w:rPr>
        <w:t>გარემო, რომელშიც იგი თავს კომფორტულად იგრძნობს</w:t>
      </w:r>
      <w:r w:rsidR="0064580A" w:rsidRPr="00293AC0">
        <w:rPr>
          <w:rFonts w:ascii="Sylfaen" w:hAnsi="Sylfaen" w:cs="Sylfaen"/>
          <w:sz w:val="24"/>
          <w:szCs w:val="24"/>
          <w:lang w:val="ka-GE"/>
        </w:rPr>
        <w:t>,</w:t>
      </w:r>
      <w:r w:rsidR="002D11C6" w:rsidRPr="00293AC0">
        <w:rPr>
          <w:rFonts w:ascii="Sylfaen" w:hAnsi="Sylfaen" w:cs="Sylfaen"/>
          <w:sz w:val="24"/>
          <w:szCs w:val="24"/>
          <w:lang w:val="ka-GE"/>
        </w:rPr>
        <w:t xml:space="preserve"> და </w:t>
      </w:r>
      <w:r w:rsidR="0085137C" w:rsidRPr="00293AC0">
        <w:rPr>
          <w:rFonts w:ascii="Sylfaen" w:hAnsi="Sylfaen" w:cs="Sylfaen"/>
          <w:sz w:val="24"/>
          <w:szCs w:val="24"/>
          <w:lang w:val="ka-GE"/>
        </w:rPr>
        <w:t xml:space="preserve">დაეხმაროს </w:t>
      </w:r>
      <w:r w:rsidR="002D11C6" w:rsidRPr="00293AC0">
        <w:rPr>
          <w:rFonts w:ascii="Sylfaen" w:hAnsi="Sylfaen" w:cs="Sylfaen"/>
          <w:sz w:val="24"/>
          <w:szCs w:val="24"/>
          <w:lang w:val="ka-GE"/>
        </w:rPr>
        <w:t>მას</w:t>
      </w:r>
      <w:r w:rsidR="0085137C" w:rsidRPr="00293AC0">
        <w:rPr>
          <w:rFonts w:ascii="Sylfaen" w:hAnsi="Sylfaen" w:cs="Sylfaen"/>
          <w:sz w:val="24"/>
          <w:szCs w:val="24"/>
          <w:lang w:val="ka-GE"/>
        </w:rPr>
        <w:t xml:space="preserve"> აზრი</w:t>
      </w:r>
      <w:r w:rsidR="002D11C6" w:rsidRPr="00293AC0">
        <w:rPr>
          <w:rFonts w:ascii="Sylfaen" w:hAnsi="Sylfaen" w:cs="Sylfaen"/>
          <w:sz w:val="24"/>
          <w:szCs w:val="24"/>
          <w:lang w:val="ka-GE"/>
        </w:rPr>
        <w:t>ს გამოხატვაში</w:t>
      </w:r>
      <w:r w:rsidR="0064580A" w:rsidRPr="00293AC0">
        <w:rPr>
          <w:rFonts w:ascii="Sylfaen" w:hAnsi="Sylfaen" w:cs="Sylfaen"/>
          <w:sz w:val="24"/>
          <w:szCs w:val="24"/>
          <w:lang w:val="ka-GE"/>
        </w:rPr>
        <w:t xml:space="preserve">. </w:t>
      </w:r>
      <w:r w:rsidRPr="00293AC0">
        <w:rPr>
          <w:rFonts w:ascii="Sylfaen" w:hAnsi="Sylfaen" w:cs="Sylfaen"/>
          <w:sz w:val="24"/>
          <w:szCs w:val="24"/>
          <w:lang w:val="ka-GE"/>
        </w:rPr>
        <w:t xml:space="preserve">ბავშვის აზრის გათვალისწინება ყოველთვის არ ნიშნავს ბავშვის შეხედულებისამებრ მოქმედებას, თუმცა </w:t>
      </w:r>
      <w:r w:rsidR="002D11C6" w:rsidRPr="00293AC0">
        <w:rPr>
          <w:rFonts w:ascii="Sylfaen" w:hAnsi="Sylfaen" w:cs="Sylfaen"/>
          <w:sz w:val="24"/>
          <w:szCs w:val="24"/>
          <w:lang w:val="ka-GE"/>
        </w:rPr>
        <w:t>მისი</w:t>
      </w:r>
      <w:r w:rsidRPr="00293AC0">
        <w:rPr>
          <w:rFonts w:ascii="Sylfaen" w:hAnsi="Sylfaen" w:cs="Sylfaen"/>
          <w:sz w:val="24"/>
          <w:szCs w:val="24"/>
          <w:lang w:val="ka-GE"/>
        </w:rPr>
        <w:t xml:space="preserve"> მონაწილეობის წახალისება უმნიშვნელოვანესია</w:t>
      </w:r>
      <w:r w:rsidR="002D11C6" w:rsidRPr="00293AC0">
        <w:rPr>
          <w:rFonts w:ascii="Sylfaen" w:hAnsi="Sylfaen" w:cs="Sylfaen"/>
          <w:sz w:val="24"/>
          <w:szCs w:val="24"/>
          <w:lang w:val="ka-GE"/>
        </w:rPr>
        <w:t>.</w:t>
      </w:r>
      <w:r w:rsidRPr="00293AC0">
        <w:rPr>
          <w:rFonts w:ascii="Sylfaen" w:hAnsi="Sylfaen" w:cs="Sylfaen"/>
          <w:sz w:val="24"/>
          <w:szCs w:val="24"/>
          <w:lang w:val="ka-GE"/>
        </w:rPr>
        <w:t xml:space="preserve"> როდესაც სპეციალისტი ცდილობს ბავშვის ინტერესების გათვალისწინებით მართოს შემთხვევა, ბავშვი გრძნობს, რომ ის მნიშვნელოვანია და მისი ნდობა </w:t>
      </w:r>
      <w:r w:rsidR="002D11C6" w:rsidRPr="00293AC0">
        <w:rPr>
          <w:rFonts w:ascii="Sylfaen" w:hAnsi="Sylfaen" w:cs="Sylfaen"/>
          <w:sz w:val="24"/>
          <w:szCs w:val="24"/>
          <w:lang w:val="ka-GE"/>
        </w:rPr>
        <w:t xml:space="preserve">სპეციალისტისადმი </w:t>
      </w:r>
      <w:r w:rsidRPr="00293AC0">
        <w:rPr>
          <w:rFonts w:ascii="Sylfaen" w:hAnsi="Sylfaen" w:cs="Sylfaen"/>
          <w:sz w:val="24"/>
          <w:szCs w:val="24"/>
          <w:lang w:val="ka-GE"/>
        </w:rPr>
        <w:t>იზრდება.</w:t>
      </w:r>
    </w:p>
    <w:p w14:paraId="0B392F47" w14:textId="55A89747" w:rsidR="00A46997" w:rsidRPr="00293AC0" w:rsidRDefault="00983601" w:rsidP="0095325B">
      <w:pPr>
        <w:spacing w:line="276" w:lineRule="auto"/>
        <w:jc w:val="both"/>
        <w:rPr>
          <w:rFonts w:ascii="Sylfaen" w:hAnsi="Sylfaen" w:cs="Sylfaen"/>
          <w:sz w:val="24"/>
          <w:szCs w:val="24"/>
          <w:lang w:val="ka-GE"/>
        </w:rPr>
      </w:pPr>
      <w:r w:rsidRPr="00293AC0">
        <w:rPr>
          <w:rFonts w:ascii="Sylfaen" w:hAnsi="Sylfaen" w:cs="Sylfaen"/>
          <w:sz w:val="24"/>
          <w:szCs w:val="24"/>
          <w:lang w:val="ka-GE"/>
        </w:rPr>
        <w:t>ბავშვსა და ოჯახზე ცენტრირებულ</w:t>
      </w:r>
      <w:r w:rsidR="00941DBD" w:rsidRPr="00293AC0">
        <w:rPr>
          <w:rFonts w:ascii="Sylfaen" w:hAnsi="Sylfaen" w:cs="Sylfaen"/>
          <w:sz w:val="24"/>
          <w:szCs w:val="24"/>
          <w:lang w:val="ka-GE"/>
        </w:rPr>
        <w:t>ი</w:t>
      </w:r>
      <w:r w:rsidRPr="00293AC0">
        <w:rPr>
          <w:rFonts w:ascii="Sylfaen" w:hAnsi="Sylfaen" w:cs="Sylfaen"/>
          <w:sz w:val="24"/>
          <w:szCs w:val="24"/>
          <w:lang w:val="ka-GE"/>
        </w:rPr>
        <w:t xml:space="preserve"> და ძლიერ მხარეებზე ორიენტირებულ</w:t>
      </w:r>
      <w:r w:rsidR="00941DBD" w:rsidRPr="00293AC0">
        <w:rPr>
          <w:rFonts w:ascii="Sylfaen" w:hAnsi="Sylfaen" w:cs="Sylfaen"/>
          <w:sz w:val="24"/>
          <w:szCs w:val="24"/>
          <w:lang w:val="ka-GE"/>
        </w:rPr>
        <w:t>ი</w:t>
      </w:r>
      <w:r w:rsidRPr="00293AC0">
        <w:rPr>
          <w:rFonts w:ascii="Sylfaen" w:hAnsi="Sylfaen" w:cs="Sylfaen"/>
          <w:sz w:val="24"/>
          <w:szCs w:val="24"/>
          <w:lang w:val="ka-GE"/>
        </w:rPr>
        <w:t xml:space="preserve"> მიდგომის </w:t>
      </w:r>
      <w:r w:rsidR="00AC7AF5" w:rsidRPr="00293AC0">
        <w:rPr>
          <w:rFonts w:ascii="Sylfaen" w:hAnsi="Sylfaen" w:cs="Sylfaen"/>
          <w:sz w:val="24"/>
          <w:szCs w:val="24"/>
          <w:lang w:val="ka-GE"/>
        </w:rPr>
        <w:t xml:space="preserve">ფარგლებში </w:t>
      </w:r>
      <w:r w:rsidR="00E73193" w:rsidRPr="00293AC0">
        <w:rPr>
          <w:rFonts w:ascii="Sylfaen" w:hAnsi="Sylfaen" w:cs="Sylfaen"/>
          <w:sz w:val="24"/>
          <w:szCs w:val="24"/>
          <w:lang w:val="ka-GE"/>
        </w:rPr>
        <w:t>ბავშვის</w:t>
      </w:r>
      <w:r w:rsidR="00AC7AF5" w:rsidRPr="00293AC0">
        <w:rPr>
          <w:rFonts w:ascii="Sylfaen" w:hAnsi="Sylfaen" w:cs="Sylfaen"/>
          <w:sz w:val="24"/>
          <w:szCs w:val="24"/>
          <w:lang w:val="ka-GE"/>
        </w:rPr>
        <w:t xml:space="preserve"> ოჯახი</w:t>
      </w:r>
      <w:r w:rsidR="00831D0E" w:rsidRPr="00293AC0">
        <w:rPr>
          <w:rFonts w:ascii="Sylfaen" w:hAnsi="Sylfaen" w:cs="Sylfaen"/>
          <w:sz w:val="24"/>
          <w:szCs w:val="24"/>
          <w:lang w:val="ka-GE"/>
        </w:rPr>
        <w:t xml:space="preserve"> </w:t>
      </w:r>
      <w:r w:rsidR="00AC7AF5" w:rsidRPr="00293AC0">
        <w:rPr>
          <w:rFonts w:ascii="Sylfaen" w:hAnsi="Sylfaen" w:cs="Sylfaen"/>
          <w:sz w:val="24"/>
          <w:szCs w:val="24"/>
          <w:lang w:val="ka-GE"/>
        </w:rPr>
        <w:t>მნიშვნელოვან</w:t>
      </w:r>
      <w:r w:rsidR="0049358F" w:rsidRPr="00293AC0">
        <w:rPr>
          <w:rFonts w:ascii="Sylfaen" w:hAnsi="Sylfaen" w:cs="Sylfaen"/>
          <w:sz w:val="24"/>
          <w:szCs w:val="24"/>
          <w:lang w:val="ka-GE"/>
        </w:rPr>
        <w:t>, ღირებულ</w:t>
      </w:r>
      <w:r w:rsidR="00AC7AF5" w:rsidRPr="00293AC0">
        <w:rPr>
          <w:rFonts w:ascii="Sylfaen" w:hAnsi="Sylfaen" w:cs="Sylfaen"/>
          <w:sz w:val="24"/>
          <w:szCs w:val="24"/>
          <w:lang w:val="ka-GE"/>
        </w:rPr>
        <w:t xml:space="preserve"> რესურსად განიხილება. </w:t>
      </w:r>
      <w:r w:rsidR="009A6419" w:rsidRPr="00293AC0">
        <w:rPr>
          <w:rFonts w:ascii="Sylfaen" w:hAnsi="Sylfaen" w:cs="Sylfaen"/>
          <w:sz w:val="24"/>
          <w:szCs w:val="24"/>
          <w:lang w:val="ka-GE"/>
        </w:rPr>
        <w:t xml:space="preserve">აღნიშნული მიდგომის თანახმად, </w:t>
      </w:r>
      <w:r w:rsidR="00831D0E" w:rsidRPr="00293AC0">
        <w:rPr>
          <w:rFonts w:ascii="Sylfaen" w:hAnsi="Sylfaen" w:cs="Sylfaen"/>
          <w:sz w:val="24"/>
          <w:szCs w:val="24"/>
          <w:lang w:val="ka-GE"/>
        </w:rPr>
        <w:t xml:space="preserve">მიუხედავად იმისა, თუ როგორ პირობებში ცხოვრობენ ოჯახები, </w:t>
      </w:r>
      <w:r w:rsidR="009A6419" w:rsidRPr="00293AC0">
        <w:rPr>
          <w:rFonts w:ascii="Sylfaen" w:hAnsi="Sylfaen" w:cs="Sylfaen"/>
          <w:sz w:val="24"/>
          <w:szCs w:val="24"/>
          <w:lang w:val="ka-GE"/>
        </w:rPr>
        <w:t>მშობ</w:t>
      </w:r>
      <w:r w:rsidR="00831D0E" w:rsidRPr="00293AC0">
        <w:rPr>
          <w:rFonts w:ascii="Sylfaen" w:hAnsi="Sylfaen" w:cs="Sylfaen"/>
          <w:sz w:val="24"/>
          <w:szCs w:val="24"/>
          <w:lang w:val="ka-GE"/>
        </w:rPr>
        <w:t>ლ</w:t>
      </w:r>
      <w:r w:rsidR="009A6419" w:rsidRPr="00293AC0">
        <w:rPr>
          <w:rFonts w:ascii="Sylfaen" w:hAnsi="Sylfaen" w:cs="Sylfaen"/>
          <w:sz w:val="24"/>
          <w:szCs w:val="24"/>
          <w:lang w:val="ka-GE"/>
        </w:rPr>
        <w:t>ებ</w:t>
      </w:r>
      <w:r w:rsidR="00831D0E" w:rsidRPr="00293AC0">
        <w:rPr>
          <w:rFonts w:ascii="Sylfaen" w:hAnsi="Sylfaen" w:cs="Sylfaen"/>
          <w:sz w:val="24"/>
          <w:szCs w:val="24"/>
          <w:lang w:val="ka-GE"/>
        </w:rPr>
        <w:t xml:space="preserve">ს </w:t>
      </w:r>
      <w:r w:rsidR="009A6419" w:rsidRPr="00293AC0">
        <w:rPr>
          <w:rFonts w:ascii="Sylfaen" w:hAnsi="Sylfaen" w:cs="Sylfaen"/>
          <w:sz w:val="24"/>
          <w:szCs w:val="24"/>
          <w:lang w:val="ka-GE"/>
        </w:rPr>
        <w:t>სურთ</w:t>
      </w:r>
      <w:r w:rsidR="00831D0E" w:rsidRPr="00293AC0">
        <w:rPr>
          <w:rFonts w:ascii="Sylfaen" w:hAnsi="Sylfaen" w:cs="Sylfaen"/>
          <w:sz w:val="24"/>
          <w:szCs w:val="24"/>
          <w:lang w:val="ka-GE"/>
        </w:rPr>
        <w:t xml:space="preserve"> </w:t>
      </w:r>
      <w:r w:rsidR="009A6419" w:rsidRPr="00293AC0">
        <w:rPr>
          <w:rFonts w:ascii="Sylfaen" w:hAnsi="Sylfaen" w:cs="Sylfaen"/>
          <w:sz w:val="24"/>
          <w:szCs w:val="24"/>
          <w:lang w:val="ka-GE"/>
        </w:rPr>
        <w:t>იზრუნონ</w:t>
      </w:r>
      <w:r w:rsidR="00831D0E" w:rsidRPr="00293AC0">
        <w:rPr>
          <w:rFonts w:ascii="Sylfaen" w:hAnsi="Sylfaen" w:cs="Sylfaen"/>
          <w:sz w:val="24"/>
          <w:szCs w:val="24"/>
          <w:lang w:val="ka-GE"/>
        </w:rPr>
        <w:t xml:space="preserve"> შვილზე, თუმცა ხშირ შემთხვევაში </w:t>
      </w:r>
      <w:r w:rsidR="009A6419" w:rsidRPr="00293AC0">
        <w:rPr>
          <w:rFonts w:ascii="Sylfaen" w:hAnsi="Sylfaen" w:cs="Sylfaen"/>
          <w:sz w:val="24"/>
          <w:szCs w:val="24"/>
          <w:lang w:val="ka-GE"/>
        </w:rPr>
        <w:t>მათი</w:t>
      </w:r>
      <w:r w:rsidR="00831D0E" w:rsidRPr="00293AC0">
        <w:rPr>
          <w:rFonts w:ascii="Sylfaen" w:hAnsi="Sylfaen" w:cs="Sylfaen"/>
          <w:sz w:val="24"/>
          <w:szCs w:val="24"/>
          <w:lang w:val="ka-GE"/>
        </w:rPr>
        <w:t xml:space="preserve"> უნარები მთელ რიგ </w:t>
      </w:r>
      <w:r w:rsidR="00831D0E" w:rsidRPr="00293AC0">
        <w:rPr>
          <w:rFonts w:ascii="Sylfaen" w:hAnsi="Sylfaen" w:cs="Sylfaen"/>
          <w:sz w:val="24"/>
          <w:szCs w:val="24"/>
          <w:lang w:val="ka-GE"/>
        </w:rPr>
        <w:lastRenderedPageBreak/>
        <w:t>გარემოებათა გავლენით ქვეითდება. ამასთან</w:t>
      </w:r>
      <w:r w:rsidR="009A6419" w:rsidRPr="00293AC0">
        <w:rPr>
          <w:rFonts w:ascii="Sylfaen" w:hAnsi="Sylfaen" w:cs="Sylfaen"/>
          <w:sz w:val="24"/>
          <w:szCs w:val="24"/>
          <w:lang w:val="ka-GE"/>
        </w:rPr>
        <w:t>,</w:t>
      </w:r>
      <w:r w:rsidR="00831D0E" w:rsidRPr="00293AC0">
        <w:rPr>
          <w:rFonts w:ascii="Sylfaen" w:hAnsi="Sylfaen" w:cs="Sylfaen"/>
          <w:sz w:val="24"/>
          <w:szCs w:val="24"/>
          <w:lang w:val="ka-GE"/>
        </w:rPr>
        <w:t xml:space="preserve"> მიდგომ</w:t>
      </w:r>
      <w:r w:rsidR="009A6419" w:rsidRPr="00293AC0">
        <w:rPr>
          <w:rFonts w:ascii="Sylfaen" w:hAnsi="Sylfaen" w:cs="Sylfaen"/>
          <w:sz w:val="24"/>
          <w:szCs w:val="24"/>
          <w:lang w:val="ka-GE"/>
        </w:rPr>
        <w:t>ა</w:t>
      </w:r>
      <w:r w:rsidR="00831D0E" w:rsidRPr="00293AC0">
        <w:rPr>
          <w:rFonts w:ascii="Sylfaen" w:hAnsi="Sylfaen" w:cs="Sylfaen"/>
          <w:sz w:val="24"/>
          <w:szCs w:val="24"/>
          <w:lang w:val="ka-GE"/>
        </w:rPr>
        <w:t xml:space="preserve"> ბავშვის უსაფრთხოების რისკებს არ უგულებელყოფს, არამედ</w:t>
      </w:r>
      <w:r w:rsidR="0095325B" w:rsidRPr="00293AC0">
        <w:rPr>
          <w:rFonts w:ascii="Sylfaen" w:hAnsi="Sylfaen" w:cs="Sylfaen"/>
          <w:sz w:val="24"/>
          <w:szCs w:val="24"/>
          <w:lang w:val="ka-GE"/>
        </w:rPr>
        <w:t xml:space="preserve"> ეფუძნება დაშვებას, რომ </w:t>
      </w:r>
      <w:r w:rsidR="00831D0E" w:rsidRPr="00293AC0">
        <w:rPr>
          <w:rFonts w:ascii="Sylfaen" w:hAnsi="Sylfaen" w:cs="Sylfaen"/>
          <w:sz w:val="24"/>
          <w:szCs w:val="24"/>
          <w:lang w:val="ka-GE"/>
        </w:rPr>
        <w:t xml:space="preserve">ნებისმიერი </w:t>
      </w:r>
      <w:r w:rsidRPr="00293AC0">
        <w:rPr>
          <w:rFonts w:ascii="Sylfaen" w:hAnsi="Sylfaen" w:cs="Sylfaen"/>
          <w:sz w:val="24"/>
          <w:szCs w:val="24"/>
          <w:lang w:val="ka-GE"/>
        </w:rPr>
        <w:t>ოჯახი ცხოვრების გარკვეულ ეტაპზე</w:t>
      </w:r>
      <w:r w:rsidR="00941DBD" w:rsidRPr="00293AC0">
        <w:rPr>
          <w:rFonts w:ascii="Sylfaen" w:hAnsi="Sylfaen" w:cs="Sylfaen"/>
          <w:sz w:val="24"/>
          <w:szCs w:val="24"/>
          <w:lang w:val="ka-GE"/>
        </w:rPr>
        <w:t>,</w:t>
      </w:r>
      <w:r w:rsidRPr="00293AC0">
        <w:rPr>
          <w:rFonts w:ascii="Sylfaen" w:hAnsi="Sylfaen" w:cs="Sylfaen"/>
          <w:sz w:val="24"/>
          <w:szCs w:val="24"/>
          <w:lang w:val="ka-GE"/>
        </w:rPr>
        <w:t xml:space="preserve">  </w:t>
      </w:r>
      <w:r w:rsidR="00941DBD" w:rsidRPr="00293AC0">
        <w:rPr>
          <w:rFonts w:ascii="Sylfaen" w:hAnsi="Sylfaen" w:cs="Sylfaen"/>
          <w:sz w:val="24"/>
          <w:szCs w:val="24"/>
          <w:lang w:val="ka-GE"/>
        </w:rPr>
        <w:t>ბავშვის აღზრდის პროცესში</w:t>
      </w:r>
      <w:r w:rsidR="009A6419" w:rsidRPr="00293AC0">
        <w:rPr>
          <w:rFonts w:ascii="Sylfaen" w:hAnsi="Sylfaen" w:cs="Sylfaen"/>
          <w:sz w:val="24"/>
          <w:szCs w:val="24"/>
          <w:lang w:val="ka-GE"/>
        </w:rPr>
        <w:t>,</w:t>
      </w:r>
      <w:r w:rsidR="00941DBD" w:rsidRPr="00293AC0">
        <w:rPr>
          <w:rFonts w:ascii="Sylfaen" w:hAnsi="Sylfaen" w:cs="Sylfaen"/>
          <w:sz w:val="24"/>
          <w:szCs w:val="24"/>
          <w:lang w:val="ka-GE"/>
        </w:rPr>
        <w:t xml:space="preserve"> </w:t>
      </w:r>
      <w:r w:rsidR="00831D0E" w:rsidRPr="00293AC0">
        <w:rPr>
          <w:rFonts w:ascii="Sylfaen" w:hAnsi="Sylfaen" w:cs="Sylfaen"/>
          <w:sz w:val="24"/>
          <w:szCs w:val="24"/>
          <w:lang w:val="ka-GE"/>
        </w:rPr>
        <w:t xml:space="preserve">შეიძლება </w:t>
      </w:r>
      <w:r w:rsidRPr="00293AC0">
        <w:rPr>
          <w:rFonts w:ascii="Sylfaen" w:hAnsi="Sylfaen" w:cs="Sylfaen"/>
          <w:sz w:val="24"/>
          <w:szCs w:val="24"/>
          <w:lang w:val="ka-GE"/>
        </w:rPr>
        <w:t>დახმარების საჭიროების წინაშე</w:t>
      </w:r>
      <w:r w:rsidR="00941DBD" w:rsidRPr="00293AC0">
        <w:rPr>
          <w:rFonts w:ascii="Sylfaen" w:hAnsi="Sylfaen" w:cs="Sylfaen"/>
          <w:sz w:val="24"/>
          <w:szCs w:val="24"/>
          <w:lang w:val="ka-GE"/>
        </w:rPr>
        <w:t xml:space="preserve"> აღმოჩნდეს</w:t>
      </w:r>
      <w:r w:rsidR="009A6419" w:rsidRPr="00293AC0">
        <w:rPr>
          <w:rFonts w:ascii="Sylfaen" w:hAnsi="Sylfaen" w:cs="Sylfaen"/>
          <w:sz w:val="24"/>
          <w:szCs w:val="24"/>
          <w:lang w:val="ka-GE"/>
        </w:rPr>
        <w:t xml:space="preserve"> და მნიშვნელოვანი</w:t>
      </w:r>
      <w:r w:rsidR="00BA72F2" w:rsidRPr="00293AC0">
        <w:rPr>
          <w:rFonts w:ascii="Sylfaen" w:hAnsi="Sylfaen" w:cs="Sylfaen"/>
          <w:sz w:val="24"/>
          <w:szCs w:val="24"/>
          <w:lang w:val="ka-GE"/>
        </w:rPr>
        <w:t>ა</w:t>
      </w:r>
      <w:r w:rsidR="009A6419" w:rsidRPr="00293AC0">
        <w:rPr>
          <w:rFonts w:ascii="Sylfaen" w:hAnsi="Sylfaen" w:cs="Sylfaen"/>
          <w:sz w:val="24"/>
          <w:szCs w:val="24"/>
          <w:lang w:val="ka-GE"/>
        </w:rPr>
        <w:t xml:space="preserve"> მისი მხარდაჭერა</w:t>
      </w:r>
      <w:r w:rsidRPr="00293AC0">
        <w:rPr>
          <w:rFonts w:ascii="Sylfaen" w:hAnsi="Sylfaen" w:cs="Sylfaen"/>
          <w:sz w:val="24"/>
          <w:szCs w:val="24"/>
          <w:lang w:val="ka-GE"/>
        </w:rPr>
        <w:t xml:space="preserve">. </w:t>
      </w:r>
    </w:p>
    <w:p w14:paraId="6B8AD475" w14:textId="796D20E3" w:rsidR="00A221F1" w:rsidRPr="00293AC0" w:rsidRDefault="009A6419" w:rsidP="00A221F1">
      <w:pPr>
        <w:spacing w:line="276" w:lineRule="auto"/>
        <w:jc w:val="both"/>
        <w:rPr>
          <w:rFonts w:ascii="Sylfaen" w:hAnsi="Sylfaen" w:cs="Sylfaen"/>
          <w:sz w:val="24"/>
          <w:szCs w:val="24"/>
          <w:lang w:val="ka-GE"/>
        </w:rPr>
      </w:pPr>
      <w:r w:rsidRPr="00293AC0">
        <w:rPr>
          <w:rStyle w:val="A1"/>
          <w:rFonts w:ascii="Sylfaen" w:hAnsi="Sylfaen"/>
          <w:color w:val="auto"/>
          <w:sz w:val="24"/>
          <w:szCs w:val="24"/>
          <w:lang w:val="ka-GE"/>
        </w:rPr>
        <w:t xml:space="preserve">თუმცაღა, ბავშვთა კეთილდღეობის სფეროში ყველა ოჯახს არ სურს შემთხვევის მმართველთან თანამშრომლობა. ასეთ შემთხვევებში სპეციალისტებს ბავშვის ინტერესების დასაცავად ოჯახის სურვილის წინააღმდეგ წასვლა უწევთ. მიუხედავად ამისა, შემთხვევის მმართველმა ნებისმიერი ტიპის ოჯახი უნდა განიხილოს როგორც პარტნიორი ცვლილების პროცესში </w:t>
      </w:r>
      <w:r w:rsidRPr="00293AC0">
        <w:rPr>
          <w:rFonts w:ascii="Sylfaen" w:hAnsi="Sylfaen" w:cs="Sylfaen"/>
          <w:sz w:val="24"/>
          <w:szCs w:val="24"/>
          <w:lang w:val="ka-GE"/>
        </w:rPr>
        <w:t>(</w:t>
      </w:r>
      <w:r w:rsidRPr="00293AC0">
        <w:rPr>
          <w:rFonts w:ascii="Sylfaen" w:hAnsi="Sylfaen"/>
          <w:sz w:val="24"/>
          <w:szCs w:val="24"/>
          <w:lang w:val="ka-GE"/>
        </w:rPr>
        <w:t>გარდა იმ შემთხვევებისა, როდესაც ეს უკანასკნელი ბავშვის საუკეთესო ინტერესებს ეწინააღმდეგება)</w:t>
      </w:r>
      <w:r w:rsidRPr="00293AC0">
        <w:rPr>
          <w:rStyle w:val="A1"/>
          <w:rFonts w:ascii="Sylfaen" w:hAnsi="Sylfaen"/>
          <w:color w:val="auto"/>
          <w:sz w:val="24"/>
          <w:szCs w:val="24"/>
          <w:lang w:val="ka-GE"/>
        </w:rPr>
        <w:t xml:space="preserve">. </w:t>
      </w:r>
      <w:r w:rsidRPr="00293AC0">
        <w:rPr>
          <w:rFonts w:ascii="Sylfaen" w:hAnsi="Sylfaen" w:cs="Sylfaen"/>
          <w:sz w:val="24"/>
          <w:szCs w:val="24"/>
          <w:lang w:val="ka-GE"/>
        </w:rPr>
        <w:t xml:space="preserve">ამრიგად, </w:t>
      </w:r>
      <w:r w:rsidR="0049358F" w:rsidRPr="00293AC0">
        <w:rPr>
          <w:rFonts w:ascii="Sylfaen" w:hAnsi="Sylfaen" w:cs="Sylfaen"/>
          <w:sz w:val="24"/>
          <w:szCs w:val="24"/>
          <w:lang w:val="ka-GE"/>
        </w:rPr>
        <w:t>სპეციალისტი</w:t>
      </w:r>
      <w:r w:rsidR="00BA72F2" w:rsidRPr="00293AC0">
        <w:rPr>
          <w:rFonts w:ascii="Sylfaen" w:hAnsi="Sylfaen" w:cs="Sylfaen"/>
          <w:sz w:val="24"/>
          <w:szCs w:val="24"/>
          <w:lang w:val="ka-GE"/>
        </w:rPr>
        <w:t>ს მიერ</w:t>
      </w:r>
      <w:r w:rsidR="0049358F" w:rsidRPr="00293AC0">
        <w:rPr>
          <w:rFonts w:ascii="Sylfaen" w:hAnsi="Sylfaen" w:cs="Sylfaen"/>
          <w:sz w:val="24"/>
          <w:szCs w:val="24"/>
          <w:lang w:val="ka-GE"/>
        </w:rPr>
        <w:t xml:space="preserve"> </w:t>
      </w:r>
      <w:r w:rsidR="00BF0A05" w:rsidRPr="00293AC0">
        <w:rPr>
          <w:rFonts w:ascii="Sylfaen" w:hAnsi="Sylfaen" w:cs="Sylfaen"/>
          <w:sz w:val="24"/>
          <w:szCs w:val="24"/>
          <w:lang w:val="ka-GE"/>
        </w:rPr>
        <w:t xml:space="preserve">ბავშვისა და </w:t>
      </w:r>
      <w:r w:rsidR="0049358F" w:rsidRPr="00293AC0">
        <w:rPr>
          <w:rFonts w:ascii="Sylfaen" w:hAnsi="Sylfaen" w:cs="Sylfaen"/>
          <w:sz w:val="24"/>
          <w:szCs w:val="24"/>
          <w:lang w:val="ka-GE"/>
        </w:rPr>
        <w:t>ოჯახ</w:t>
      </w:r>
      <w:r w:rsidR="00BA72F2" w:rsidRPr="00293AC0">
        <w:rPr>
          <w:rFonts w:ascii="Sylfaen" w:hAnsi="Sylfaen" w:cs="Sylfaen"/>
          <w:sz w:val="24"/>
          <w:szCs w:val="24"/>
          <w:lang w:val="ka-GE"/>
        </w:rPr>
        <w:t>ი</w:t>
      </w:r>
      <w:r w:rsidR="0049358F" w:rsidRPr="00293AC0">
        <w:rPr>
          <w:rFonts w:ascii="Sylfaen" w:hAnsi="Sylfaen" w:cs="Sylfaen"/>
          <w:sz w:val="24"/>
          <w:szCs w:val="24"/>
          <w:lang w:val="ka-GE"/>
        </w:rPr>
        <w:t xml:space="preserve">ს </w:t>
      </w:r>
      <w:r w:rsidRPr="00293AC0">
        <w:rPr>
          <w:rFonts w:ascii="Sylfaen" w:hAnsi="Sylfaen" w:cs="Sylfaen"/>
          <w:sz w:val="24"/>
          <w:szCs w:val="24"/>
          <w:lang w:val="ka-GE"/>
        </w:rPr>
        <w:t>პარტნიორ</w:t>
      </w:r>
      <w:r w:rsidR="00F14565" w:rsidRPr="00293AC0">
        <w:rPr>
          <w:rFonts w:ascii="Sylfaen" w:hAnsi="Sylfaen" w:cs="Sylfaen"/>
          <w:sz w:val="24"/>
          <w:szCs w:val="24"/>
          <w:lang w:val="ka-GE"/>
        </w:rPr>
        <w:t>ად</w:t>
      </w:r>
      <w:r w:rsidR="0049358F" w:rsidRPr="00293AC0">
        <w:rPr>
          <w:rFonts w:ascii="Sylfaen" w:hAnsi="Sylfaen" w:cs="Sylfaen"/>
          <w:sz w:val="24"/>
          <w:szCs w:val="24"/>
          <w:lang w:val="ka-GE"/>
        </w:rPr>
        <w:t xml:space="preserve"> </w:t>
      </w:r>
      <w:r w:rsidR="00100191" w:rsidRPr="00293AC0">
        <w:rPr>
          <w:rFonts w:ascii="Sylfaen" w:hAnsi="Sylfaen" w:cs="Sylfaen"/>
          <w:sz w:val="24"/>
          <w:szCs w:val="24"/>
          <w:lang w:val="ka-GE"/>
        </w:rPr>
        <w:t>ა</w:t>
      </w:r>
      <w:r w:rsidR="0049358F" w:rsidRPr="00293AC0">
        <w:rPr>
          <w:rFonts w:ascii="Sylfaen" w:hAnsi="Sylfaen" w:cs="Sylfaen"/>
          <w:sz w:val="24"/>
          <w:szCs w:val="24"/>
          <w:lang w:val="ka-GE"/>
        </w:rPr>
        <w:t>ღიარებ</w:t>
      </w:r>
      <w:r w:rsidR="00BA72F2" w:rsidRPr="00293AC0">
        <w:rPr>
          <w:rFonts w:ascii="Sylfaen" w:hAnsi="Sylfaen" w:cs="Sylfaen"/>
          <w:sz w:val="24"/>
          <w:szCs w:val="24"/>
          <w:lang w:val="ka-GE"/>
        </w:rPr>
        <w:t xml:space="preserve">ა </w:t>
      </w:r>
      <w:r w:rsidR="0064580A" w:rsidRPr="00293AC0">
        <w:rPr>
          <w:rFonts w:ascii="Sylfaen" w:hAnsi="Sylfaen" w:cs="Sylfaen"/>
          <w:sz w:val="24"/>
          <w:szCs w:val="24"/>
          <w:lang w:val="ka-GE"/>
        </w:rPr>
        <w:t xml:space="preserve">საგრძნობლად </w:t>
      </w:r>
      <w:r w:rsidR="00BA72F2" w:rsidRPr="00293AC0">
        <w:rPr>
          <w:rFonts w:ascii="Sylfaen" w:hAnsi="Sylfaen" w:cs="Sylfaen"/>
          <w:sz w:val="24"/>
          <w:szCs w:val="24"/>
          <w:lang w:val="ka-GE"/>
        </w:rPr>
        <w:t>ზრდის</w:t>
      </w:r>
      <w:r w:rsidR="0049358F" w:rsidRPr="00293AC0">
        <w:rPr>
          <w:rFonts w:ascii="Sylfaen" w:hAnsi="Sylfaen" w:cs="Sylfaen"/>
          <w:sz w:val="24"/>
          <w:szCs w:val="24"/>
          <w:lang w:val="ka-GE"/>
        </w:rPr>
        <w:t xml:space="preserve"> </w:t>
      </w:r>
      <w:r w:rsidR="00962864" w:rsidRPr="00293AC0">
        <w:rPr>
          <w:rFonts w:ascii="Sylfaen" w:hAnsi="Sylfaen" w:cs="Sylfaen"/>
          <w:sz w:val="24"/>
          <w:szCs w:val="24"/>
          <w:lang w:val="ka-GE"/>
        </w:rPr>
        <w:t xml:space="preserve">მდგრადი </w:t>
      </w:r>
      <w:r w:rsidR="00BA72F2" w:rsidRPr="00293AC0">
        <w:rPr>
          <w:rFonts w:ascii="Sylfaen" w:hAnsi="Sylfaen" w:cs="Sylfaen"/>
          <w:sz w:val="24"/>
          <w:szCs w:val="24"/>
          <w:lang w:val="ka-GE"/>
        </w:rPr>
        <w:t xml:space="preserve">პოზიტიური </w:t>
      </w:r>
      <w:r w:rsidR="00962864" w:rsidRPr="00293AC0">
        <w:rPr>
          <w:rFonts w:ascii="Sylfaen" w:hAnsi="Sylfaen" w:cs="Sylfaen"/>
          <w:sz w:val="24"/>
          <w:szCs w:val="24"/>
          <w:lang w:val="ka-GE"/>
        </w:rPr>
        <w:t xml:space="preserve">შედეგების მიღწევის </w:t>
      </w:r>
      <w:r w:rsidRPr="00293AC0">
        <w:rPr>
          <w:rFonts w:ascii="Sylfaen" w:hAnsi="Sylfaen" w:cs="Sylfaen"/>
          <w:sz w:val="24"/>
          <w:szCs w:val="24"/>
          <w:lang w:val="ka-GE"/>
        </w:rPr>
        <w:t>ალბათობა</w:t>
      </w:r>
      <w:r w:rsidR="00BA72F2" w:rsidRPr="00293AC0">
        <w:rPr>
          <w:rFonts w:ascii="Sylfaen" w:hAnsi="Sylfaen" w:cs="Sylfaen"/>
          <w:sz w:val="24"/>
          <w:szCs w:val="24"/>
          <w:lang w:val="ka-GE"/>
        </w:rPr>
        <w:t>ს</w:t>
      </w:r>
      <w:r w:rsidR="00E73193" w:rsidRPr="00293AC0">
        <w:rPr>
          <w:rFonts w:ascii="Sylfaen" w:hAnsi="Sylfaen"/>
          <w:sz w:val="24"/>
          <w:szCs w:val="24"/>
          <w:lang w:val="ka-GE"/>
        </w:rPr>
        <w:t>.</w:t>
      </w:r>
      <w:r w:rsidRPr="00293AC0">
        <w:rPr>
          <w:rFonts w:ascii="Sylfaen" w:hAnsi="Sylfaen"/>
          <w:sz w:val="24"/>
          <w:szCs w:val="24"/>
          <w:lang w:val="ka-GE"/>
        </w:rPr>
        <w:t xml:space="preserve"> </w:t>
      </w:r>
    </w:p>
    <w:p w14:paraId="472D413D" w14:textId="77777777" w:rsidR="002B143C" w:rsidRPr="00293AC0" w:rsidRDefault="002B143C" w:rsidP="005365B3">
      <w:pPr>
        <w:rPr>
          <w:rFonts w:ascii="Sylfaen" w:hAnsi="Sylfaen"/>
          <w:lang w:val="ka-GE"/>
        </w:rPr>
      </w:pPr>
    </w:p>
    <w:p w14:paraId="1BCED3A3" w14:textId="77831B7F" w:rsidR="00F12BBA" w:rsidRPr="00293AC0" w:rsidRDefault="00F12BBA" w:rsidP="00A07A95">
      <w:pPr>
        <w:pStyle w:val="Heading1"/>
        <w:jc w:val="both"/>
        <w:rPr>
          <w:rFonts w:ascii="Sylfaen" w:hAnsi="Sylfaen" w:cs="Sylfaen"/>
          <w:b/>
          <w:sz w:val="28"/>
          <w:szCs w:val="28"/>
          <w:lang w:val="ka-GE"/>
        </w:rPr>
      </w:pPr>
      <w:bookmarkStart w:id="53" w:name="_Toc36505257"/>
      <w:r w:rsidRPr="00293AC0">
        <w:rPr>
          <w:rFonts w:ascii="Sylfaen" w:hAnsi="Sylfaen" w:cs="Sylfaen"/>
          <w:b/>
          <w:sz w:val="28"/>
          <w:szCs w:val="28"/>
          <w:lang w:val="ka-GE"/>
        </w:rPr>
        <w:t>დანართები</w:t>
      </w:r>
      <w:bookmarkEnd w:id="53"/>
    </w:p>
    <w:p w14:paraId="6899D2A1" w14:textId="77777777" w:rsidR="00F12BBA" w:rsidRPr="00293AC0" w:rsidRDefault="00F12BBA" w:rsidP="00290CBA">
      <w:pPr>
        <w:pStyle w:val="Heading2"/>
        <w:rPr>
          <w:rFonts w:ascii="Sylfaen" w:hAnsi="Sylfaen"/>
          <w:b/>
          <w:color w:val="auto"/>
          <w:sz w:val="24"/>
          <w:szCs w:val="24"/>
          <w:lang w:val="ka-GE"/>
        </w:rPr>
      </w:pPr>
      <w:bookmarkStart w:id="54" w:name="_Toc36505258"/>
      <w:r w:rsidRPr="00293AC0">
        <w:rPr>
          <w:rFonts w:ascii="Sylfaen" w:hAnsi="Sylfaen"/>
          <w:b/>
          <w:color w:val="auto"/>
          <w:sz w:val="24"/>
          <w:szCs w:val="24"/>
          <w:lang w:val="ka-GE"/>
        </w:rPr>
        <w:t>დანართი 1. შეფასების საერთო ჩარჩოს შემადგენელი კომპონენტები</w:t>
      </w:r>
      <w:bookmarkEnd w:id="54"/>
    </w:p>
    <w:p w14:paraId="70325017" w14:textId="067175CB" w:rsidR="00F12BBA" w:rsidRPr="00293AC0" w:rsidRDefault="00F12BBA" w:rsidP="00290CBA">
      <w:pPr>
        <w:pStyle w:val="Heading2"/>
        <w:rPr>
          <w:rFonts w:ascii="Sylfaen" w:hAnsi="Sylfaen"/>
          <w:b/>
          <w:color w:val="auto"/>
          <w:sz w:val="24"/>
          <w:szCs w:val="24"/>
          <w:lang w:val="ka-GE"/>
        </w:rPr>
      </w:pPr>
      <w:bookmarkStart w:id="55" w:name="_Toc36505259"/>
      <w:r w:rsidRPr="00293AC0">
        <w:rPr>
          <w:rFonts w:ascii="Sylfaen" w:hAnsi="Sylfaen"/>
          <w:b/>
          <w:color w:val="auto"/>
          <w:sz w:val="24"/>
          <w:szCs w:val="24"/>
          <w:lang w:val="ka-GE"/>
        </w:rPr>
        <w:t xml:space="preserve">დანართი 2. </w:t>
      </w:r>
      <w:r w:rsidR="00D50078" w:rsidRPr="00293AC0">
        <w:rPr>
          <w:rFonts w:ascii="Sylfaen" w:hAnsi="Sylfaen"/>
          <w:b/>
          <w:color w:val="auto"/>
          <w:sz w:val="24"/>
          <w:szCs w:val="24"/>
          <w:lang w:val="ka-GE"/>
        </w:rPr>
        <w:t>პირველადი</w:t>
      </w:r>
      <w:r w:rsidRPr="00293AC0">
        <w:rPr>
          <w:rFonts w:ascii="Sylfaen" w:hAnsi="Sylfaen"/>
          <w:b/>
          <w:color w:val="auto"/>
          <w:sz w:val="24"/>
          <w:szCs w:val="24"/>
          <w:lang w:val="ka-GE"/>
        </w:rPr>
        <w:t xml:space="preserve"> შეფასების შემადგენელი კომპონენტები</w:t>
      </w:r>
      <w:bookmarkEnd w:id="55"/>
    </w:p>
    <w:p w14:paraId="553767E2" w14:textId="2D0B58BD" w:rsidR="00F12BBA" w:rsidRPr="00293AC0" w:rsidRDefault="00F12BBA" w:rsidP="00290CBA">
      <w:pPr>
        <w:pStyle w:val="Heading2"/>
        <w:rPr>
          <w:rFonts w:ascii="Sylfaen" w:hAnsi="Sylfaen"/>
          <w:b/>
          <w:color w:val="auto"/>
          <w:sz w:val="24"/>
          <w:szCs w:val="24"/>
          <w:lang w:val="ka-GE"/>
        </w:rPr>
      </w:pPr>
      <w:bookmarkStart w:id="56" w:name="_Toc36505260"/>
      <w:r w:rsidRPr="00293AC0">
        <w:rPr>
          <w:rFonts w:ascii="Sylfaen" w:hAnsi="Sylfaen"/>
          <w:b/>
          <w:color w:val="auto"/>
          <w:sz w:val="24"/>
          <w:szCs w:val="24"/>
          <w:lang w:val="ka-GE"/>
        </w:rPr>
        <w:t>დანართი 3. სიღრმისეული შეფასების შემადგენელი კომპონენტები</w:t>
      </w:r>
      <w:bookmarkEnd w:id="56"/>
    </w:p>
    <w:p w14:paraId="275808C7" w14:textId="77558405" w:rsidR="00AB2C7F" w:rsidRPr="00293AC0" w:rsidRDefault="00AB2C7F" w:rsidP="00290CBA">
      <w:pPr>
        <w:pStyle w:val="Heading2"/>
        <w:rPr>
          <w:rFonts w:ascii="Sylfaen" w:hAnsi="Sylfaen"/>
          <w:b/>
          <w:color w:val="auto"/>
          <w:sz w:val="24"/>
          <w:szCs w:val="24"/>
          <w:lang w:val="ka-GE"/>
        </w:rPr>
      </w:pPr>
    </w:p>
    <w:p w14:paraId="0C6C631F" w14:textId="03F835A8" w:rsidR="00153A7E" w:rsidRPr="00293AC0" w:rsidRDefault="00153A7E" w:rsidP="0078228E">
      <w:pPr>
        <w:pStyle w:val="Heading1"/>
        <w:jc w:val="center"/>
        <w:rPr>
          <w:rFonts w:ascii="Sylfaen" w:hAnsi="Sylfaen" w:cs="Sylfaen"/>
          <w:b/>
          <w:sz w:val="28"/>
          <w:szCs w:val="28"/>
        </w:rPr>
      </w:pPr>
      <w:r w:rsidRPr="00293AC0">
        <w:rPr>
          <w:rFonts w:ascii="Sylfaen" w:hAnsi="Sylfaen"/>
          <w:b/>
          <w:color w:val="auto"/>
          <w:sz w:val="24"/>
          <w:szCs w:val="24"/>
          <w:lang w:val="ka-GE"/>
        </w:rPr>
        <w:br w:type="page"/>
      </w:r>
      <w:bookmarkStart w:id="57" w:name="_Toc36505261"/>
      <w:r w:rsidRPr="00293AC0">
        <w:rPr>
          <w:rFonts w:ascii="Sylfaen" w:hAnsi="Sylfaen" w:cs="Sylfaen"/>
          <w:b/>
          <w:sz w:val="28"/>
          <w:szCs w:val="28"/>
          <w:lang w:val="ka-GE"/>
        </w:rPr>
        <w:lastRenderedPageBreak/>
        <w:t>გამოყენებული წყაროები</w:t>
      </w:r>
      <w:bookmarkEnd w:id="57"/>
      <w:r w:rsidR="0078228E" w:rsidRPr="00293AC0">
        <w:rPr>
          <w:rFonts w:ascii="Sylfaen" w:hAnsi="Sylfaen" w:cs="Sylfaen"/>
          <w:b/>
          <w:sz w:val="28"/>
          <w:szCs w:val="28"/>
        </w:rPr>
        <w:t>:</w:t>
      </w:r>
    </w:p>
    <w:p w14:paraId="7DECE41D" w14:textId="77777777" w:rsidR="0078228E" w:rsidRPr="00293AC0" w:rsidRDefault="0078228E" w:rsidP="0078228E"/>
    <w:p w14:paraId="779D1F32" w14:textId="73721CAD" w:rsidR="009A2ED4" w:rsidRPr="00293AC0" w:rsidRDefault="009A2ED4" w:rsidP="00C60F43">
      <w:pPr>
        <w:spacing w:after="0" w:line="240" w:lineRule="auto"/>
        <w:rPr>
          <w:rFonts w:ascii="Sylfaen" w:hAnsi="Sylfaen"/>
          <w:lang w:val="ka-GE"/>
        </w:rPr>
      </w:pPr>
      <w:r w:rsidRPr="00293AC0">
        <w:rPr>
          <w:rFonts w:ascii="Sylfaen" w:hAnsi="Sylfaen"/>
          <w:lang w:val="ka-GE"/>
        </w:rPr>
        <w:t>არასრულწლოვანთა მართლმსაჯულების კოდექსი</w:t>
      </w:r>
      <w:r w:rsidR="0078228E" w:rsidRPr="00293AC0">
        <w:rPr>
          <w:rFonts w:ascii="Sylfaen" w:hAnsi="Sylfaen"/>
        </w:rPr>
        <w:t xml:space="preserve"> </w:t>
      </w:r>
      <w:hyperlink r:id="rId13" w:history="1">
        <w:r w:rsidR="0078228E" w:rsidRPr="00293AC0">
          <w:rPr>
            <w:rStyle w:val="Hyperlink"/>
            <w:rFonts w:ascii="Sylfaen" w:hAnsi="Sylfaen"/>
            <w:lang w:val="ka-GE"/>
          </w:rPr>
          <w:t>https://matsne.gov.ge/ka/document/view/2877281?publication=15</w:t>
        </w:r>
      </w:hyperlink>
    </w:p>
    <w:p w14:paraId="7B452E9B" w14:textId="77777777" w:rsidR="00C60F43" w:rsidRPr="00293AC0" w:rsidRDefault="00C60F43" w:rsidP="00C60F43">
      <w:pPr>
        <w:spacing w:after="0" w:line="240" w:lineRule="auto"/>
        <w:rPr>
          <w:rFonts w:ascii="Sylfaen" w:hAnsi="Sylfaen"/>
          <w:lang w:val="ka-GE"/>
        </w:rPr>
      </w:pPr>
    </w:p>
    <w:p w14:paraId="52295F6B" w14:textId="77777777" w:rsidR="00C60F43" w:rsidRPr="00293AC0" w:rsidRDefault="00153A7E" w:rsidP="00C60F43">
      <w:pPr>
        <w:spacing w:after="0" w:line="240" w:lineRule="auto"/>
        <w:rPr>
          <w:rFonts w:ascii="Sylfaen" w:hAnsi="Sylfaen"/>
          <w:lang w:val="ka-GE"/>
        </w:rPr>
      </w:pPr>
      <w:r w:rsidRPr="00293AC0">
        <w:rPr>
          <w:rFonts w:ascii="Sylfaen" w:hAnsi="Sylfaen"/>
          <w:lang w:val="ka-GE"/>
        </w:rPr>
        <w:t>კონვენცია ბავშვის უფლებების შესახებ</w:t>
      </w:r>
    </w:p>
    <w:p w14:paraId="750C5085" w14:textId="183E75E6" w:rsidR="00153A7E" w:rsidRPr="00293AC0" w:rsidRDefault="005A6642" w:rsidP="00C60F43">
      <w:pPr>
        <w:spacing w:after="0" w:line="240" w:lineRule="auto"/>
        <w:rPr>
          <w:rFonts w:ascii="Sylfaen" w:hAnsi="Sylfaen"/>
          <w:lang w:val="ka-GE"/>
        </w:rPr>
      </w:pPr>
      <w:hyperlink r:id="rId14" w:history="1">
        <w:r w:rsidR="00153A7E" w:rsidRPr="00293AC0">
          <w:rPr>
            <w:rStyle w:val="Hyperlink"/>
            <w:rFonts w:ascii="Sylfaen" w:hAnsi="Sylfaen"/>
            <w:lang w:val="ka-GE"/>
          </w:rPr>
          <w:t>https://matsne.gov.ge/ka/document/view/1399901?publication=0</w:t>
        </w:r>
      </w:hyperlink>
    </w:p>
    <w:p w14:paraId="2819DEC2" w14:textId="77777777" w:rsidR="00C60F43" w:rsidRPr="00293AC0" w:rsidRDefault="00C60F43" w:rsidP="00C60F43">
      <w:pPr>
        <w:spacing w:after="0" w:line="240" w:lineRule="auto"/>
        <w:rPr>
          <w:rFonts w:ascii="Sylfaen" w:hAnsi="Sylfaen" w:cs="Sylfaen"/>
          <w:lang w:val="ka-GE"/>
        </w:rPr>
      </w:pPr>
    </w:p>
    <w:p w14:paraId="1993FD73" w14:textId="636A0A72" w:rsidR="00CF0851" w:rsidRPr="00293AC0" w:rsidRDefault="00CF0851" w:rsidP="00C60F43">
      <w:pPr>
        <w:spacing w:after="0" w:line="240" w:lineRule="auto"/>
        <w:rPr>
          <w:rFonts w:ascii="Sylfaen" w:hAnsi="Sylfaen" w:cs="Sylfaen"/>
          <w:lang w:val="ka-GE"/>
        </w:rPr>
      </w:pPr>
      <w:r w:rsidRPr="00293AC0">
        <w:rPr>
          <w:rFonts w:ascii="Sylfaen" w:hAnsi="Sylfaen" w:cs="Sylfaen"/>
          <w:lang w:val="ka-GE"/>
        </w:rPr>
        <w:t>მუნიციპალიტეტის ბავშვის უფლებების დაცვისა და მხარდაჭერის მომსახურება (2020) საქართველოს პარლამენტი</w:t>
      </w:r>
    </w:p>
    <w:p w14:paraId="5D6EE0F1" w14:textId="77777777" w:rsidR="00CF0851" w:rsidRPr="00293AC0" w:rsidRDefault="00CF0851" w:rsidP="00C60F43">
      <w:pPr>
        <w:spacing w:after="0" w:line="240" w:lineRule="auto"/>
        <w:rPr>
          <w:rFonts w:ascii="Sylfaen" w:hAnsi="Sylfaen" w:cs="Sylfaen"/>
          <w:lang w:val="ka-GE"/>
        </w:rPr>
      </w:pPr>
    </w:p>
    <w:p w14:paraId="42DD6081" w14:textId="77777777" w:rsidR="00411B9D" w:rsidRPr="00293AC0" w:rsidRDefault="00411B9D" w:rsidP="00C60F43">
      <w:pPr>
        <w:spacing w:after="0" w:line="240" w:lineRule="auto"/>
        <w:rPr>
          <w:rFonts w:ascii="Sylfaen" w:hAnsi="Sylfaen" w:cs="Sylfaen"/>
          <w:lang w:val="ka-GE"/>
        </w:rPr>
      </w:pPr>
      <w:r w:rsidRPr="00293AC0">
        <w:rPr>
          <w:rFonts w:ascii="Sylfaen" w:hAnsi="Sylfaen" w:cs="Sylfaen"/>
          <w:lang w:val="ka-GE"/>
        </w:rPr>
        <w:t xml:space="preserve">საქართველოს ბავშვის უფლებათა კოდექსი </w:t>
      </w:r>
      <w:hyperlink r:id="rId15" w:history="1">
        <w:r w:rsidRPr="00293AC0">
          <w:rPr>
            <w:rStyle w:val="Hyperlink"/>
            <w:rFonts w:ascii="Sylfaen" w:hAnsi="Sylfaen"/>
            <w:lang w:val="ka-GE"/>
          </w:rPr>
          <w:t>https://matsne.gov.ge/ka/document/view/4613854?publication=0</w:t>
        </w:r>
      </w:hyperlink>
    </w:p>
    <w:p w14:paraId="038378FE" w14:textId="77777777" w:rsidR="00C60F43" w:rsidRPr="00293AC0" w:rsidRDefault="00C60F43" w:rsidP="00C60F43">
      <w:pPr>
        <w:pStyle w:val="FootnoteText"/>
        <w:rPr>
          <w:rFonts w:ascii="Sylfaen" w:hAnsi="Sylfaen" w:cs="Sylfaen"/>
          <w:kern w:val="2"/>
          <w:sz w:val="22"/>
          <w:szCs w:val="22"/>
          <w:lang w:val="ka-GE"/>
        </w:rPr>
      </w:pPr>
    </w:p>
    <w:p w14:paraId="70669F98" w14:textId="77777777" w:rsidR="00C60F43" w:rsidRPr="00293AC0" w:rsidRDefault="00C60F43" w:rsidP="00C60F43">
      <w:pPr>
        <w:pStyle w:val="FootnoteText"/>
        <w:rPr>
          <w:rFonts w:ascii="Sylfaen" w:hAnsi="Sylfaen" w:cs="Sylfaen"/>
          <w:kern w:val="2"/>
          <w:sz w:val="22"/>
          <w:szCs w:val="22"/>
          <w:lang w:val="ka-GE"/>
        </w:rPr>
      </w:pPr>
      <w:r w:rsidRPr="00293AC0">
        <w:rPr>
          <w:rFonts w:ascii="Sylfaen" w:hAnsi="Sylfaen" w:cs="Sylfaen"/>
          <w:kern w:val="2"/>
          <w:sz w:val="22"/>
          <w:szCs w:val="22"/>
          <w:lang w:val="ka-GE"/>
        </w:rPr>
        <w:t>საქართველოს განათლების, მეცნიერების, კულტურისა და სპორტის სამინისტროს სსიპ საგანმანათლებლო დაწესებულების მანდატურის სამსახური, ბრძნება #123, 21.10.2019,  სსიპ საგანმანათლებლო დაწესებულების მანდატურის სამსახურის ფსიქო-სოციალური მომსახურების ცენტრის (სამმართველოს) მიერ მომსახურების გაწევის წესისა და ფსიქო-სოციალური მომსახურების ცენტრში (სამმართველოში) რეფერირების  დამტკიცების შესახებ, დანართი #1: სსიპ საგნამანათლებლო დაწესებულების მანდატურის სამსახურის ფსიქო-სოციალური მომსახურების ცენტრის (სამმართველოს) მიერ მომსახურების გაწევის წესი.</w:t>
      </w:r>
    </w:p>
    <w:p w14:paraId="2C058B79" w14:textId="77777777" w:rsidR="00C60F43" w:rsidRPr="00293AC0" w:rsidRDefault="00C60F43" w:rsidP="00C60F43">
      <w:pPr>
        <w:pStyle w:val="FootnoteText"/>
        <w:rPr>
          <w:rFonts w:ascii="Sylfaen" w:hAnsi="Sylfaen" w:cs="Sylfaen"/>
          <w:kern w:val="2"/>
          <w:sz w:val="22"/>
          <w:szCs w:val="22"/>
          <w:lang w:val="ka-GE"/>
        </w:rPr>
      </w:pPr>
    </w:p>
    <w:p w14:paraId="1E023084" w14:textId="77777777" w:rsidR="00C60F43" w:rsidRPr="00293AC0" w:rsidRDefault="00C60F43" w:rsidP="00C60F43">
      <w:pPr>
        <w:spacing w:after="0" w:line="240" w:lineRule="auto"/>
        <w:rPr>
          <w:rFonts w:ascii="Sylfaen" w:hAnsi="Sylfaen"/>
          <w:color w:val="000000" w:themeColor="text1"/>
          <w:lang w:val="ka-GE"/>
        </w:rPr>
      </w:pPr>
      <w:r w:rsidRPr="00293AC0">
        <w:rPr>
          <w:rFonts w:ascii="Sylfaen" w:hAnsi="Sylfaen"/>
          <w:color w:val="000000" w:themeColor="text1"/>
          <w:lang w:val="ka-GE"/>
        </w:rPr>
        <w:t>საქართველოს იუსტიციის მინისტრის, საქართველოს შინაგან საქმეთა მინისტრისა და საქართველოს სასჯელაღსრულებისა და პრობაციის მინისტრის ერთობლივი ბრძანება No132/No95/No23, 2016 წლის 15 მარტი, ქ. თბილისი, ინდივიდუალური შეფასების ანგარიშის მომზადების მეთოდოლოგიის, წესისა და სტანდარტის განსაზღვრის შესახებ</w:t>
      </w:r>
    </w:p>
    <w:p w14:paraId="550BFFBC" w14:textId="5D7FC832" w:rsidR="00C60F43" w:rsidRPr="00293AC0" w:rsidRDefault="005A6642" w:rsidP="00C60F43">
      <w:pPr>
        <w:spacing w:after="0" w:line="240" w:lineRule="auto"/>
        <w:rPr>
          <w:rFonts w:ascii="Sylfaen" w:hAnsi="Sylfaen"/>
          <w:color w:val="000000" w:themeColor="text1"/>
          <w:lang w:val="ka-GE"/>
        </w:rPr>
      </w:pPr>
      <w:hyperlink r:id="rId16" w:history="1">
        <w:r w:rsidR="00C60F43" w:rsidRPr="00293AC0">
          <w:rPr>
            <w:rStyle w:val="Hyperlink"/>
            <w:rFonts w:ascii="Sylfaen" w:hAnsi="Sylfaen"/>
            <w:lang w:val="ka-GE"/>
          </w:rPr>
          <w:t>https://matsne.gov.ge/ka/document/view/3193208?publication=0</w:t>
        </w:r>
      </w:hyperlink>
    </w:p>
    <w:p w14:paraId="65C56ACF" w14:textId="77777777" w:rsidR="00C60F43" w:rsidRPr="00293AC0" w:rsidRDefault="00C60F43" w:rsidP="00C60F43">
      <w:pPr>
        <w:pStyle w:val="FootnoteText"/>
        <w:tabs>
          <w:tab w:val="left" w:pos="1503"/>
        </w:tabs>
        <w:rPr>
          <w:rFonts w:ascii="Sylfaen" w:hAnsi="Sylfaen"/>
          <w:color w:val="000000" w:themeColor="text1"/>
          <w:sz w:val="22"/>
          <w:szCs w:val="22"/>
          <w:lang w:val="ka-GE"/>
        </w:rPr>
      </w:pPr>
    </w:p>
    <w:p w14:paraId="1F6E0D5F" w14:textId="4E84FD4A" w:rsidR="00153A7E" w:rsidRPr="00293AC0" w:rsidRDefault="00153A7E" w:rsidP="00C60F43">
      <w:pPr>
        <w:pStyle w:val="FootnoteText"/>
        <w:tabs>
          <w:tab w:val="left" w:pos="1503"/>
        </w:tabs>
        <w:rPr>
          <w:rFonts w:ascii="Sylfaen" w:hAnsi="Sylfaen" w:cs="Sylfaen"/>
          <w:kern w:val="2"/>
          <w:sz w:val="22"/>
          <w:szCs w:val="22"/>
          <w:lang w:val="ka-GE"/>
        </w:rPr>
      </w:pPr>
      <w:r w:rsidRPr="00293AC0">
        <w:rPr>
          <w:rFonts w:ascii="Sylfaen" w:hAnsi="Sylfaen"/>
          <w:color w:val="000000" w:themeColor="text1"/>
          <w:sz w:val="22"/>
          <w:szCs w:val="22"/>
          <w:lang w:val="ka-GE"/>
        </w:rPr>
        <w:t>საქართველოს კანონი სოციალური მუშაობის შესახებ</w:t>
      </w:r>
      <w:r w:rsidR="00C60F43" w:rsidRPr="00293AC0">
        <w:rPr>
          <w:rFonts w:ascii="Sylfaen" w:hAnsi="Sylfaen"/>
          <w:sz w:val="22"/>
          <w:szCs w:val="22"/>
          <w:lang w:val="ka-GE"/>
        </w:rPr>
        <w:t xml:space="preserve"> </w:t>
      </w:r>
      <w:hyperlink r:id="rId17" w:history="1">
        <w:r w:rsidRPr="00293AC0">
          <w:rPr>
            <w:rStyle w:val="Hyperlink"/>
            <w:rFonts w:ascii="Sylfaen" w:hAnsi="Sylfaen"/>
            <w:sz w:val="22"/>
            <w:szCs w:val="22"/>
            <w:lang w:val="ka-GE"/>
          </w:rPr>
          <w:t>https://matsne.gov.ge/ka/document/view/4231958?publication=2</w:t>
        </w:r>
      </w:hyperlink>
    </w:p>
    <w:p w14:paraId="619F6C6D" w14:textId="77777777" w:rsidR="00C60F43" w:rsidRPr="00293AC0" w:rsidRDefault="00C60F43" w:rsidP="00C60F43">
      <w:pPr>
        <w:spacing w:after="0" w:line="240" w:lineRule="auto"/>
        <w:rPr>
          <w:rFonts w:ascii="Sylfaen" w:hAnsi="Sylfaen"/>
          <w:lang w:val="ka-GE"/>
        </w:rPr>
      </w:pPr>
    </w:p>
    <w:p w14:paraId="5C03B74C" w14:textId="77777777" w:rsidR="00153A7E" w:rsidRPr="00293AC0" w:rsidRDefault="00153A7E" w:rsidP="00C60F43">
      <w:pPr>
        <w:spacing w:after="0" w:line="240" w:lineRule="auto"/>
        <w:rPr>
          <w:rFonts w:ascii="Sylfaen" w:hAnsi="Sylfaen"/>
          <w:lang w:val="ka-GE"/>
        </w:rPr>
      </w:pPr>
      <w:r w:rsidRPr="00293AC0">
        <w:rPr>
          <w:rFonts w:ascii="Sylfaen" w:hAnsi="Sylfaen"/>
          <w:lang w:val="ka-GE"/>
        </w:rPr>
        <w:t xml:space="preserve">საქართველოს კანონი სოციალური დახმარებების შესახებ </w:t>
      </w:r>
      <w:hyperlink r:id="rId18" w:history="1">
        <w:r w:rsidRPr="00293AC0">
          <w:rPr>
            <w:rStyle w:val="Hyperlink"/>
            <w:rFonts w:ascii="Sylfaen" w:hAnsi="Sylfaen"/>
            <w:lang w:val="ka-GE"/>
          </w:rPr>
          <w:t>http://www.tbilisi.gov.ge/img/original/2015/7/21/498963503135.pdf</w:t>
        </w:r>
      </w:hyperlink>
    </w:p>
    <w:p w14:paraId="3C0F7AA6" w14:textId="77777777" w:rsidR="00C60F43" w:rsidRPr="00293AC0" w:rsidRDefault="00C60F43" w:rsidP="00C60F43">
      <w:pPr>
        <w:spacing w:after="0" w:line="240" w:lineRule="auto"/>
        <w:rPr>
          <w:rFonts w:ascii="Sylfaen" w:hAnsi="Sylfaen"/>
          <w:lang w:val="ka-GE"/>
        </w:rPr>
      </w:pPr>
    </w:p>
    <w:p w14:paraId="159BCAE2" w14:textId="77777777" w:rsidR="00153A7E" w:rsidRPr="00293AC0" w:rsidRDefault="00153A7E" w:rsidP="00C60F43">
      <w:pPr>
        <w:spacing w:after="0" w:line="240" w:lineRule="auto"/>
        <w:rPr>
          <w:rFonts w:ascii="Sylfaen" w:hAnsi="Sylfaen"/>
          <w:lang w:val="ka-GE"/>
        </w:rPr>
      </w:pPr>
      <w:r w:rsidRPr="00293AC0">
        <w:rPr>
          <w:rFonts w:ascii="Sylfaen" w:hAnsi="Sylfaen"/>
          <w:lang w:val="ka-GE"/>
        </w:rPr>
        <w:t xml:space="preserve">საქართველოს კანონი შვილად აყვანისა და მინდობით აღზრდის შესახებ </w:t>
      </w:r>
      <w:hyperlink r:id="rId19" w:history="1">
        <w:r w:rsidRPr="00293AC0">
          <w:rPr>
            <w:rStyle w:val="Hyperlink"/>
            <w:rFonts w:ascii="Sylfaen" w:hAnsi="Sylfaen"/>
            <w:lang w:val="ka-GE"/>
          </w:rPr>
          <w:t>http://ssa.gov.ge/files/01_GEO/KANONMDEBLOBA/Sakanonmdeblo/36.pdf</w:t>
        </w:r>
      </w:hyperlink>
    </w:p>
    <w:p w14:paraId="38E0FF1B" w14:textId="77777777" w:rsidR="00C60F43" w:rsidRPr="00293AC0" w:rsidRDefault="00C60F43" w:rsidP="00C60F43">
      <w:pPr>
        <w:spacing w:after="0" w:line="240" w:lineRule="auto"/>
        <w:rPr>
          <w:rFonts w:ascii="Sylfaen" w:hAnsi="Sylfaen"/>
          <w:lang w:val="ka-GE"/>
        </w:rPr>
      </w:pPr>
    </w:p>
    <w:p w14:paraId="14C305A3" w14:textId="77777777" w:rsidR="00153A7E" w:rsidRPr="00293AC0" w:rsidRDefault="00153A7E" w:rsidP="00C60F43">
      <w:pPr>
        <w:spacing w:after="0" w:line="240" w:lineRule="auto"/>
        <w:rPr>
          <w:rStyle w:val="Hyperlink"/>
          <w:rFonts w:ascii="Sylfaen" w:hAnsi="Sylfaen" w:cs="Sylfaen"/>
          <w:lang w:val="ka-GE"/>
        </w:rPr>
      </w:pPr>
      <w:r w:rsidRPr="00293AC0">
        <w:rPr>
          <w:rFonts w:ascii="Sylfaen" w:hAnsi="Sylfaen"/>
          <w:lang w:val="ka-GE"/>
        </w:rPr>
        <w:t xml:space="preserve">საქართველოს კანონი </w:t>
      </w:r>
      <w:r w:rsidRPr="00293AC0">
        <w:rPr>
          <w:rFonts w:ascii="Sylfaen" w:hAnsi="Sylfaen" w:cs="Sylfaen"/>
          <w:lang w:val="ka-GE"/>
        </w:rPr>
        <w:t xml:space="preserve">ოჯახში ძალადობის აღკვეთის, ოჯახში ძალადობის მსხვერპლთა დაცვისა და დახმარების შესახებ </w:t>
      </w:r>
      <w:hyperlink r:id="rId20" w:history="1">
        <w:r w:rsidRPr="00293AC0">
          <w:rPr>
            <w:rStyle w:val="Hyperlink"/>
            <w:rFonts w:ascii="Sylfaen" w:hAnsi="Sylfaen" w:cs="Sylfaen"/>
            <w:lang w:val="ka-GE"/>
          </w:rPr>
          <w:t>https://matsne.gov.ge/ka/document/view/26422</w:t>
        </w:r>
      </w:hyperlink>
    </w:p>
    <w:p w14:paraId="497182B0" w14:textId="3D84828A" w:rsidR="00411B9D" w:rsidRPr="00293AC0" w:rsidRDefault="00411B9D" w:rsidP="00C60F43">
      <w:pPr>
        <w:spacing w:after="0" w:line="240" w:lineRule="auto"/>
        <w:rPr>
          <w:rStyle w:val="Hyperlink"/>
          <w:rFonts w:ascii="Sylfaen" w:hAnsi="Sylfaen"/>
          <w:lang w:val="ka-GE"/>
        </w:rPr>
      </w:pPr>
      <w:r w:rsidRPr="00293AC0">
        <w:rPr>
          <w:rFonts w:ascii="Sylfaen" w:hAnsi="Sylfaen"/>
          <w:lang w:val="ka-GE"/>
        </w:rPr>
        <w:t xml:space="preserve">საქართველოს კონსტიტუცია </w:t>
      </w:r>
      <w:hyperlink r:id="rId21" w:history="1">
        <w:r w:rsidRPr="00293AC0">
          <w:rPr>
            <w:rStyle w:val="Hyperlink"/>
            <w:rFonts w:ascii="Sylfaen" w:hAnsi="Sylfaen"/>
            <w:lang w:val="ka-GE"/>
          </w:rPr>
          <w:t>https://matsne.gov.ge/ka/document/view/30346?publication=35</w:t>
        </w:r>
      </w:hyperlink>
    </w:p>
    <w:p w14:paraId="2AA78F9E" w14:textId="77777777" w:rsidR="00C60F43" w:rsidRPr="00293AC0" w:rsidRDefault="00C60F43" w:rsidP="00C60F43">
      <w:pPr>
        <w:pStyle w:val="FootnoteText"/>
        <w:rPr>
          <w:rFonts w:ascii="Sylfaen" w:hAnsi="Sylfaen" w:cs="Sylfaen"/>
          <w:kern w:val="2"/>
          <w:sz w:val="22"/>
          <w:szCs w:val="22"/>
          <w:lang w:val="ka-GE"/>
        </w:rPr>
      </w:pPr>
    </w:p>
    <w:p w14:paraId="45F7B954" w14:textId="77777777" w:rsidR="00C60F43" w:rsidRPr="00293AC0" w:rsidRDefault="00C60F43" w:rsidP="00C60F43">
      <w:pPr>
        <w:pStyle w:val="FootnoteText"/>
        <w:rPr>
          <w:rFonts w:ascii="Sylfaen" w:hAnsi="Sylfaen" w:cs="Sylfaen"/>
          <w:sz w:val="22"/>
          <w:szCs w:val="22"/>
          <w:lang w:val="ka-GE"/>
        </w:rPr>
      </w:pPr>
      <w:r w:rsidRPr="00293AC0">
        <w:rPr>
          <w:rFonts w:ascii="Sylfaen" w:hAnsi="Sylfaen" w:cs="Sylfaen"/>
          <w:kern w:val="2"/>
          <w:sz w:val="22"/>
          <w:szCs w:val="22"/>
          <w:lang w:val="ka-GE"/>
        </w:rPr>
        <w:t xml:space="preserve">საქართველოს მთავრობის დადგენილება #437, 2016 წლის 12 სექტემბერი, ქ. თბილისი, ბავშვთა დაცვისა და მიმართვიანობის (რეფერირების) პროცედურების დამტკიცების თაობაზე </w:t>
      </w:r>
      <w:hyperlink r:id="rId22" w:history="1">
        <w:r w:rsidRPr="00293AC0">
          <w:rPr>
            <w:rStyle w:val="Hyperlink"/>
            <w:rFonts w:ascii="Sylfaen" w:hAnsi="Sylfaen"/>
            <w:sz w:val="22"/>
            <w:szCs w:val="22"/>
            <w:lang w:val="ka-GE"/>
          </w:rPr>
          <w:t>https://matsne.gov.ge/ka/document/view/3394478?publication=0</w:t>
        </w:r>
      </w:hyperlink>
    </w:p>
    <w:p w14:paraId="4B8DAE92" w14:textId="77777777" w:rsidR="00C60F43" w:rsidRPr="00293AC0" w:rsidRDefault="00C60F43" w:rsidP="00C60F43">
      <w:pPr>
        <w:pStyle w:val="FootnoteText"/>
        <w:rPr>
          <w:rFonts w:ascii="Sylfaen" w:hAnsi="Sylfaen" w:cs="Sylfaen"/>
          <w:sz w:val="22"/>
          <w:szCs w:val="22"/>
          <w:lang w:val="ka-GE"/>
        </w:rPr>
      </w:pPr>
    </w:p>
    <w:p w14:paraId="156EF5D4" w14:textId="77777777" w:rsidR="00C60F43" w:rsidRPr="00293AC0" w:rsidRDefault="00C60F43" w:rsidP="00C60F43">
      <w:pPr>
        <w:pStyle w:val="FootnoteText"/>
        <w:rPr>
          <w:rFonts w:ascii="Sylfaen" w:hAnsi="Sylfaen" w:cs="Sylfaen"/>
          <w:sz w:val="22"/>
          <w:szCs w:val="22"/>
          <w:lang w:val="ka-GE"/>
        </w:rPr>
      </w:pPr>
      <w:r w:rsidRPr="00293AC0">
        <w:rPr>
          <w:rFonts w:ascii="Sylfaen" w:hAnsi="Sylfaen" w:cs="Sylfaen"/>
          <w:sz w:val="22"/>
          <w:szCs w:val="22"/>
          <w:lang w:val="ka-GE"/>
        </w:rPr>
        <w:lastRenderedPageBreak/>
        <w:t>საქართველოს მთავრობის დადგენილება №58, 2020 წლის 29 იანვარი, ქ. თბილისი,      სსიპ სახელმწიფო</w:t>
      </w:r>
      <w:r w:rsidRPr="00293AC0">
        <w:rPr>
          <w:rFonts w:ascii="Sylfaen" w:hAnsi="Sylfaen"/>
          <w:sz w:val="22"/>
          <w:szCs w:val="22"/>
          <w:lang w:val="ka-GE"/>
        </w:rPr>
        <w:t> </w:t>
      </w:r>
      <w:r w:rsidRPr="00293AC0">
        <w:rPr>
          <w:rFonts w:ascii="Sylfaen" w:hAnsi="Sylfaen" w:cs="Sylfaen"/>
          <w:sz w:val="22"/>
          <w:szCs w:val="22"/>
          <w:lang w:val="ka-GE"/>
        </w:rPr>
        <w:t>ზრუნვის</w:t>
      </w:r>
      <w:r w:rsidRPr="00293AC0">
        <w:rPr>
          <w:rFonts w:ascii="Sylfaen" w:hAnsi="Sylfaen"/>
          <w:sz w:val="22"/>
          <w:szCs w:val="22"/>
          <w:lang w:val="ka-GE"/>
        </w:rPr>
        <w:t> </w:t>
      </w:r>
      <w:r w:rsidRPr="00293AC0">
        <w:rPr>
          <w:rFonts w:ascii="Sylfaen" w:hAnsi="Sylfaen" w:cs="Sylfaen"/>
          <w:sz w:val="22"/>
          <w:szCs w:val="22"/>
          <w:lang w:val="ka-GE"/>
        </w:rPr>
        <w:t>და</w:t>
      </w:r>
      <w:r w:rsidRPr="00293AC0">
        <w:rPr>
          <w:rFonts w:ascii="Sylfaen" w:hAnsi="Sylfaen"/>
          <w:sz w:val="22"/>
          <w:szCs w:val="22"/>
          <w:lang w:val="ka-GE"/>
        </w:rPr>
        <w:t> </w:t>
      </w:r>
      <w:r w:rsidRPr="00293AC0">
        <w:rPr>
          <w:rFonts w:ascii="Sylfaen" w:hAnsi="Sylfaen" w:cs="Sylfaen"/>
          <w:sz w:val="22"/>
          <w:szCs w:val="22"/>
          <w:lang w:val="ka-GE"/>
        </w:rPr>
        <w:t>ტრეფიკინგის</w:t>
      </w:r>
      <w:r w:rsidRPr="00293AC0">
        <w:rPr>
          <w:rFonts w:ascii="Sylfaen" w:hAnsi="Sylfaen"/>
          <w:sz w:val="22"/>
          <w:szCs w:val="22"/>
          <w:lang w:val="ka-GE"/>
        </w:rPr>
        <w:t> </w:t>
      </w:r>
      <w:r w:rsidRPr="00293AC0">
        <w:rPr>
          <w:rFonts w:ascii="Sylfaen" w:hAnsi="Sylfaen" w:cs="Sylfaen"/>
          <w:sz w:val="22"/>
          <w:szCs w:val="22"/>
          <w:lang w:val="ka-GE"/>
        </w:rPr>
        <w:t>მსხვერპლთა</w:t>
      </w:r>
      <w:r w:rsidRPr="00293AC0">
        <w:rPr>
          <w:rFonts w:ascii="Sylfaen" w:hAnsi="Sylfaen"/>
          <w:sz w:val="22"/>
          <w:szCs w:val="22"/>
          <w:lang w:val="ka-GE"/>
        </w:rPr>
        <w:t>, დ</w:t>
      </w:r>
      <w:r w:rsidRPr="00293AC0">
        <w:rPr>
          <w:rFonts w:ascii="Sylfaen" w:hAnsi="Sylfaen" w:cs="Sylfaen"/>
          <w:sz w:val="22"/>
          <w:szCs w:val="22"/>
          <w:lang w:val="ka-GE"/>
        </w:rPr>
        <w:t>აზარალებულთა</w:t>
      </w:r>
      <w:r w:rsidRPr="00293AC0">
        <w:rPr>
          <w:rFonts w:ascii="Sylfaen" w:hAnsi="Sylfaen"/>
          <w:sz w:val="22"/>
          <w:szCs w:val="22"/>
          <w:lang w:val="ka-GE"/>
        </w:rPr>
        <w:t> </w:t>
      </w:r>
      <w:r w:rsidRPr="00293AC0">
        <w:rPr>
          <w:rFonts w:ascii="Sylfaen" w:hAnsi="Sylfaen" w:cs="Sylfaen"/>
          <w:sz w:val="22"/>
          <w:szCs w:val="22"/>
          <w:lang w:val="ka-GE"/>
        </w:rPr>
        <w:t>დახმარების</w:t>
      </w:r>
      <w:r w:rsidRPr="00293AC0">
        <w:rPr>
          <w:rFonts w:ascii="Sylfaen" w:hAnsi="Sylfaen"/>
          <w:sz w:val="22"/>
          <w:szCs w:val="22"/>
          <w:lang w:val="ka-GE"/>
        </w:rPr>
        <w:t> </w:t>
      </w:r>
      <w:r w:rsidRPr="00293AC0">
        <w:rPr>
          <w:rFonts w:ascii="Sylfaen" w:hAnsi="Sylfaen" w:cs="Sylfaen"/>
          <w:sz w:val="22"/>
          <w:szCs w:val="22"/>
          <w:lang w:val="ka-GE"/>
        </w:rPr>
        <w:t>სააგენტოს</w:t>
      </w:r>
      <w:r w:rsidRPr="00293AC0">
        <w:rPr>
          <w:rFonts w:ascii="Sylfaen" w:hAnsi="Sylfaen"/>
          <w:sz w:val="22"/>
          <w:szCs w:val="22"/>
          <w:lang w:val="ka-GE"/>
        </w:rPr>
        <w:t> </w:t>
      </w:r>
      <w:r w:rsidRPr="00293AC0">
        <w:rPr>
          <w:rFonts w:ascii="Sylfaen" w:hAnsi="Sylfaen" w:cs="Sylfaen"/>
          <w:sz w:val="22"/>
          <w:szCs w:val="22"/>
          <w:lang w:val="ka-GE"/>
        </w:rPr>
        <w:t>დებულების</w:t>
      </w:r>
      <w:r w:rsidRPr="00293AC0">
        <w:rPr>
          <w:rFonts w:ascii="Sylfaen" w:hAnsi="Sylfaen"/>
          <w:sz w:val="22"/>
          <w:szCs w:val="22"/>
          <w:lang w:val="ka-GE"/>
        </w:rPr>
        <w:t> </w:t>
      </w:r>
      <w:r w:rsidRPr="00293AC0">
        <w:rPr>
          <w:rFonts w:ascii="Sylfaen" w:hAnsi="Sylfaen" w:cs="Sylfaen"/>
          <w:sz w:val="22"/>
          <w:szCs w:val="22"/>
          <w:lang w:val="ka-GE"/>
        </w:rPr>
        <w:t>დამტკიცების</w:t>
      </w:r>
      <w:r w:rsidRPr="00293AC0">
        <w:rPr>
          <w:rFonts w:ascii="Sylfaen" w:hAnsi="Sylfaen"/>
          <w:sz w:val="22"/>
          <w:szCs w:val="22"/>
          <w:lang w:val="ka-GE"/>
        </w:rPr>
        <w:t> </w:t>
      </w:r>
      <w:r w:rsidRPr="00293AC0">
        <w:rPr>
          <w:rFonts w:ascii="Sylfaen" w:hAnsi="Sylfaen" w:cs="Sylfaen"/>
          <w:sz w:val="22"/>
          <w:szCs w:val="22"/>
          <w:lang w:val="ka-GE"/>
        </w:rPr>
        <w:t>შესახებ</w:t>
      </w:r>
    </w:p>
    <w:p w14:paraId="5CD970E0" w14:textId="77777777" w:rsidR="00C60F43" w:rsidRPr="00293AC0" w:rsidRDefault="005A6642" w:rsidP="00C60F43">
      <w:pPr>
        <w:pStyle w:val="FootnoteText"/>
        <w:rPr>
          <w:rFonts w:ascii="Sylfaen" w:hAnsi="Sylfaen" w:cs="Sylfaen"/>
          <w:sz w:val="22"/>
          <w:szCs w:val="22"/>
          <w:lang w:val="ka-GE"/>
        </w:rPr>
      </w:pPr>
      <w:hyperlink r:id="rId23" w:history="1">
        <w:r w:rsidR="00C60F43" w:rsidRPr="00293AC0">
          <w:rPr>
            <w:rStyle w:val="Hyperlink"/>
            <w:rFonts w:ascii="Sylfaen" w:hAnsi="Sylfaen"/>
            <w:sz w:val="22"/>
            <w:szCs w:val="22"/>
            <w:lang w:val="ka-GE"/>
          </w:rPr>
          <w:t>https://matsne.gov.ge/ka/document/download/4784324/0/ge/pdf?fbclid=IwAR107_ubdHsXXL_9xDIwSFtRaUrR6NOinQFXjOxkiqlFaJcBHDZ_bumDJ2U</w:t>
        </w:r>
      </w:hyperlink>
      <w:r w:rsidR="00C60F43" w:rsidRPr="00293AC0">
        <w:rPr>
          <w:rStyle w:val="Hyperlink"/>
          <w:rFonts w:ascii="Sylfaen" w:hAnsi="Sylfaen"/>
          <w:sz w:val="22"/>
          <w:szCs w:val="22"/>
          <w:lang w:val="ka-GE"/>
        </w:rPr>
        <w:t xml:space="preserve"> </w:t>
      </w:r>
    </w:p>
    <w:p w14:paraId="1CCC1752" w14:textId="77777777" w:rsidR="00C60F43" w:rsidRPr="00293AC0" w:rsidRDefault="00C60F43" w:rsidP="00C60F43">
      <w:pPr>
        <w:pStyle w:val="FootnoteText"/>
        <w:rPr>
          <w:rFonts w:ascii="Sylfaen" w:hAnsi="Sylfaen" w:cs="Sylfaen"/>
          <w:sz w:val="22"/>
          <w:szCs w:val="22"/>
          <w:lang w:val="ka-GE"/>
        </w:rPr>
      </w:pPr>
    </w:p>
    <w:p w14:paraId="5CA76560" w14:textId="77777777" w:rsidR="00C60F43" w:rsidRPr="00293AC0" w:rsidRDefault="00C60F43" w:rsidP="00C60F43">
      <w:pPr>
        <w:pStyle w:val="FootnoteText"/>
        <w:rPr>
          <w:rFonts w:ascii="Sylfaen" w:hAnsi="Sylfaen"/>
          <w:color w:val="0000FF"/>
          <w:sz w:val="22"/>
          <w:szCs w:val="22"/>
          <w:u w:val="single"/>
          <w:lang w:val="ka-GE"/>
        </w:rPr>
      </w:pPr>
      <w:r w:rsidRPr="00293AC0">
        <w:rPr>
          <w:rFonts w:ascii="Sylfaen" w:hAnsi="Sylfaen" w:cs="Sylfaen"/>
          <w:sz w:val="22"/>
          <w:szCs w:val="22"/>
          <w:lang w:val="ka-GE"/>
        </w:rPr>
        <w:t>საჯარო სამართლის იურიდიული პირის - სახელმწიფო ზრუნვისა და ტრეფიკინგის მსხვერპლთა, დაზარალებულთა დახმარების სააგენტოს ტერიტორიული ერთეულების - რეგიონული/რაიონული ცენტრების (ადგილობრივი ორგანოების) ტიპიური დებულება</w:t>
      </w:r>
    </w:p>
    <w:p w14:paraId="5EF5CE55" w14:textId="77777777" w:rsidR="00C60F43" w:rsidRPr="00293AC0" w:rsidRDefault="00C60F43" w:rsidP="00C60F43">
      <w:pPr>
        <w:spacing w:after="0" w:line="240" w:lineRule="auto"/>
        <w:rPr>
          <w:rFonts w:ascii="Sylfaen" w:hAnsi="Sylfaen"/>
          <w:color w:val="000000" w:themeColor="text1"/>
          <w:lang w:val="ka-GE"/>
        </w:rPr>
      </w:pPr>
    </w:p>
    <w:p w14:paraId="78E7BDCF" w14:textId="77777777" w:rsidR="00C60F43" w:rsidRPr="00293AC0" w:rsidRDefault="00C60F43" w:rsidP="00C60F43">
      <w:pPr>
        <w:spacing w:after="0" w:line="240" w:lineRule="auto"/>
        <w:rPr>
          <w:rFonts w:ascii="Sylfaen" w:hAnsi="Sylfaen"/>
          <w:color w:val="000000" w:themeColor="text1"/>
          <w:lang w:val="ka-GE"/>
        </w:rPr>
      </w:pPr>
      <w:r w:rsidRPr="00293AC0">
        <w:rPr>
          <w:rFonts w:ascii="Sylfaen" w:hAnsi="Sylfaen"/>
          <w:color w:val="000000" w:themeColor="text1"/>
          <w:lang w:val="ka-GE"/>
        </w:rPr>
        <w:t>საქართველოს სასჯელაღსრულებისა და პრობაციის მინისტრის ბრძანება №179 2015 წლის 31 დეკემბერი,ქ.თბილისი   არასრულწლოვანი მსჯავრდებულის  გათავისუფლებისათვის მომზადების პროცესშიარასრულწლოვნის ოჯახისა და სოციალური გარემოს რისკების შეფასებისა და საჭიროებების განსაზღვრის ფორმისა და წესის დამტკიცების შესახებ</w:t>
      </w:r>
    </w:p>
    <w:p w14:paraId="5AEAEA69" w14:textId="6083074E" w:rsidR="00C60F43" w:rsidRPr="00293AC0" w:rsidRDefault="005A6642" w:rsidP="00C60F43">
      <w:pPr>
        <w:spacing w:after="0" w:line="240" w:lineRule="auto"/>
        <w:rPr>
          <w:rFonts w:ascii="Sylfaen" w:hAnsi="Sylfaen"/>
          <w:color w:val="000000" w:themeColor="text1"/>
          <w:lang w:val="ka-GE"/>
        </w:rPr>
      </w:pPr>
      <w:hyperlink r:id="rId24" w:history="1">
        <w:r w:rsidR="00C60F43" w:rsidRPr="00293AC0">
          <w:rPr>
            <w:rStyle w:val="Hyperlink"/>
            <w:rFonts w:ascii="Sylfaen" w:hAnsi="Sylfaen"/>
            <w:lang w:val="ka-GE"/>
          </w:rPr>
          <w:t>https://matsne.gov.ge/ka/document/view/3128293?publication=0</w:t>
        </w:r>
      </w:hyperlink>
    </w:p>
    <w:p w14:paraId="793D6DF2" w14:textId="77777777" w:rsidR="00C60F43" w:rsidRPr="00293AC0" w:rsidRDefault="00C60F43" w:rsidP="00C60F43">
      <w:pPr>
        <w:spacing w:after="0" w:line="240" w:lineRule="auto"/>
        <w:rPr>
          <w:rStyle w:val="fontstyle01"/>
          <w:rFonts w:cs="Sylfaen"/>
          <w:sz w:val="22"/>
          <w:szCs w:val="22"/>
          <w:lang w:val="ka-GE"/>
        </w:rPr>
      </w:pPr>
    </w:p>
    <w:p w14:paraId="2F3FD142" w14:textId="25473F89" w:rsidR="00A20E29" w:rsidRPr="00293AC0" w:rsidRDefault="00A20E29" w:rsidP="00C60F43">
      <w:pPr>
        <w:spacing w:after="0" w:line="240" w:lineRule="auto"/>
        <w:rPr>
          <w:rStyle w:val="fontstyle01"/>
          <w:rFonts w:cs="Sylfaen"/>
          <w:sz w:val="22"/>
          <w:szCs w:val="22"/>
          <w:lang w:val="ka-GE"/>
        </w:rPr>
      </w:pPr>
      <w:r w:rsidRPr="00293AC0">
        <w:rPr>
          <w:rStyle w:val="fontstyle01"/>
          <w:rFonts w:cs="Sylfaen"/>
          <w:sz w:val="22"/>
          <w:szCs w:val="22"/>
          <w:lang w:val="ka-GE"/>
        </w:rPr>
        <w:t>სოციალური</w:t>
      </w:r>
      <w:r w:rsidRPr="00293AC0">
        <w:rPr>
          <w:rStyle w:val="fontstyle01"/>
          <w:sz w:val="22"/>
          <w:szCs w:val="22"/>
          <w:lang w:val="ka-GE"/>
        </w:rPr>
        <w:t xml:space="preserve"> </w:t>
      </w:r>
      <w:r w:rsidRPr="00293AC0">
        <w:rPr>
          <w:rStyle w:val="fontstyle01"/>
          <w:rFonts w:cs="Sylfaen"/>
          <w:sz w:val="22"/>
          <w:szCs w:val="22"/>
          <w:lang w:val="ka-GE"/>
        </w:rPr>
        <w:t>მომსახურების</w:t>
      </w:r>
      <w:r w:rsidRPr="00293AC0">
        <w:rPr>
          <w:rStyle w:val="fontstyle01"/>
          <w:sz w:val="22"/>
          <w:szCs w:val="22"/>
          <w:lang w:val="ka-GE"/>
        </w:rPr>
        <w:t xml:space="preserve"> </w:t>
      </w:r>
      <w:r w:rsidRPr="00293AC0">
        <w:rPr>
          <w:rStyle w:val="fontstyle01"/>
          <w:rFonts w:cs="Sylfaen"/>
          <w:sz w:val="22"/>
          <w:szCs w:val="22"/>
          <w:lang w:val="ka-GE"/>
        </w:rPr>
        <w:t>სააგენტო</w:t>
      </w:r>
      <w:r w:rsidR="00674D76" w:rsidRPr="00293AC0">
        <w:rPr>
          <w:rStyle w:val="fontstyle01"/>
          <w:sz w:val="22"/>
          <w:szCs w:val="22"/>
          <w:lang w:val="ka-GE"/>
        </w:rPr>
        <w:t xml:space="preserve"> (2012)</w:t>
      </w:r>
      <w:r w:rsidRPr="00293AC0">
        <w:rPr>
          <w:rStyle w:val="fontstyle01"/>
          <w:sz w:val="22"/>
          <w:szCs w:val="22"/>
          <w:lang w:val="ka-GE"/>
        </w:rPr>
        <w:t xml:space="preserve"> „</w:t>
      </w:r>
      <w:r w:rsidRPr="00293AC0">
        <w:rPr>
          <w:rStyle w:val="fontstyle01"/>
          <w:rFonts w:cs="Sylfaen"/>
          <w:sz w:val="22"/>
          <w:szCs w:val="22"/>
          <w:lang w:val="ka-GE"/>
        </w:rPr>
        <w:t>გეითქიფინგის</w:t>
      </w:r>
      <w:r w:rsidRPr="00293AC0">
        <w:rPr>
          <w:rStyle w:val="fontstyle01"/>
          <w:sz w:val="22"/>
          <w:szCs w:val="22"/>
          <w:lang w:val="ka-GE"/>
        </w:rPr>
        <w:t xml:space="preserve">“ </w:t>
      </w:r>
      <w:r w:rsidRPr="00293AC0">
        <w:rPr>
          <w:rStyle w:val="fontstyle01"/>
          <w:rFonts w:cs="Sylfaen"/>
          <w:sz w:val="22"/>
          <w:szCs w:val="22"/>
          <w:lang w:val="ka-GE"/>
        </w:rPr>
        <w:t>სახელმწიფო</w:t>
      </w:r>
      <w:r w:rsidRPr="00293AC0">
        <w:rPr>
          <w:rStyle w:val="fontstyle01"/>
          <w:sz w:val="22"/>
          <w:szCs w:val="22"/>
          <w:lang w:val="ka-GE"/>
        </w:rPr>
        <w:t xml:space="preserve"> </w:t>
      </w:r>
      <w:r w:rsidRPr="00293AC0">
        <w:rPr>
          <w:rStyle w:val="fontstyle01"/>
          <w:rFonts w:cs="Sylfaen"/>
          <w:sz w:val="22"/>
          <w:szCs w:val="22"/>
          <w:lang w:val="ka-GE"/>
        </w:rPr>
        <w:t>პოლიტიკის</w:t>
      </w:r>
      <w:r w:rsidRPr="00293AC0">
        <w:rPr>
          <w:rFonts w:ascii="Sylfaen" w:hAnsi="Sylfaen"/>
          <w:color w:val="242021"/>
          <w:lang w:val="ka-GE"/>
        </w:rPr>
        <w:br/>
      </w:r>
      <w:r w:rsidRPr="00293AC0">
        <w:rPr>
          <w:rStyle w:val="fontstyle01"/>
          <w:rFonts w:cs="Sylfaen"/>
          <w:sz w:val="22"/>
          <w:szCs w:val="22"/>
          <w:lang w:val="ka-GE"/>
        </w:rPr>
        <w:t>სახელმძღვანელო</w:t>
      </w:r>
      <w:r w:rsidRPr="00293AC0">
        <w:rPr>
          <w:rStyle w:val="fontstyle01"/>
          <w:sz w:val="22"/>
          <w:szCs w:val="22"/>
          <w:lang w:val="ka-GE"/>
        </w:rPr>
        <w:t xml:space="preserve"> </w:t>
      </w:r>
      <w:r w:rsidRPr="00293AC0">
        <w:rPr>
          <w:rStyle w:val="fontstyle01"/>
          <w:rFonts w:cs="Sylfaen"/>
          <w:sz w:val="22"/>
          <w:szCs w:val="22"/>
          <w:lang w:val="ka-GE"/>
        </w:rPr>
        <w:t>პრინციპები</w:t>
      </w:r>
    </w:p>
    <w:p w14:paraId="44AFDD0B" w14:textId="77777777" w:rsidR="00C60F43" w:rsidRPr="00293AC0" w:rsidRDefault="00C60F43" w:rsidP="00C60F43">
      <w:pPr>
        <w:spacing w:after="0" w:line="240" w:lineRule="auto"/>
        <w:rPr>
          <w:rStyle w:val="fontstyle01"/>
          <w:rFonts w:cs="Sylfaen"/>
          <w:sz w:val="22"/>
          <w:szCs w:val="22"/>
          <w:lang w:val="ka-GE"/>
        </w:rPr>
      </w:pPr>
    </w:p>
    <w:p w14:paraId="03406DF0" w14:textId="642BABF7" w:rsidR="00674D76" w:rsidRPr="00293AC0" w:rsidRDefault="00674D76" w:rsidP="00C60F43">
      <w:pPr>
        <w:spacing w:after="0" w:line="240" w:lineRule="auto"/>
        <w:rPr>
          <w:rStyle w:val="fontstyle01"/>
          <w:rFonts w:cs="Sylfaen"/>
          <w:sz w:val="22"/>
          <w:szCs w:val="22"/>
          <w:lang w:val="ka-GE"/>
        </w:rPr>
      </w:pPr>
      <w:r w:rsidRPr="00293AC0">
        <w:rPr>
          <w:rStyle w:val="fontstyle01"/>
          <w:rFonts w:cs="Sylfaen"/>
          <w:sz w:val="22"/>
          <w:szCs w:val="22"/>
          <w:lang w:val="ka-GE"/>
        </w:rPr>
        <w:t>შემთხვევის მართვის სტანდარტები (2014) საქართველოს სოციალურ მუშაკთა ასოციაცია</w:t>
      </w:r>
    </w:p>
    <w:p w14:paraId="29BFB9DA" w14:textId="77777777" w:rsidR="00C60F43" w:rsidRPr="00293AC0" w:rsidRDefault="00C60F43" w:rsidP="00C60F43">
      <w:pPr>
        <w:spacing w:after="0" w:line="240" w:lineRule="auto"/>
        <w:rPr>
          <w:rStyle w:val="fontstyle01"/>
          <w:rFonts w:cs="Sylfaen"/>
          <w:sz w:val="22"/>
          <w:szCs w:val="22"/>
          <w:lang w:val="ka-GE"/>
        </w:rPr>
      </w:pPr>
    </w:p>
    <w:p w14:paraId="552AE630" w14:textId="4E5F822D" w:rsidR="00A848B4" w:rsidRPr="00293AC0" w:rsidRDefault="00A848B4" w:rsidP="00C60F43">
      <w:pPr>
        <w:spacing w:after="0" w:line="240" w:lineRule="auto"/>
        <w:rPr>
          <w:rStyle w:val="fontstyle01"/>
          <w:rFonts w:cs="Sylfaen"/>
          <w:sz w:val="22"/>
          <w:szCs w:val="22"/>
          <w:lang w:val="ka-GE"/>
        </w:rPr>
      </w:pPr>
      <w:r w:rsidRPr="00293AC0">
        <w:rPr>
          <w:rStyle w:val="fontstyle01"/>
          <w:rFonts w:cs="Sylfaen"/>
          <w:sz w:val="22"/>
          <w:szCs w:val="22"/>
          <w:lang w:val="ka-GE"/>
        </w:rPr>
        <w:t xml:space="preserve">შემთხვევის მართვის სახელმძღვანელო </w:t>
      </w:r>
      <w:r w:rsidR="003936CC" w:rsidRPr="00293AC0">
        <w:rPr>
          <w:rStyle w:val="fontstyle01"/>
          <w:rFonts w:cs="Sylfaen"/>
          <w:sz w:val="22"/>
          <w:szCs w:val="22"/>
          <w:lang w:val="ka-GE"/>
        </w:rPr>
        <w:t>(2014</w:t>
      </w:r>
      <w:r w:rsidRPr="00293AC0">
        <w:rPr>
          <w:rStyle w:val="fontstyle01"/>
          <w:rFonts w:cs="Sylfaen"/>
          <w:sz w:val="22"/>
          <w:szCs w:val="22"/>
          <w:lang w:val="ka-GE"/>
        </w:rPr>
        <w:t>) საქართველოს სოციალურ მუშაკთა ასოციაცია</w:t>
      </w:r>
    </w:p>
    <w:p w14:paraId="3B49A548" w14:textId="77777777" w:rsidR="00C60F43" w:rsidRPr="00293AC0" w:rsidRDefault="00C60F43" w:rsidP="00C60F43">
      <w:pPr>
        <w:spacing w:after="0" w:line="240" w:lineRule="auto"/>
        <w:rPr>
          <w:rFonts w:ascii="Sylfaen" w:hAnsi="Sylfaen"/>
          <w:bCs/>
          <w:color w:val="000000"/>
          <w:lang w:val="ka-GE"/>
        </w:rPr>
      </w:pPr>
    </w:p>
    <w:p w14:paraId="1F3FD55C" w14:textId="12402675" w:rsidR="006F2903" w:rsidRPr="00293AC0" w:rsidRDefault="006F2903" w:rsidP="00C60F43">
      <w:pPr>
        <w:spacing w:after="0" w:line="240" w:lineRule="auto"/>
        <w:rPr>
          <w:rFonts w:ascii="Sylfaen" w:hAnsi="Sylfaen"/>
          <w:color w:val="000000"/>
          <w:lang w:val="ka-GE"/>
        </w:rPr>
      </w:pPr>
      <w:r w:rsidRPr="00293AC0">
        <w:rPr>
          <w:rFonts w:ascii="Sylfaen" w:hAnsi="Sylfaen"/>
          <w:bCs/>
          <w:color w:val="000000"/>
          <w:lang w:val="ka-GE"/>
        </w:rPr>
        <w:t>შეყრილაძე, ი</w:t>
      </w:r>
      <w:r w:rsidR="0078228E" w:rsidRPr="00293AC0">
        <w:rPr>
          <w:rFonts w:ascii="Sylfaen" w:hAnsi="Sylfaen"/>
          <w:bCs/>
          <w:color w:val="000000"/>
          <w:lang w:val="ka-GE"/>
        </w:rPr>
        <w:t>.</w:t>
      </w:r>
      <w:r w:rsidRPr="00293AC0">
        <w:rPr>
          <w:rFonts w:ascii="Sylfaen" w:hAnsi="Sylfaen"/>
          <w:bCs/>
          <w:color w:val="000000"/>
          <w:lang w:val="ka-GE"/>
        </w:rPr>
        <w:t xml:space="preserve"> </w:t>
      </w:r>
      <w:r w:rsidR="0078228E" w:rsidRPr="00293AC0">
        <w:rPr>
          <w:rFonts w:ascii="Sylfaen" w:hAnsi="Sylfaen"/>
          <w:bCs/>
          <w:color w:val="000000"/>
          <w:lang w:val="ka-GE"/>
        </w:rPr>
        <w:t xml:space="preserve">(2012) </w:t>
      </w:r>
      <w:r w:rsidRPr="00293AC0">
        <w:rPr>
          <w:rFonts w:ascii="Sylfaen" w:hAnsi="Sylfaen"/>
          <w:bCs/>
          <w:color w:val="000000"/>
          <w:lang w:val="ka-GE"/>
        </w:rPr>
        <w:t>მასალები კურსისათვის „კლინიკური სოციალური მუშაობის საფუძვლები</w:t>
      </w:r>
      <w:r w:rsidR="0078228E" w:rsidRPr="00293AC0">
        <w:rPr>
          <w:rFonts w:ascii="Sylfaen" w:hAnsi="Sylfaen"/>
          <w:bCs/>
          <w:color w:val="000000"/>
          <w:lang w:val="ka-GE"/>
        </w:rPr>
        <w:t>“</w:t>
      </w:r>
      <w:r w:rsidRPr="00293AC0">
        <w:rPr>
          <w:rFonts w:ascii="Sylfaen" w:hAnsi="Sylfaen"/>
          <w:bCs/>
          <w:color w:val="000000"/>
          <w:lang w:val="ka-GE"/>
        </w:rPr>
        <w:t>, თბილისის სახელმწიფო უნივერსიტეტი</w:t>
      </w:r>
    </w:p>
    <w:p w14:paraId="135680C5" w14:textId="77777777" w:rsidR="00C60F43" w:rsidRPr="00293AC0" w:rsidRDefault="00C60F43" w:rsidP="00C60F43">
      <w:pPr>
        <w:spacing w:after="0" w:line="240" w:lineRule="auto"/>
        <w:rPr>
          <w:rFonts w:ascii="Sylfaen" w:hAnsi="Sylfaen"/>
          <w:color w:val="000000" w:themeColor="text1"/>
          <w:lang w:val="ka-GE"/>
        </w:rPr>
      </w:pPr>
    </w:p>
    <w:p w14:paraId="7BFFDA3E" w14:textId="4743C731" w:rsidR="00B059BC" w:rsidRPr="00293AC0" w:rsidRDefault="00B059BC" w:rsidP="00C60F43">
      <w:pPr>
        <w:spacing w:after="0" w:line="240" w:lineRule="auto"/>
        <w:rPr>
          <w:rFonts w:ascii="Sylfaen" w:hAnsi="Sylfaen"/>
          <w:color w:val="000000" w:themeColor="text1"/>
          <w:lang w:val="ka-GE"/>
        </w:rPr>
      </w:pPr>
      <w:r w:rsidRPr="00293AC0">
        <w:rPr>
          <w:rFonts w:ascii="Sylfaen" w:hAnsi="Sylfaen"/>
          <w:color w:val="000000" w:themeColor="text1"/>
          <w:lang w:val="ka-GE"/>
        </w:rPr>
        <w:t xml:space="preserve">Case </w:t>
      </w:r>
      <w:r w:rsidR="0093605D" w:rsidRPr="00293AC0">
        <w:rPr>
          <w:rFonts w:ascii="Sylfaen" w:hAnsi="Sylfaen"/>
          <w:color w:val="000000" w:themeColor="text1"/>
          <w:lang w:val="ka-GE"/>
        </w:rPr>
        <w:t>Management System (2020) UNICEF</w:t>
      </w:r>
    </w:p>
    <w:p w14:paraId="7896AF39" w14:textId="77777777" w:rsidR="00C60F43" w:rsidRPr="00293AC0" w:rsidRDefault="00C60F43" w:rsidP="00C60F43">
      <w:pPr>
        <w:spacing w:after="0" w:line="240" w:lineRule="auto"/>
        <w:rPr>
          <w:rFonts w:ascii="Sylfaen" w:hAnsi="Sylfaen"/>
          <w:color w:val="000000" w:themeColor="text1"/>
          <w:lang w:val="ka-GE"/>
        </w:rPr>
      </w:pPr>
    </w:p>
    <w:p w14:paraId="346A9B4A" w14:textId="0E3D8722" w:rsidR="00674A2A" w:rsidRPr="00293AC0" w:rsidRDefault="00674A2A" w:rsidP="00C60F43">
      <w:pPr>
        <w:spacing w:after="0" w:line="240" w:lineRule="auto"/>
        <w:rPr>
          <w:rFonts w:ascii="Sylfaen" w:hAnsi="Sylfaen" w:cs="Helvetica"/>
          <w:color w:val="000000" w:themeColor="text1"/>
          <w:shd w:val="clear" w:color="auto" w:fill="FFFFFF"/>
          <w:lang w:val="ka-GE"/>
        </w:rPr>
      </w:pPr>
      <w:r w:rsidRPr="00293AC0">
        <w:rPr>
          <w:rFonts w:ascii="Sylfaen" w:hAnsi="Sylfaen"/>
          <w:color w:val="000000" w:themeColor="text1"/>
          <w:lang w:val="ka-GE"/>
        </w:rPr>
        <w:t xml:space="preserve">Winkworth, G. &amp; McArthur, M. </w:t>
      </w:r>
      <w:r w:rsidR="00B059BC" w:rsidRPr="00293AC0">
        <w:rPr>
          <w:rFonts w:ascii="Sylfaen" w:hAnsi="Sylfaen"/>
          <w:color w:val="000000" w:themeColor="text1"/>
          <w:lang w:val="ka-GE"/>
        </w:rPr>
        <w:t xml:space="preserve">(2016) </w:t>
      </w:r>
      <w:r w:rsidRPr="00293AC0">
        <w:rPr>
          <w:rFonts w:ascii="Sylfaen" w:hAnsi="Sylfaen"/>
          <w:color w:val="000000" w:themeColor="text1"/>
          <w:lang w:val="ka-GE"/>
        </w:rPr>
        <w:t>Being ‘child centered’ in child protection: what does it mean?</w:t>
      </w:r>
      <w:r w:rsidR="008A4547" w:rsidRPr="00293AC0">
        <w:rPr>
          <w:rFonts w:ascii="Sylfaen" w:hAnsi="Sylfaen"/>
          <w:color w:val="000000" w:themeColor="text1"/>
          <w:lang w:val="ka-GE"/>
        </w:rPr>
        <w:t xml:space="preserve">; </w:t>
      </w:r>
      <w:r w:rsidR="00B059BC" w:rsidRPr="00293AC0">
        <w:rPr>
          <w:rFonts w:ascii="Sylfaen" w:hAnsi="Sylfaen" w:cs="Helvetica"/>
          <w:color w:val="000000" w:themeColor="text1"/>
          <w:shd w:val="clear" w:color="auto" w:fill="FFFFFF"/>
          <w:lang w:val="ka-GE"/>
        </w:rPr>
        <w:t>Cambridge University Press</w:t>
      </w:r>
    </w:p>
    <w:p w14:paraId="47CD1D9C" w14:textId="77777777" w:rsidR="00C60F43" w:rsidRPr="00293AC0" w:rsidRDefault="00C60F43" w:rsidP="00C60F43">
      <w:pPr>
        <w:spacing w:after="0" w:line="240" w:lineRule="auto"/>
        <w:rPr>
          <w:rFonts w:ascii="Sylfaen" w:hAnsi="Sylfaen" w:cs="Helvetica"/>
          <w:color w:val="000000" w:themeColor="text1"/>
          <w:shd w:val="clear" w:color="auto" w:fill="FFFFFF"/>
          <w:lang w:val="ka-GE"/>
        </w:rPr>
      </w:pPr>
    </w:p>
    <w:p w14:paraId="71CDAD2D" w14:textId="0D1907A9" w:rsidR="00B15A72" w:rsidRPr="00C60F43" w:rsidRDefault="00B15A72" w:rsidP="00C60F43">
      <w:pPr>
        <w:spacing w:after="0" w:line="240" w:lineRule="auto"/>
        <w:rPr>
          <w:rFonts w:ascii="Sylfaen" w:hAnsi="Sylfaen" w:cs="Helvetica"/>
          <w:color w:val="000000" w:themeColor="text1"/>
          <w:shd w:val="clear" w:color="auto" w:fill="FFFFFF"/>
        </w:rPr>
      </w:pPr>
      <w:r w:rsidRPr="00293AC0">
        <w:rPr>
          <w:rFonts w:ascii="Sylfaen" w:hAnsi="Sylfaen" w:cs="Helvetica"/>
          <w:color w:val="000000" w:themeColor="text1"/>
          <w:shd w:val="clear" w:color="auto" w:fill="FFFFFF"/>
        </w:rPr>
        <w:t>The Common Assessment Framework for Children and Young People: A Guide for Practitioners (2006); Department for children, schools and families</w:t>
      </w:r>
      <w:r w:rsidRPr="00C60F43">
        <w:rPr>
          <w:rFonts w:ascii="Sylfaen" w:hAnsi="Sylfaen" w:cs="Helvetica"/>
          <w:color w:val="000000" w:themeColor="text1"/>
          <w:shd w:val="clear" w:color="auto" w:fill="FFFFFF"/>
        </w:rPr>
        <w:t xml:space="preserve"> </w:t>
      </w:r>
    </w:p>
    <w:p w14:paraId="5FA8A730" w14:textId="77777777" w:rsidR="0093605D" w:rsidRPr="00C60F43" w:rsidRDefault="0093605D" w:rsidP="00153A7E">
      <w:pPr>
        <w:rPr>
          <w:rFonts w:ascii="Sylfaen" w:hAnsi="Sylfaen" w:cs="Helvetica"/>
          <w:color w:val="000000" w:themeColor="text1"/>
          <w:sz w:val="24"/>
          <w:szCs w:val="24"/>
          <w:shd w:val="clear" w:color="auto" w:fill="FFFFFF"/>
        </w:rPr>
      </w:pPr>
    </w:p>
    <w:p w14:paraId="1E24218F" w14:textId="77777777" w:rsidR="0093605D" w:rsidRDefault="0093605D" w:rsidP="0093605D">
      <w:pPr>
        <w:pStyle w:val="FootnoteText"/>
        <w:rPr>
          <w:rFonts w:ascii="Sylfaen" w:hAnsi="Sylfaen" w:cs="Sylfaen"/>
          <w:sz w:val="24"/>
          <w:szCs w:val="24"/>
          <w:lang w:val="ka-GE"/>
        </w:rPr>
      </w:pPr>
    </w:p>
    <w:p w14:paraId="23C39BEA" w14:textId="77777777" w:rsidR="0093605D" w:rsidRDefault="0093605D" w:rsidP="0093605D">
      <w:pPr>
        <w:pStyle w:val="FootnoteText"/>
        <w:rPr>
          <w:rFonts w:ascii="Sylfaen" w:hAnsi="Sylfaen" w:cs="Sylfaen"/>
          <w:sz w:val="24"/>
          <w:szCs w:val="24"/>
          <w:lang w:val="ka-GE"/>
        </w:rPr>
      </w:pPr>
    </w:p>
    <w:p w14:paraId="7BE73D40" w14:textId="77777777" w:rsidR="0093605D" w:rsidRDefault="0093605D" w:rsidP="0093605D">
      <w:pPr>
        <w:rPr>
          <w:rFonts w:ascii="Sylfaen" w:hAnsi="Sylfaen"/>
          <w:color w:val="000000" w:themeColor="text1"/>
          <w:sz w:val="24"/>
          <w:szCs w:val="24"/>
        </w:rPr>
      </w:pPr>
    </w:p>
    <w:p w14:paraId="673505E6" w14:textId="4175AF3A" w:rsidR="008631D5" w:rsidRPr="008631D5" w:rsidRDefault="008631D5" w:rsidP="008631D5">
      <w:pPr>
        <w:rPr>
          <w:rFonts w:ascii="Sylfaen" w:hAnsi="Sylfaen"/>
          <w:color w:val="000000" w:themeColor="text1"/>
          <w:sz w:val="24"/>
          <w:szCs w:val="24"/>
        </w:rPr>
      </w:pPr>
    </w:p>
    <w:sectPr w:rsidR="008631D5" w:rsidRPr="008631D5" w:rsidSect="00963996">
      <w:headerReference w:type="default" r:id="rId25"/>
      <w:footerReference w:type="default" r:id="rId26"/>
      <w:pgSz w:w="12240" w:h="15840"/>
      <w:pgMar w:top="81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26F33" w14:textId="77777777" w:rsidR="005A6642" w:rsidRDefault="005A6642" w:rsidP="00566C54">
      <w:pPr>
        <w:spacing w:after="0" w:line="240" w:lineRule="auto"/>
      </w:pPr>
      <w:r>
        <w:separator/>
      </w:r>
    </w:p>
  </w:endnote>
  <w:endnote w:type="continuationSeparator" w:id="0">
    <w:p w14:paraId="74B2E56D" w14:textId="77777777" w:rsidR="005A6642" w:rsidRDefault="005A6642" w:rsidP="0056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cadNusx">
    <w:altName w:val="Times New Roman"/>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737250"/>
      <w:docPartObj>
        <w:docPartGallery w:val="Page Numbers (Bottom of Page)"/>
        <w:docPartUnique/>
      </w:docPartObj>
    </w:sdtPr>
    <w:sdtEndPr>
      <w:rPr>
        <w:noProof/>
      </w:rPr>
    </w:sdtEndPr>
    <w:sdtContent>
      <w:p w14:paraId="6B77EDCD" w14:textId="77777777" w:rsidR="00110B91" w:rsidRDefault="00110B91">
        <w:pPr>
          <w:pStyle w:val="Footer"/>
          <w:jc w:val="right"/>
        </w:pPr>
        <w:r>
          <w:fldChar w:fldCharType="begin"/>
        </w:r>
        <w:r>
          <w:instrText xml:space="preserve"> PAGE   \* MERGEFORMAT </w:instrText>
        </w:r>
        <w:r>
          <w:fldChar w:fldCharType="separate"/>
        </w:r>
        <w:r w:rsidR="00DF1204">
          <w:rPr>
            <w:noProof/>
          </w:rPr>
          <w:t>27</w:t>
        </w:r>
        <w:r>
          <w:rPr>
            <w:noProof/>
          </w:rPr>
          <w:fldChar w:fldCharType="end"/>
        </w:r>
      </w:p>
    </w:sdtContent>
  </w:sdt>
  <w:p w14:paraId="72EABE57" w14:textId="77777777" w:rsidR="00110B91" w:rsidRDefault="00110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6B0B5" w14:textId="77777777" w:rsidR="005A6642" w:rsidRDefault="005A6642" w:rsidP="00566C54">
      <w:pPr>
        <w:spacing w:after="0" w:line="240" w:lineRule="auto"/>
      </w:pPr>
      <w:r>
        <w:separator/>
      </w:r>
    </w:p>
  </w:footnote>
  <w:footnote w:type="continuationSeparator" w:id="0">
    <w:p w14:paraId="7C8FE5C7" w14:textId="77777777" w:rsidR="005A6642" w:rsidRDefault="005A6642" w:rsidP="00566C54">
      <w:pPr>
        <w:spacing w:after="0" w:line="240" w:lineRule="auto"/>
      </w:pPr>
      <w:r>
        <w:continuationSeparator/>
      </w:r>
    </w:p>
  </w:footnote>
  <w:footnote w:id="1">
    <w:p w14:paraId="6956D476" w14:textId="7A0F5C1D" w:rsidR="00110B91" w:rsidRPr="00411B9D" w:rsidRDefault="00110B91" w:rsidP="00411B9D">
      <w:pPr>
        <w:spacing w:after="0"/>
        <w:rPr>
          <w:rFonts w:ascii="Sylfaen" w:hAnsi="Sylfaen"/>
          <w:sz w:val="16"/>
          <w:szCs w:val="16"/>
          <w:lang w:val="ka-GE"/>
        </w:rPr>
      </w:pPr>
      <w:r w:rsidRPr="00411B9D">
        <w:rPr>
          <w:rStyle w:val="FootnoteReference"/>
          <w:sz w:val="16"/>
          <w:szCs w:val="16"/>
        </w:rPr>
        <w:footnoteRef/>
      </w:r>
      <w:r w:rsidRPr="00411B9D">
        <w:rPr>
          <w:sz w:val="16"/>
          <w:szCs w:val="16"/>
        </w:rPr>
        <w:t xml:space="preserve"> </w:t>
      </w:r>
      <w:r w:rsidRPr="00411B9D">
        <w:rPr>
          <w:rFonts w:ascii="Sylfaen" w:hAnsi="Sylfaen"/>
          <w:sz w:val="16"/>
          <w:szCs w:val="16"/>
          <w:lang w:val="ka-GE"/>
        </w:rPr>
        <w:t xml:space="preserve">საქართველოს კონსტიტუცია </w:t>
      </w:r>
      <w:hyperlink r:id="rId1" w:history="1">
        <w:r w:rsidRPr="00411B9D">
          <w:rPr>
            <w:rStyle w:val="Hyperlink"/>
            <w:rFonts w:ascii="Sylfaen" w:hAnsi="Sylfaen"/>
            <w:sz w:val="16"/>
            <w:szCs w:val="16"/>
            <w:lang w:val="ka-GE"/>
          </w:rPr>
          <w:t>https://matsne.gov.ge/ka/document/view/30346?publication=35</w:t>
        </w:r>
      </w:hyperlink>
    </w:p>
  </w:footnote>
  <w:footnote w:id="2">
    <w:p w14:paraId="60621F69" w14:textId="0C28B321" w:rsidR="00110B91" w:rsidRPr="00153A7E" w:rsidRDefault="00110B91" w:rsidP="00BF64FB">
      <w:pPr>
        <w:spacing w:after="0"/>
        <w:rPr>
          <w:rFonts w:ascii="Sylfaen" w:hAnsi="Sylfaen"/>
          <w:lang w:val="ka-GE"/>
        </w:rPr>
      </w:pPr>
      <w:r>
        <w:rPr>
          <w:rStyle w:val="FootnoteReference"/>
        </w:rPr>
        <w:footnoteRef/>
      </w:r>
      <w:r w:rsidRPr="00411B9D">
        <w:rPr>
          <w:lang w:val="ka-GE"/>
        </w:rPr>
        <w:t xml:space="preserve"> </w:t>
      </w:r>
      <w:r w:rsidRPr="00153A7E">
        <w:rPr>
          <w:rFonts w:ascii="Sylfaen" w:hAnsi="Sylfaen" w:cs="Sylfaen"/>
          <w:sz w:val="16"/>
          <w:szCs w:val="16"/>
          <w:lang w:val="ka-GE"/>
        </w:rPr>
        <w:t xml:space="preserve">საქართველოს ბავშვის უფლებათა კოდექსი </w:t>
      </w:r>
      <w:hyperlink r:id="rId2" w:history="1">
        <w:r w:rsidRPr="00153A7E">
          <w:rPr>
            <w:rStyle w:val="Hyperlink"/>
            <w:rFonts w:ascii="Sylfaen" w:hAnsi="Sylfaen"/>
            <w:sz w:val="16"/>
            <w:szCs w:val="16"/>
            <w:lang w:val="ka-GE"/>
          </w:rPr>
          <w:t>https://matsne.gov.ge/ka/document/view/4613854?publication=0</w:t>
        </w:r>
      </w:hyperlink>
    </w:p>
  </w:footnote>
  <w:footnote w:id="3">
    <w:p w14:paraId="1F90AB5F" w14:textId="37AB29A2" w:rsidR="00110B91" w:rsidRPr="00153A7E" w:rsidRDefault="00110B91">
      <w:pPr>
        <w:pStyle w:val="FootnoteText"/>
        <w:rPr>
          <w:rFonts w:ascii="Sylfaen" w:hAnsi="Sylfaen"/>
          <w:sz w:val="16"/>
          <w:szCs w:val="16"/>
          <w:lang w:val="ka-GE"/>
        </w:rPr>
      </w:pPr>
      <w:r>
        <w:rPr>
          <w:rStyle w:val="FootnoteReference"/>
        </w:rPr>
        <w:footnoteRef/>
      </w:r>
      <w:r w:rsidRPr="00153A7E">
        <w:rPr>
          <w:lang w:val="ka-GE"/>
        </w:rPr>
        <w:t xml:space="preserve"> </w:t>
      </w:r>
      <w:r w:rsidRPr="00153A7E">
        <w:rPr>
          <w:rFonts w:ascii="Sylfaen" w:hAnsi="Sylfaen"/>
          <w:sz w:val="16"/>
          <w:szCs w:val="16"/>
          <w:lang w:val="ka-GE"/>
        </w:rPr>
        <w:t xml:space="preserve">კონვენცია ბავშვის უფლებების შესახებ </w:t>
      </w:r>
      <w:hyperlink r:id="rId3" w:history="1">
        <w:r w:rsidRPr="00153A7E">
          <w:rPr>
            <w:rStyle w:val="Hyperlink"/>
            <w:rFonts w:ascii="Sylfaen" w:hAnsi="Sylfaen"/>
            <w:sz w:val="16"/>
            <w:szCs w:val="16"/>
            <w:lang w:val="ka-GE"/>
          </w:rPr>
          <w:t>https://matsne.gov.ge/ka/document/view/1399901?publication=0</w:t>
        </w:r>
      </w:hyperlink>
    </w:p>
  </w:footnote>
  <w:footnote w:id="4">
    <w:p w14:paraId="59BF7194" w14:textId="6AA76AA3" w:rsidR="00110B91" w:rsidRPr="00BF64FB" w:rsidRDefault="00110B91">
      <w:pPr>
        <w:pStyle w:val="FootnoteText"/>
        <w:rPr>
          <w:rFonts w:ascii="Sylfaen" w:hAnsi="Sylfaen"/>
          <w:sz w:val="16"/>
          <w:szCs w:val="16"/>
          <w:lang w:val="ka-GE"/>
        </w:rPr>
      </w:pPr>
      <w:r>
        <w:rPr>
          <w:rStyle w:val="FootnoteReference"/>
        </w:rPr>
        <w:footnoteRef/>
      </w:r>
      <w:r w:rsidRPr="00BF64FB">
        <w:rPr>
          <w:lang w:val="ka-GE"/>
        </w:rPr>
        <w:t xml:space="preserve"> </w:t>
      </w:r>
      <w:r>
        <w:rPr>
          <w:rFonts w:ascii="Sylfaen" w:hAnsi="Sylfaen"/>
          <w:sz w:val="16"/>
          <w:szCs w:val="16"/>
          <w:lang w:val="ka-GE"/>
        </w:rPr>
        <w:t xml:space="preserve">ბავშვთა დაცვის მიმართვიანობის (რეფერირების) პროცედურები </w:t>
      </w:r>
      <w:hyperlink r:id="rId4" w:history="1">
        <w:r w:rsidRPr="00BF64FB">
          <w:rPr>
            <w:rStyle w:val="Hyperlink"/>
            <w:rFonts w:ascii="Sylfaen" w:hAnsi="Sylfaen"/>
            <w:sz w:val="16"/>
            <w:szCs w:val="16"/>
            <w:lang w:val="ka-GE"/>
          </w:rPr>
          <w:t>https://matsne.gov.ge/ka/document/view/3394478?publication=0</w:t>
        </w:r>
      </w:hyperlink>
    </w:p>
  </w:footnote>
  <w:footnote w:id="5">
    <w:p w14:paraId="772F3A39" w14:textId="1A87F51B" w:rsidR="00110B91" w:rsidRPr="009A2ED4" w:rsidRDefault="00110B91">
      <w:pPr>
        <w:pStyle w:val="FootnoteText"/>
        <w:rPr>
          <w:rFonts w:ascii="Sylfaen" w:hAnsi="Sylfaen"/>
          <w:lang w:val="ka-GE"/>
        </w:rPr>
      </w:pPr>
      <w:r>
        <w:rPr>
          <w:rStyle w:val="FootnoteReference"/>
        </w:rPr>
        <w:footnoteRef/>
      </w:r>
      <w:r w:rsidRPr="009A2ED4">
        <w:rPr>
          <w:lang w:val="ka-GE"/>
        </w:rPr>
        <w:t xml:space="preserve"> </w:t>
      </w:r>
      <w:r w:rsidRPr="009A2ED4">
        <w:rPr>
          <w:rFonts w:ascii="Sylfaen" w:hAnsi="Sylfaen"/>
          <w:sz w:val="16"/>
          <w:szCs w:val="16"/>
          <w:lang w:val="ka-GE"/>
        </w:rPr>
        <w:t xml:space="preserve">არასრულწლოვანთა მართლმსაჯულების კოდექსი </w:t>
      </w:r>
      <w:hyperlink r:id="rId5" w:history="1">
        <w:r w:rsidRPr="009A2ED4">
          <w:rPr>
            <w:rStyle w:val="Hyperlink"/>
            <w:rFonts w:ascii="Sylfaen" w:hAnsi="Sylfaen"/>
            <w:sz w:val="16"/>
            <w:szCs w:val="16"/>
            <w:lang w:val="ka-GE"/>
          </w:rPr>
          <w:t>https://matsne.gov.ge/ka/document/view/2877281?publication=15</w:t>
        </w:r>
      </w:hyperlink>
    </w:p>
  </w:footnote>
  <w:footnote w:id="6">
    <w:p w14:paraId="4AB5219D" w14:textId="77777777" w:rsidR="00110B91" w:rsidRPr="009A2ED4" w:rsidRDefault="00110B91" w:rsidP="009A2ED4">
      <w:pPr>
        <w:rPr>
          <w:rFonts w:ascii="Sylfaen" w:hAnsi="Sylfaen"/>
          <w:sz w:val="16"/>
          <w:szCs w:val="16"/>
          <w:lang w:val="ka-GE"/>
        </w:rPr>
      </w:pPr>
      <w:r>
        <w:rPr>
          <w:rStyle w:val="FootnoteReference"/>
        </w:rPr>
        <w:footnoteRef/>
      </w:r>
      <w:r w:rsidRPr="009A2ED4">
        <w:rPr>
          <w:lang w:val="ka-GE"/>
        </w:rPr>
        <w:t xml:space="preserve"> </w:t>
      </w:r>
      <w:r w:rsidRPr="009A2ED4">
        <w:rPr>
          <w:rFonts w:ascii="Sylfaen" w:hAnsi="Sylfaen"/>
          <w:sz w:val="16"/>
          <w:szCs w:val="16"/>
          <w:lang w:val="ka-GE"/>
        </w:rPr>
        <w:t xml:space="preserve">საქართველოს კანონი სოციალური მუშაობის შესახებ </w:t>
      </w:r>
      <w:hyperlink r:id="rId6" w:history="1">
        <w:r w:rsidRPr="009A2ED4">
          <w:rPr>
            <w:rStyle w:val="Hyperlink"/>
            <w:rFonts w:ascii="Sylfaen" w:hAnsi="Sylfaen"/>
            <w:sz w:val="16"/>
            <w:szCs w:val="16"/>
            <w:lang w:val="ka-GE"/>
          </w:rPr>
          <w:t>https://matsne.gov.ge/ka/document/view/4231958?publication=2</w:t>
        </w:r>
      </w:hyperlink>
    </w:p>
    <w:p w14:paraId="333086C3" w14:textId="3581AC20" w:rsidR="00110B91" w:rsidRPr="009A2ED4" w:rsidRDefault="00110B91">
      <w:pPr>
        <w:pStyle w:val="FootnoteText"/>
        <w:rPr>
          <w:rFonts w:ascii="Sylfaen" w:hAnsi="Sylfaen"/>
          <w:lang w:val="ka-GE"/>
        </w:rPr>
      </w:pPr>
    </w:p>
  </w:footnote>
  <w:footnote w:id="7">
    <w:p w14:paraId="3A1C740A" w14:textId="77777777" w:rsidR="00110B91" w:rsidRPr="008A4547" w:rsidRDefault="00110B91" w:rsidP="008A4547">
      <w:pPr>
        <w:rPr>
          <w:rFonts w:ascii="Sylfaen" w:hAnsi="Sylfaen"/>
          <w:color w:val="000000" w:themeColor="text1"/>
          <w:sz w:val="16"/>
          <w:szCs w:val="16"/>
          <w:lang w:val="ka-GE"/>
        </w:rPr>
      </w:pPr>
      <w:r>
        <w:rPr>
          <w:rStyle w:val="FootnoteReference"/>
        </w:rPr>
        <w:footnoteRef/>
      </w:r>
      <w:r>
        <w:t xml:space="preserve"> </w:t>
      </w:r>
      <w:r w:rsidRPr="008A4547">
        <w:rPr>
          <w:rFonts w:ascii="Sylfaen" w:hAnsi="Sylfaen"/>
          <w:color w:val="000000" w:themeColor="text1"/>
          <w:sz w:val="16"/>
          <w:szCs w:val="16"/>
        </w:rPr>
        <w:t xml:space="preserve">Winkworth, G. &amp; McArthur, M. Being ‘child centered’ in child protection: what does it mean?; </w:t>
      </w:r>
      <w:r w:rsidRPr="008A4547">
        <w:rPr>
          <w:rFonts w:ascii="Sylfaen" w:hAnsi="Sylfaen" w:cs="Helvetica"/>
          <w:color w:val="000000" w:themeColor="text1"/>
          <w:sz w:val="16"/>
          <w:szCs w:val="16"/>
          <w:shd w:val="clear" w:color="auto" w:fill="FFFFFF"/>
        </w:rPr>
        <w:t>Cambridge University Press, 2016</w:t>
      </w:r>
    </w:p>
    <w:p w14:paraId="0181174E" w14:textId="33DCD677" w:rsidR="00110B91" w:rsidRPr="008A4547" w:rsidRDefault="00110B91">
      <w:pPr>
        <w:pStyle w:val="FootnoteText"/>
        <w:rPr>
          <w:lang w:val="ka-GE"/>
        </w:rPr>
      </w:pPr>
    </w:p>
  </w:footnote>
  <w:footnote w:id="8">
    <w:p w14:paraId="765219D0" w14:textId="41A30DD3" w:rsidR="00110B91" w:rsidRPr="00A20E29" w:rsidRDefault="00110B91">
      <w:pPr>
        <w:pStyle w:val="FootnoteText"/>
        <w:rPr>
          <w:rFonts w:ascii="Sylfaen" w:hAnsi="Sylfaen"/>
          <w:sz w:val="16"/>
          <w:szCs w:val="16"/>
          <w:lang w:val="ka-GE"/>
        </w:rPr>
      </w:pPr>
      <w:r>
        <w:rPr>
          <w:rStyle w:val="FootnoteReference"/>
        </w:rPr>
        <w:footnoteRef/>
      </w:r>
      <w:r w:rsidRPr="00E5632F">
        <w:rPr>
          <w:lang w:val="ka-GE"/>
        </w:rPr>
        <w:t xml:space="preserve"> </w:t>
      </w:r>
      <w:r w:rsidRPr="00E5632F">
        <w:rPr>
          <w:rStyle w:val="fontstyle01"/>
          <w:rFonts w:cs="Sylfaen"/>
          <w:sz w:val="16"/>
          <w:szCs w:val="16"/>
          <w:lang w:val="ka-GE"/>
        </w:rPr>
        <w:t>სოციალური</w:t>
      </w:r>
      <w:r w:rsidRPr="00E5632F">
        <w:rPr>
          <w:rStyle w:val="fontstyle01"/>
          <w:sz w:val="16"/>
          <w:szCs w:val="16"/>
          <w:lang w:val="ka-GE"/>
        </w:rPr>
        <w:t xml:space="preserve"> </w:t>
      </w:r>
      <w:r w:rsidRPr="00E5632F">
        <w:rPr>
          <w:rStyle w:val="fontstyle01"/>
          <w:rFonts w:cs="Sylfaen"/>
          <w:sz w:val="16"/>
          <w:szCs w:val="16"/>
          <w:lang w:val="ka-GE"/>
        </w:rPr>
        <w:t>მომსახურების</w:t>
      </w:r>
      <w:r w:rsidRPr="00E5632F">
        <w:rPr>
          <w:rStyle w:val="fontstyle01"/>
          <w:sz w:val="16"/>
          <w:szCs w:val="16"/>
          <w:lang w:val="ka-GE"/>
        </w:rPr>
        <w:t xml:space="preserve"> </w:t>
      </w:r>
      <w:r w:rsidRPr="00E5632F">
        <w:rPr>
          <w:rStyle w:val="fontstyle01"/>
          <w:rFonts w:cs="Sylfaen"/>
          <w:sz w:val="16"/>
          <w:szCs w:val="16"/>
          <w:lang w:val="ka-GE"/>
        </w:rPr>
        <w:t>სააგენტო</w:t>
      </w:r>
      <w:r w:rsidRPr="00E5632F">
        <w:rPr>
          <w:rStyle w:val="fontstyle01"/>
          <w:sz w:val="16"/>
          <w:szCs w:val="16"/>
          <w:lang w:val="ka-GE"/>
        </w:rPr>
        <w:t xml:space="preserve"> (2012). „</w:t>
      </w:r>
      <w:r w:rsidRPr="00E5632F">
        <w:rPr>
          <w:rStyle w:val="fontstyle01"/>
          <w:rFonts w:cs="Sylfaen"/>
          <w:sz w:val="16"/>
          <w:szCs w:val="16"/>
          <w:lang w:val="ka-GE"/>
        </w:rPr>
        <w:t>გეითქიფინგის</w:t>
      </w:r>
      <w:r w:rsidRPr="00E5632F">
        <w:rPr>
          <w:rStyle w:val="fontstyle01"/>
          <w:sz w:val="16"/>
          <w:szCs w:val="16"/>
          <w:lang w:val="ka-GE"/>
        </w:rPr>
        <w:t xml:space="preserve">“ </w:t>
      </w:r>
      <w:r w:rsidRPr="00E5632F">
        <w:rPr>
          <w:rStyle w:val="fontstyle01"/>
          <w:rFonts w:cs="Sylfaen"/>
          <w:sz w:val="16"/>
          <w:szCs w:val="16"/>
          <w:lang w:val="ka-GE"/>
        </w:rPr>
        <w:t>სახელმწიფო</w:t>
      </w:r>
      <w:r w:rsidRPr="00E5632F">
        <w:rPr>
          <w:rStyle w:val="fontstyle01"/>
          <w:sz w:val="16"/>
          <w:szCs w:val="16"/>
          <w:lang w:val="ka-GE"/>
        </w:rPr>
        <w:t xml:space="preserve"> </w:t>
      </w:r>
      <w:r w:rsidRPr="00E5632F">
        <w:rPr>
          <w:rStyle w:val="fontstyle01"/>
          <w:rFonts w:cs="Sylfaen"/>
          <w:sz w:val="16"/>
          <w:szCs w:val="16"/>
          <w:lang w:val="ka-GE"/>
        </w:rPr>
        <w:t>პოლიტიკის</w:t>
      </w:r>
      <w:r>
        <w:rPr>
          <w:rStyle w:val="fontstyle01"/>
          <w:rFonts w:cs="Sylfaen"/>
          <w:sz w:val="16"/>
          <w:szCs w:val="16"/>
          <w:lang w:val="ka-GE"/>
        </w:rPr>
        <w:t xml:space="preserve"> </w:t>
      </w:r>
      <w:r w:rsidRPr="00E5632F">
        <w:rPr>
          <w:rStyle w:val="fontstyle01"/>
          <w:rFonts w:cs="Sylfaen"/>
          <w:sz w:val="16"/>
          <w:szCs w:val="16"/>
          <w:lang w:val="ka-GE"/>
        </w:rPr>
        <w:t>სახელმძღვანელო</w:t>
      </w:r>
      <w:r w:rsidRPr="00E5632F">
        <w:rPr>
          <w:rStyle w:val="fontstyle01"/>
          <w:sz w:val="16"/>
          <w:szCs w:val="16"/>
          <w:lang w:val="ka-GE"/>
        </w:rPr>
        <w:t xml:space="preserve"> </w:t>
      </w:r>
      <w:r w:rsidRPr="00E5632F">
        <w:rPr>
          <w:rStyle w:val="fontstyle01"/>
          <w:rFonts w:cs="Sylfaen"/>
          <w:sz w:val="16"/>
          <w:szCs w:val="16"/>
          <w:lang w:val="ka-GE"/>
        </w:rPr>
        <w:t>პრინციპები</w:t>
      </w:r>
    </w:p>
  </w:footnote>
  <w:footnote w:id="9">
    <w:p w14:paraId="0681AC42" w14:textId="197C66AC" w:rsidR="00110B91" w:rsidRPr="00DF6835" w:rsidRDefault="00110B91">
      <w:pPr>
        <w:pStyle w:val="FootnoteText"/>
        <w:rPr>
          <w:rFonts w:ascii="Sylfaen" w:hAnsi="Sylfaen"/>
          <w:sz w:val="16"/>
          <w:szCs w:val="16"/>
          <w:lang w:val="ka-GE"/>
        </w:rPr>
      </w:pPr>
      <w:r w:rsidRPr="00DF6835">
        <w:rPr>
          <w:rStyle w:val="FootnoteReference"/>
          <w:sz w:val="16"/>
          <w:szCs w:val="16"/>
        </w:rPr>
        <w:footnoteRef/>
      </w:r>
      <w:r w:rsidRPr="00DF6835">
        <w:rPr>
          <w:sz w:val="16"/>
          <w:szCs w:val="16"/>
          <w:lang w:val="ka-GE"/>
        </w:rPr>
        <w:t xml:space="preserve"> </w:t>
      </w:r>
      <w:r w:rsidRPr="00DF6835">
        <w:rPr>
          <w:rFonts w:ascii="Sylfaen" w:hAnsi="Sylfaen"/>
          <w:sz w:val="16"/>
          <w:szCs w:val="16"/>
          <w:lang w:val="es-ES_tradnl"/>
        </w:rPr>
        <w:t>SMART (Specific, Measurable, Achivable, Realistic, Time bound)</w:t>
      </w:r>
    </w:p>
  </w:footnote>
  <w:footnote w:id="10">
    <w:p w14:paraId="4590161F" w14:textId="77777777" w:rsidR="00110B91" w:rsidRPr="00DC3B7E" w:rsidRDefault="00110B91" w:rsidP="00D76DF9">
      <w:pPr>
        <w:pStyle w:val="FootnoteText"/>
        <w:jc w:val="both"/>
        <w:rPr>
          <w:rFonts w:ascii="Sylfaen" w:hAnsi="Sylfaen"/>
          <w:sz w:val="16"/>
          <w:szCs w:val="16"/>
          <w:lang w:val="ka-GE"/>
        </w:rPr>
      </w:pPr>
      <w:r>
        <w:rPr>
          <w:rStyle w:val="FootnoteReference"/>
        </w:rPr>
        <w:footnoteRef/>
      </w:r>
      <w:r w:rsidRPr="00D76DF9">
        <w:rPr>
          <w:lang w:val="ka-GE"/>
        </w:rPr>
        <w:t xml:space="preserve"> </w:t>
      </w:r>
      <w:r w:rsidRPr="00DC3B7E">
        <w:rPr>
          <w:rFonts w:ascii="Sylfaen" w:hAnsi="Sylfaen"/>
          <w:sz w:val="16"/>
          <w:szCs w:val="16"/>
          <w:lang w:val="ka-GE"/>
        </w:rPr>
        <w:t>ბავშვის უფლებათა კოდექსის მიხედვით (მუხლი 69)</w:t>
      </w:r>
      <w:r w:rsidRPr="00D76DF9">
        <w:rPr>
          <w:rFonts w:ascii="Sylfaen" w:hAnsi="Sylfaen"/>
          <w:sz w:val="16"/>
          <w:szCs w:val="16"/>
          <w:lang w:val="ka-GE"/>
        </w:rPr>
        <w:t xml:space="preserve">, </w:t>
      </w:r>
      <w:r w:rsidRPr="00DC3B7E">
        <w:rPr>
          <w:rFonts w:ascii="Sylfaen" w:hAnsi="Sylfaen"/>
          <w:sz w:val="16"/>
          <w:szCs w:val="16"/>
          <w:lang w:val="ka-GE"/>
        </w:rPr>
        <w:t xml:space="preserve">მუნიციპალიტეტის კომპეტენციის ფარგლებში ბავშვის ძირითადი უფლებებისა და თავისუფლებების დაცვისა და მხარდაჭერის სისტემის მართვის მიზნით მუნიციპალიტეტმა უნდა განსაზღვროს შესაბამისი სამსახური (სტრუქტურული ერთეული), რომელიც შეიმუშავებს ბავშვის უფლებების დაცვასა და მხარდაჭერის პროგრამებს და უზრუნველყოფს მათ მართვას და მათი განხორციელების კონტროლს საკუთარი ან დელეგირებული უფლებამოსილების ფარგლებში. ჯერ-ჯერობით აღნიშნული სამსახური განსაზღვრული არ არის. დოკუმენტში ეს მოხსენიებულია როგორც  </w:t>
      </w:r>
      <w:r w:rsidRPr="00DC3B7E">
        <w:rPr>
          <w:rFonts w:ascii="Sylfaen" w:hAnsi="Sylfaen"/>
          <w:i/>
          <w:sz w:val="16"/>
          <w:szCs w:val="16"/>
          <w:lang w:val="ka-GE"/>
        </w:rPr>
        <w:t>ბავშვის უფლებათა დაცვისა და მხარდაჭერის მუნიციპალური სამსახური</w:t>
      </w:r>
      <w:r w:rsidRPr="00DC3B7E">
        <w:rPr>
          <w:rFonts w:ascii="Sylfaen" w:hAnsi="Sylfaen"/>
          <w:sz w:val="16"/>
          <w:szCs w:val="16"/>
          <w:lang w:val="ka-GE"/>
        </w:rPr>
        <w:t xml:space="preserve">, ხოლო შემოკლებით როგორც </w:t>
      </w:r>
      <w:r w:rsidRPr="00DC3B7E">
        <w:rPr>
          <w:rFonts w:ascii="Sylfaen" w:hAnsi="Sylfaen"/>
          <w:i/>
          <w:sz w:val="16"/>
          <w:szCs w:val="16"/>
          <w:lang w:val="ka-GE"/>
        </w:rPr>
        <w:t>მუნიციპალური სამსახური</w:t>
      </w:r>
      <w:r w:rsidRPr="00DC3B7E">
        <w:rPr>
          <w:rFonts w:ascii="Sylfaen" w:hAnsi="Sylfaen"/>
          <w:sz w:val="16"/>
          <w:szCs w:val="16"/>
          <w:lang w:val="ka-GE"/>
        </w:rPr>
        <w:t xml:space="preserve">. </w:t>
      </w:r>
    </w:p>
  </w:footnote>
  <w:footnote w:id="11">
    <w:p w14:paraId="43AD89FD" w14:textId="77777777" w:rsidR="00110B91" w:rsidRPr="00DC3B7E" w:rsidRDefault="00110B91" w:rsidP="00D76DF9">
      <w:pPr>
        <w:pStyle w:val="FootnoteText"/>
        <w:rPr>
          <w:rFonts w:ascii="Sylfaen" w:hAnsi="Sylfaen" w:cs="Sylfaen"/>
          <w:sz w:val="16"/>
          <w:szCs w:val="16"/>
          <w:lang w:val="ka-GE"/>
        </w:rPr>
      </w:pPr>
      <w:r>
        <w:rPr>
          <w:rStyle w:val="FootnoteReference"/>
        </w:rPr>
        <w:footnoteRef/>
      </w:r>
      <w:r w:rsidRPr="00053BDF">
        <w:rPr>
          <w:lang w:val="ka-GE"/>
        </w:rPr>
        <w:t xml:space="preserve"> </w:t>
      </w:r>
      <w:r w:rsidRPr="00DC3B7E">
        <w:rPr>
          <w:rFonts w:ascii="Sylfaen" w:hAnsi="Sylfaen" w:cs="Sylfaen"/>
          <w:sz w:val="16"/>
          <w:szCs w:val="16"/>
          <w:lang w:val="ka-GE"/>
        </w:rPr>
        <w:t>ამ სამსახურის ფუნქციები სრულად აღწერილია  ფონდის შესაბამის ნორმარტიულ დოკუმენტებში, როგორებიცაა: საქართველოს მთავრობის დადგენილება №582020 წლის 29 იანვარი, ქ. თბილისი      სსიპ სახელმწიფო</w:t>
      </w:r>
      <w:r w:rsidRPr="00DC3B7E">
        <w:rPr>
          <w:sz w:val="16"/>
          <w:szCs w:val="16"/>
          <w:lang w:val="ka-GE"/>
        </w:rPr>
        <w:t> </w:t>
      </w:r>
      <w:r w:rsidRPr="00DC3B7E">
        <w:rPr>
          <w:rFonts w:ascii="Sylfaen" w:hAnsi="Sylfaen" w:cs="Sylfaen"/>
          <w:sz w:val="16"/>
          <w:szCs w:val="16"/>
          <w:lang w:val="ka-GE"/>
        </w:rPr>
        <w:t>ზრუნვის</w:t>
      </w:r>
      <w:r w:rsidRPr="00DC3B7E">
        <w:rPr>
          <w:sz w:val="16"/>
          <w:szCs w:val="16"/>
          <w:lang w:val="ka-GE"/>
        </w:rPr>
        <w:t> </w:t>
      </w:r>
      <w:r w:rsidRPr="00DC3B7E">
        <w:rPr>
          <w:rFonts w:ascii="Sylfaen" w:hAnsi="Sylfaen" w:cs="Sylfaen"/>
          <w:sz w:val="16"/>
          <w:szCs w:val="16"/>
          <w:lang w:val="ka-GE"/>
        </w:rPr>
        <w:t>და</w:t>
      </w:r>
      <w:r w:rsidRPr="00DC3B7E">
        <w:rPr>
          <w:sz w:val="16"/>
          <w:szCs w:val="16"/>
          <w:lang w:val="ka-GE"/>
        </w:rPr>
        <w:t> </w:t>
      </w:r>
      <w:r w:rsidRPr="00DC3B7E">
        <w:rPr>
          <w:rFonts w:ascii="Sylfaen" w:hAnsi="Sylfaen" w:cs="Sylfaen"/>
          <w:sz w:val="16"/>
          <w:szCs w:val="16"/>
          <w:lang w:val="ka-GE"/>
        </w:rPr>
        <w:t>ტრეფიკინგის</w:t>
      </w:r>
      <w:r w:rsidRPr="00DC3B7E">
        <w:rPr>
          <w:sz w:val="16"/>
          <w:szCs w:val="16"/>
          <w:lang w:val="ka-GE"/>
        </w:rPr>
        <w:t> </w:t>
      </w:r>
      <w:r w:rsidRPr="00DC3B7E">
        <w:rPr>
          <w:rFonts w:ascii="Sylfaen" w:hAnsi="Sylfaen" w:cs="Sylfaen"/>
          <w:sz w:val="16"/>
          <w:szCs w:val="16"/>
          <w:lang w:val="ka-GE"/>
        </w:rPr>
        <w:t>მსხვერპლთა</w:t>
      </w:r>
      <w:r w:rsidRPr="00DC3B7E">
        <w:rPr>
          <w:sz w:val="16"/>
          <w:szCs w:val="16"/>
          <w:lang w:val="ka-GE"/>
        </w:rPr>
        <w:t>,</w:t>
      </w:r>
      <w:r w:rsidRPr="00DC3B7E">
        <w:rPr>
          <w:rFonts w:ascii="Sylfaen" w:hAnsi="Sylfaen"/>
          <w:sz w:val="16"/>
          <w:szCs w:val="16"/>
          <w:lang w:val="ka-GE"/>
        </w:rPr>
        <w:t xml:space="preserve"> დ</w:t>
      </w:r>
      <w:r w:rsidRPr="00DC3B7E">
        <w:rPr>
          <w:rFonts w:ascii="Sylfaen" w:hAnsi="Sylfaen" w:cs="Sylfaen"/>
          <w:sz w:val="16"/>
          <w:szCs w:val="16"/>
          <w:lang w:val="ka-GE"/>
        </w:rPr>
        <w:t>აზარალებულთა</w:t>
      </w:r>
      <w:r w:rsidRPr="00DC3B7E">
        <w:rPr>
          <w:sz w:val="16"/>
          <w:szCs w:val="16"/>
          <w:lang w:val="ka-GE"/>
        </w:rPr>
        <w:t> </w:t>
      </w:r>
      <w:r w:rsidRPr="00DC3B7E">
        <w:rPr>
          <w:rFonts w:ascii="Sylfaen" w:hAnsi="Sylfaen" w:cs="Sylfaen"/>
          <w:sz w:val="16"/>
          <w:szCs w:val="16"/>
          <w:lang w:val="ka-GE"/>
        </w:rPr>
        <w:t>დახმარების</w:t>
      </w:r>
      <w:r w:rsidRPr="00DC3B7E">
        <w:rPr>
          <w:sz w:val="16"/>
          <w:szCs w:val="16"/>
          <w:lang w:val="ka-GE"/>
        </w:rPr>
        <w:t> </w:t>
      </w:r>
      <w:r w:rsidRPr="00DC3B7E">
        <w:rPr>
          <w:rFonts w:ascii="Sylfaen" w:hAnsi="Sylfaen" w:cs="Sylfaen"/>
          <w:sz w:val="16"/>
          <w:szCs w:val="16"/>
          <w:lang w:val="ka-GE"/>
        </w:rPr>
        <w:t>სააგენტოს</w:t>
      </w:r>
      <w:r w:rsidRPr="00DC3B7E">
        <w:rPr>
          <w:sz w:val="16"/>
          <w:szCs w:val="16"/>
          <w:lang w:val="ka-GE"/>
        </w:rPr>
        <w:t> </w:t>
      </w:r>
      <w:r w:rsidRPr="00DC3B7E">
        <w:rPr>
          <w:rFonts w:ascii="Sylfaen" w:hAnsi="Sylfaen" w:cs="Sylfaen"/>
          <w:sz w:val="16"/>
          <w:szCs w:val="16"/>
          <w:lang w:val="ka-GE"/>
        </w:rPr>
        <w:t>დებულების</w:t>
      </w:r>
      <w:r w:rsidRPr="00DC3B7E">
        <w:rPr>
          <w:sz w:val="16"/>
          <w:szCs w:val="16"/>
          <w:lang w:val="ka-GE"/>
        </w:rPr>
        <w:t> </w:t>
      </w:r>
      <w:r w:rsidRPr="00DC3B7E">
        <w:rPr>
          <w:rFonts w:ascii="Sylfaen" w:hAnsi="Sylfaen" w:cs="Sylfaen"/>
          <w:sz w:val="16"/>
          <w:szCs w:val="16"/>
          <w:lang w:val="ka-GE"/>
        </w:rPr>
        <w:t>დამტკიცების</w:t>
      </w:r>
      <w:r w:rsidRPr="00DC3B7E">
        <w:rPr>
          <w:sz w:val="16"/>
          <w:szCs w:val="16"/>
          <w:lang w:val="ka-GE"/>
        </w:rPr>
        <w:t> </w:t>
      </w:r>
      <w:r w:rsidRPr="00DC3B7E">
        <w:rPr>
          <w:rFonts w:ascii="Sylfaen" w:hAnsi="Sylfaen" w:cs="Sylfaen"/>
          <w:sz w:val="16"/>
          <w:szCs w:val="16"/>
          <w:lang w:val="ka-GE"/>
        </w:rPr>
        <w:t>შესახებ</w:t>
      </w:r>
    </w:p>
    <w:p w14:paraId="739389DF" w14:textId="77777777" w:rsidR="00110B91" w:rsidRPr="00DC3B7E" w:rsidRDefault="005A6642" w:rsidP="00D76DF9">
      <w:pPr>
        <w:pStyle w:val="FootnoteText"/>
        <w:rPr>
          <w:rFonts w:ascii="Sylfaen" w:hAnsi="Sylfaen"/>
          <w:color w:val="0000FF"/>
          <w:sz w:val="16"/>
          <w:szCs w:val="16"/>
          <w:u w:val="single"/>
          <w:lang w:val="ka-GE"/>
        </w:rPr>
      </w:pPr>
      <w:hyperlink r:id="rId7" w:history="1">
        <w:r w:rsidR="00110B91" w:rsidRPr="00DC3B7E">
          <w:rPr>
            <w:rStyle w:val="Hyperlink"/>
            <w:sz w:val="16"/>
            <w:szCs w:val="16"/>
            <w:lang w:val="ka-GE"/>
          </w:rPr>
          <w:t>https://matsne.gov.ge/ka/document/download/4784324/0/ge/pdf?fbclid=IwAR107_ubdHsXXL_9xDIwSFtRaUrR6NOinQFXjOxkiqlFaJcBHDZ_bumDJ2U</w:t>
        </w:r>
      </w:hyperlink>
      <w:r w:rsidR="00110B91" w:rsidRPr="00DC3B7E">
        <w:rPr>
          <w:rStyle w:val="Hyperlink"/>
          <w:sz w:val="16"/>
          <w:szCs w:val="16"/>
          <w:lang w:val="ka-GE"/>
        </w:rPr>
        <w:t xml:space="preserve"> </w:t>
      </w:r>
      <w:r w:rsidR="00110B91" w:rsidRPr="00D76DF9">
        <w:rPr>
          <w:rFonts w:ascii="Sylfaen" w:hAnsi="Sylfaen" w:cs="Sylfaen"/>
          <w:sz w:val="16"/>
          <w:szCs w:val="16"/>
          <w:lang w:val="ka-GE"/>
        </w:rPr>
        <w:t>და</w:t>
      </w:r>
      <w:r w:rsidR="00110B91" w:rsidRPr="00D76DF9">
        <w:rPr>
          <w:rFonts w:cs="Sylfaen"/>
          <w:sz w:val="16"/>
          <w:szCs w:val="16"/>
          <w:lang w:val="ka-GE"/>
        </w:rPr>
        <w:t xml:space="preserve"> </w:t>
      </w:r>
      <w:r w:rsidR="00110B91" w:rsidRPr="00DC3B7E">
        <w:rPr>
          <w:rFonts w:ascii="Sylfaen" w:hAnsi="Sylfaen" w:cs="Sylfaen"/>
          <w:sz w:val="16"/>
          <w:szCs w:val="16"/>
          <w:lang w:val="ka-GE"/>
        </w:rPr>
        <w:t xml:space="preserve">საჯარო სამართლის იურიდიული პირის - სახელმწიფო ზრუნვისა და ტრეფიკინგის მსხვერპლთა, დაზარალებულთა დახმარების სააგენტოს ტერიტორიული ერთეულების - რეგიონული/რაიონული ცენტრების (ადგილობრივი ორგანოების) ტიპიური დებულება. </w:t>
      </w:r>
    </w:p>
    <w:p w14:paraId="7E1D1D7A" w14:textId="77777777" w:rsidR="00110B91" w:rsidRPr="00EC5567" w:rsidRDefault="00110B91" w:rsidP="00D76DF9">
      <w:pPr>
        <w:pStyle w:val="FootnoteText"/>
        <w:rPr>
          <w:rFonts w:ascii="Sylfaen" w:hAnsi="Sylfaen" w:cs="Sylfaen"/>
          <w:lang w:val="ka-GE"/>
        </w:rPr>
      </w:pPr>
    </w:p>
  </w:footnote>
  <w:footnote w:id="12">
    <w:p w14:paraId="203BCCE3" w14:textId="34A480B2" w:rsidR="00110B91" w:rsidRPr="006A347D" w:rsidRDefault="00110B91" w:rsidP="006A347D">
      <w:pPr>
        <w:spacing w:after="0" w:line="240" w:lineRule="auto"/>
        <w:jc w:val="both"/>
        <w:rPr>
          <w:rFonts w:ascii="Sylfaen" w:hAnsi="Sylfaen" w:cs="Sylfaen"/>
          <w:kern w:val="2"/>
          <w:sz w:val="16"/>
          <w:szCs w:val="16"/>
          <w:lang w:val="ka-GE"/>
        </w:rPr>
      </w:pPr>
      <w:r>
        <w:rPr>
          <w:rStyle w:val="FootnoteReference"/>
        </w:rPr>
        <w:footnoteRef/>
      </w:r>
      <w:r w:rsidRPr="00D17463">
        <w:rPr>
          <w:lang w:val="ka-GE"/>
        </w:rPr>
        <w:t xml:space="preserve"> </w:t>
      </w:r>
      <w:r w:rsidRPr="003F51C1">
        <w:rPr>
          <w:rFonts w:ascii="Sylfaen" w:hAnsi="Sylfaen" w:cs="Sylfaen"/>
          <w:kern w:val="2"/>
          <w:sz w:val="16"/>
          <w:szCs w:val="16"/>
          <w:lang w:val="ka-GE"/>
        </w:rPr>
        <w:t>სოციალური მომსახურების სააგენტოს „გეითქიფინგის“ პოლიტიკის სახელმღვანელო პრინციპების (2012 წ.) მიხედვით ეს კრიტერიუმებია: ბავშვი არის</w:t>
      </w:r>
      <w:r>
        <w:rPr>
          <w:rFonts w:ascii="Sylfaen" w:hAnsi="Sylfaen" w:cs="Sylfaen"/>
          <w:kern w:val="2"/>
          <w:sz w:val="16"/>
          <w:szCs w:val="16"/>
          <w:lang w:val="ka-GE"/>
        </w:rPr>
        <w:t>: (1)</w:t>
      </w:r>
      <w:r w:rsidRPr="003F51C1">
        <w:rPr>
          <w:rFonts w:ascii="Sylfaen" w:hAnsi="Sylfaen" w:cs="Sylfaen"/>
          <w:kern w:val="2"/>
          <w:sz w:val="16"/>
          <w:szCs w:val="16"/>
          <w:lang w:val="ka-GE"/>
        </w:rPr>
        <w:t xml:space="preserve"> ძალადობის მსხვერპლი, ან ძალადობის რისკის წინაშეა; </w:t>
      </w:r>
      <w:r>
        <w:rPr>
          <w:rFonts w:ascii="Sylfaen" w:hAnsi="Sylfaen" w:cs="Sylfaen"/>
          <w:kern w:val="2"/>
          <w:sz w:val="16"/>
          <w:szCs w:val="16"/>
          <w:lang w:val="ka-GE"/>
        </w:rPr>
        <w:t>(2)</w:t>
      </w:r>
      <w:r w:rsidRPr="003F51C1">
        <w:rPr>
          <w:rFonts w:ascii="Sylfaen" w:hAnsi="Sylfaen" w:cs="Sylfaen"/>
          <w:kern w:val="2"/>
          <w:sz w:val="16"/>
          <w:szCs w:val="16"/>
          <w:lang w:val="ka-GE"/>
        </w:rPr>
        <w:t xml:space="preserve"> მიტოვებულია მშობლების/კანონიერი წარმომადგენლის მიერ; </w:t>
      </w:r>
      <w:r>
        <w:rPr>
          <w:rFonts w:ascii="Sylfaen" w:hAnsi="Sylfaen" w:cs="Sylfaen"/>
          <w:kern w:val="2"/>
          <w:sz w:val="16"/>
          <w:szCs w:val="16"/>
          <w:lang w:val="ka-GE"/>
        </w:rPr>
        <w:t>(3)</w:t>
      </w:r>
      <w:r w:rsidRPr="006A347D">
        <w:rPr>
          <w:rFonts w:ascii="Sylfaen" w:hAnsi="Sylfaen" w:cs="Sylfaen"/>
          <w:kern w:val="2"/>
          <w:sz w:val="16"/>
          <w:szCs w:val="16"/>
          <w:lang w:val="ka-GE"/>
        </w:rPr>
        <w:t xml:space="preserve"> ორივე მშობლით ობოლია და არ არსებობს პირი, რომელიც იზრუნებს მასზე; </w:t>
      </w:r>
      <w:r>
        <w:rPr>
          <w:rFonts w:ascii="Sylfaen" w:hAnsi="Sylfaen" w:cs="Sylfaen"/>
          <w:kern w:val="2"/>
          <w:sz w:val="16"/>
          <w:szCs w:val="16"/>
          <w:lang w:val="ka-GE"/>
        </w:rPr>
        <w:t>(4)</w:t>
      </w:r>
      <w:r w:rsidRPr="006A347D">
        <w:rPr>
          <w:rFonts w:ascii="Sylfaen" w:hAnsi="Sylfaen" w:cs="Sylfaen"/>
          <w:kern w:val="2"/>
          <w:sz w:val="16"/>
          <w:szCs w:val="16"/>
          <w:lang w:val="ka-GE"/>
        </w:rPr>
        <w:t xml:space="preserve"> მშობელი/მშობლები მკურნალობს სტაციონარში ან იმყოფება სასჯელაღსრულების დაწესებულებაში და არ არსებობს პირი, ვინც  ბავშვზე იზრუნებს; </w:t>
      </w:r>
      <w:r>
        <w:rPr>
          <w:rFonts w:ascii="Sylfaen" w:hAnsi="Sylfaen" w:cs="Sylfaen"/>
          <w:kern w:val="2"/>
          <w:sz w:val="16"/>
          <w:szCs w:val="16"/>
          <w:lang w:val="ka-GE"/>
        </w:rPr>
        <w:t xml:space="preserve">(5) </w:t>
      </w:r>
      <w:r w:rsidRPr="006A347D">
        <w:rPr>
          <w:rFonts w:ascii="Sylfaen" w:hAnsi="Sylfaen" w:cs="Sylfaen"/>
          <w:kern w:val="2"/>
          <w:sz w:val="16"/>
          <w:szCs w:val="16"/>
          <w:lang w:val="ka-GE"/>
        </w:rPr>
        <w:t xml:space="preserve">სიღარიბით გამწვავებული ოჯახის დისფუნქცია, უსახლკარობა და განათლების ხელმისაწვდომობის ნაკლებობა განხილული უნდა იყოს როგორც  უკიდურესად გამონაკლისი შემთხვევა და ბავშვის 24 საათიან ზრუნვაში განთავსების ცალსახა საფუძველს არ უნდა წარმოადგენდეს.  </w:t>
      </w:r>
    </w:p>
  </w:footnote>
  <w:footnote w:id="13">
    <w:p w14:paraId="312FE147" w14:textId="77777777" w:rsidR="00110B91" w:rsidRPr="006A347D" w:rsidRDefault="00110B91" w:rsidP="00D76DF9">
      <w:pPr>
        <w:pStyle w:val="FootnoteText"/>
        <w:rPr>
          <w:rFonts w:ascii="Sylfaen" w:hAnsi="Sylfaen" w:cs="Sylfaen"/>
          <w:kern w:val="2"/>
          <w:sz w:val="16"/>
          <w:szCs w:val="16"/>
          <w:lang w:val="ka-GE"/>
        </w:rPr>
      </w:pPr>
      <w:r>
        <w:rPr>
          <w:rStyle w:val="FootnoteReference"/>
        </w:rPr>
        <w:footnoteRef/>
      </w:r>
      <w:r w:rsidRPr="006A1275">
        <w:rPr>
          <w:sz w:val="16"/>
          <w:szCs w:val="16"/>
          <w:lang w:val="ka-GE"/>
        </w:rPr>
        <w:t xml:space="preserve"> </w:t>
      </w:r>
      <w:r>
        <w:rPr>
          <w:rFonts w:ascii="Sylfaen" w:hAnsi="Sylfaen"/>
          <w:sz w:val="16"/>
          <w:szCs w:val="16"/>
          <w:lang w:val="ka-GE"/>
        </w:rPr>
        <w:t xml:space="preserve"> </w:t>
      </w:r>
      <w:r w:rsidRPr="006A347D">
        <w:rPr>
          <w:rFonts w:ascii="Sylfaen" w:hAnsi="Sylfaen" w:cs="Sylfaen"/>
          <w:kern w:val="2"/>
          <w:sz w:val="16"/>
          <w:szCs w:val="16"/>
          <w:lang w:val="ka-GE"/>
        </w:rPr>
        <w:t>ცენტრის ფუნქციები დეტალურად არის გაწერილი შესაბამის ნორმატიულ დოკუმენტში: სსიპ</w:t>
      </w:r>
      <w:r w:rsidRPr="006A347D">
        <w:rPr>
          <w:rFonts w:ascii="Sylfaen" w:hAnsi="Sylfaen"/>
          <w:sz w:val="16"/>
          <w:szCs w:val="16"/>
          <w:lang w:val="ka-GE"/>
        </w:rPr>
        <w:t xml:space="preserve"> </w:t>
      </w:r>
      <w:r w:rsidRPr="006A347D">
        <w:rPr>
          <w:rFonts w:ascii="Sylfaen" w:hAnsi="Sylfaen" w:cs="Sylfaen"/>
          <w:kern w:val="2"/>
          <w:sz w:val="16"/>
          <w:szCs w:val="16"/>
          <w:lang w:val="ka-GE"/>
        </w:rPr>
        <w:t>საგანმანათლებლო დაწესებულების მანდატურის სამსახურის ფსიქო-სოციალური მომსახურების ცენტრის (სამმართველოს) მიერ მომსახურების გაწევის წესი</w:t>
      </w:r>
    </w:p>
  </w:footnote>
  <w:footnote w:id="14">
    <w:p w14:paraId="14E23F35" w14:textId="77777777" w:rsidR="00110B91" w:rsidRPr="006A347D" w:rsidRDefault="00110B91" w:rsidP="00D76DF9">
      <w:pPr>
        <w:pStyle w:val="FootnoteText"/>
        <w:rPr>
          <w:rFonts w:ascii="Sylfaen" w:hAnsi="Sylfaen"/>
          <w:sz w:val="16"/>
          <w:szCs w:val="16"/>
          <w:lang w:val="ka-GE"/>
        </w:rPr>
      </w:pPr>
      <w:r w:rsidRPr="006A347D">
        <w:rPr>
          <w:rStyle w:val="FootnoteReference"/>
          <w:sz w:val="16"/>
          <w:szCs w:val="16"/>
        </w:rPr>
        <w:footnoteRef/>
      </w:r>
      <w:r w:rsidRPr="006A347D">
        <w:rPr>
          <w:rFonts w:ascii="Sylfaen" w:hAnsi="Sylfaen" w:cs="Sylfaen"/>
          <w:kern w:val="2"/>
          <w:sz w:val="16"/>
          <w:szCs w:val="16"/>
          <w:lang w:val="ka-GE"/>
        </w:rPr>
        <w:t xml:space="preserve"> საქართველოს მთავრობის დადგენილება #437, 2016 წლის 12 სექტემბერი, ქ. თბილისი, ბავშვთა დაცვისა და მიმართვიანობის (რეფერირების) პროცედურების დამტკიცების თაობაზე </w:t>
      </w:r>
      <w:hyperlink r:id="rId8" w:history="1">
        <w:r w:rsidRPr="006A347D">
          <w:rPr>
            <w:rStyle w:val="Hyperlink"/>
            <w:sz w:val="16"/>
            <w:szCs w:val="16"/>
            <w:lang w:val="ka-GE"/>
          </w:rPr>
          <w:t>https://matsne.gov.ge/ka/document/view/3394478?publication=0</w:t>
        </w:r>
      </w:hyperlink>
    </w:p>
  </w:footnote>
  <w:footnote w:id="15">
    <w:p w14:paraId="3B3283BE" w14:textId="424E085E" w:rsidR="00110B91" w:rsidRPr="008631D5" w:rsidRDefault="00110B91" w:rsidP="008631D5">
      <w:pPr>
        <w:rPr>
          <w:rFonts w:ascii="Sylfaen" w:hAnsi="Sylfaen"/>
          <w:color w:val="000000" w:themeColor="text1"/>
          <w:sz w:val="16"/>
          <w:szCs w:val="16"/>
          <w:lang w:val="ka-GE"/>
        </w:rPr>
      </w:pPr>
      <w:r w:rsidRPr="008631D5">
        <w:rPr>
          <w:rStyle w:val="FootnoteReference"/>
          <w:sz w:val="16"/>
          <w:szCs w:val="16"/>
        </w:rPr>
        <w:footnoteRef/>
      </w:r>
      <w:r w:rsidRPr="0078228E">
        <w:rPr>
          <w:sz w:val="16"/>
          <w:szCs w:val="16"/>
          <w:lang w:val="ka-GE"/>
        </w:rPr>
        <w:t xml:space="preserve"> </w:t>
      </w:r>
      <w:r>
        <w:rPr>
          <w:rFonts w:ascii="Sylfaen" w:hAnsi="Sylfaen"/>
          <w:sz w:val="16"/>
          <w:szCs w:val="16"/>
          <w:lang w:val="ka-GE"/>
        </w:rPr>
        <w:t xml:space="preserve">ამ სფეროს მარეგულირებელი დოკუმენტები: </w:t>
      </w:r>
      <w:r w:rsidRPr="0078228E">
        <w:rPr>
          <w:rFonts w:ascii="Sylfaen" w:hAnsi="Sylfaen"/>
          <w:color w:val="000000" w:themeColor="text1"/>
          <w:sz w:val="16"/>
          <w:szCs w:val="16"/>
          <w:lang w:val="ka-GE"/>
        </w:rPr>
        <w:t>საქართველოს იუსტიციის მინისტრის,</w:t>
      </w:r>
      <w:r w:rsidRPr="008631D5">
        <w:rPr>
          <w:rFonts w:ascii="Sylfaen" w:hAnsi="Sylfaen"/>
          <w:color w:val="000000" w:themeColor="text1"/>
          <w:sz w:val="16"/>
          <w:szCs w:val="16"/>
          <w:lang w:val="ka-GE"/>
        </w:rPr>
        <w:t xml:space="preserve"> </w:t>
      </w:r>
      <w:r w:rsidRPr="0078228E">
        <w:rPr>
          <w:rFonts w:ascii="Sylfaen" w:hAnsi="Sylfaen"/>
          <w:color w:val="000000" w:themeColor="text1"/>
          <w:sz w:val="16"/>
          <w:szCs w:val="16"/>
          <w:lang w:val="ka-GE"/>
        </w:rPr>
        <w:t>საქართველოს შინაგან საქმეთა მინისტრისა და</w:t>
      </w:r>
      <w:r w:rsidRPr="008631D5">
        <w:rPr>
          <w:rFonts w:ascii="Sylfaen" w:hAnsi="Sylfaen"/>
          <w:color w:val="000000" w:themeColor="text1"/>
          <w:sz w:val="16"/>
          <w:szCs w:val="16"/>
          <w:lang w:val="ka-GE"/>
        </w:rPr>
        <w:t xml:space="preserve"> </w:t>
      </w:r>
      <w:r w:rsidRPr="0078228E">
        <w:rPr>
          <w:rFonts w:ascii="Sylfaen" w:hAnsi="Sylfaen"/>
          <w:color w:val="000000" w:themeColor="text1"/>
          <w:sz w:val="16"/>
          <w:szCs w:val="16"/>
          <w:lang w:val="ka-GE"/>
        </w:rPr>
        <w:t>საქართველოს სასჯელაღსრულებისა და პრობაციის მინისტრის</w:t>
      </w:r>
      <w:r w:rsidRPr="008631D5">
        <w:rPr>
          <w:rFonts w:ascii="Sylfaen" w:hAnsi="Sylfaen"/>
          <w:color w:val="000000" w:themeColor="text1"/>
          <w:sz w:val="16"/>
          <w:szCs w:val="16"/>
          <w:lang w:val="ka-GE"/>
        </w:rPr>
        <w:t xml:space="preserve"> </w:t>
      </w:r>
      <w:r w:rsidRPr="0078228E">
        <w:rPr>
          <w:rFonts w:ascii="Sylfaen" w:hAnsi="Sylfaen"/>
          <w:color w:val="000000" w:themeColor="text1"/>
          <w:sz w:val="16"/>
          <w:szCs w:val="16"/>
          <w:lang w:val="ka-GE"/>
        </w:rPr>
        <w:t>ერთობლივი ბრძანება No132/No95/No23</w:t>
      </w:r>
      <w:r w:rsidRPr="008631D5">
        <w:rPr>
          <w:rFonts w:ascii="Sylfaen" w:hAnsi="Sylfaen"/>
          <w:color w:val="000000" w:themeColor="text1"/>
          <w:sz w:val="16"/>
          <w:szCs w:val="16"/>
          <w:lang w:val="ka-GE"/>
        </w:rPr>
        <w:t xml:space="preserve">, </w:t>
      </w:r>
      <w:r w:rsidRPr="0078228E">
        <w:rPr>
          <w:rFonts w:ascii="Sylfaen" w:hAnsi="Sylfaen"/>
          <w:color w:val="000000" w:themeColor="text1"/>
          <w:sz w:val="16"/>
          <w:szCs w:val="16"/>
          <w:lang w:val="ka-GE"/>
        </w:rPr>
        <w:t>2016 წლის 15 მარტი</w:t>
      </w:r>
      <w:r w:rsidRPr="008631D5">
        <w:rPr>
          <w:rFonts w:ascii="Sylfaen" w:hAnsi="Sylfaen"/>
          <w:color w:val="000000" w:themeColor="text1"/>
          <w:sz w:val="16"/>
          <w:szCs w:val="16"/>
          <w:lang w:val="ka-GE"/>
        </w:rPr>
        <w:t xml:space="preserve">, </w:t>
      </w:r>
      <w:r w:rsidRPr="0078228E">
        <w:rPr>
          <w:rFonts w:ascii="Sylfaen" w:hAnsi="Sylfaen"/>
          <w:color w:val="000000" w:themeColor="text1"/>
          <w:sz w:val="16"/>
          <w:szCs w:val="16"/>
          <w:lang w:val="ka-GE"/>
        </w:rPr>
        <w:t>ქ. თბილისი</w:t>
      </w:r>
      <w:r w:rsidRPr="008631D5">
        <w:rPr>
          <w:rFonts w:ascii="Sylfaen" w:hAnsi="Sylfaen"/>
          <w:color w:val="000000" w:themeColor="text1"/>
          <w:sz w:val="16"/>
          <w:szCs w:val="16"/>
          <w:lang w:val="ka-GE"/>
        </w:rPr>
        <w:t xml:space="preserve">, </w:t>
      </w:r>
      <w:r w:rsidRPr="0078228E">
        <w:rPr>
          <w:rFonts w:ascii="Sylfaen" w:hAnsi="Sylfaen"/>
          <w:color w:val="000000" w:themeColor="text1"/>
          <w:sz w:val="16"/>
          <w:szCs w:val="16"/>
          <w:lang w:val="ka-GE"/>
        </w:rPr>
        <w:t>ინდივიდუალური შეფასების ანგარიშის მომზადების მეთოდოლოგიის, წესისა და</w:t>
      </w:r>
      <w:r w:rsidRPr="008631D5">
        <w:rPr>
          <w:rFonts w:ascii="Sylfaen" w:hAnsi="Sylfaen"/>
          <w:color w:val="000000" w:themeColor="text1"/>
          <w:sz w:val="16"/>
          <w:szCs w:val="16"/>
          <w:lang w:val="ka-GE"/>
        </w:rPr>
        <w:t xml:space="preserve"> </w:t>
      </w:r>
      <w:r w:rsidRPr="0078228E">
        <w:rPr>
          <w:rFonts w:ascii="Sylfaen" w:hAnsi="Sylfaen"/>
          <w:color w:val="000000" w:themeColor="text1"/>
          <w:sz w:val="16"/>
          <w:szCs w:val="16"/>
          <w:lang w:val="ka-GE"/>
        </w:rPr>
        <w:t>სტანდარტის განსაზღვრის შესახებ</w:t>
      </w:r>
      <w:r>
        <w:rPr>
          <w:rFonts w:ascii="Sylfaen" w:hAnsi="Sylfaen"/>
          <w:color w:val="000000" w:themeColor="text1"/>
          <w:sz w:val="16"/>
          <w:szCs w:val="16"/>
          <w:lang w:val="ka-GE"/>
        </w:rPr>
        <w:t xml:space="preserve"> და, ასევე,  </w:t>
      </w:r>
      <w:r w:rsidRPr="0078228E">
        <w:rPr>
          <w:rFonts w:ascii="Sylfaen" w:hAnsi="Sylfaen"/>
          <w:color w:val="000000" w:themeColor="text1"/>
          <w:sz w:val="16"/>
          <w:szCs w:val="16"/>
          <w:lang w:val="ka-GE"/>
        </w:rPr>
        <w:t>საქართველოს სასჯელაღსრულებისა და პრობაციის მინისტრის ბრძანება</w:t>
      </w:r>
      <w:r w:rsidRPr="008631D5">
        <w:rPr>
          <w:rFonts w:ascii="Sylfaen" w:hAnsi="Sylfaen"/>
          <w:color w:val="000000" w:themeColor="text1"/>
          <w:sz w:val="16"/>
          <w:szCs w:val="16"/>
          <w:lang w:val="ka-GE"/>
        </w:rPr>
        <w:t xml:space="preserve"> </w:t>
      </w:r>
      <w:r w:rsidRPr="0078228E">
        <w:rPr>
          <w:rFonts w:ascii="Sylfaen" w:hAnsi="Sylfaen"/>
          <w:color w:val="000000" w:themeColor="text1"/>
          <w:sz w:val="16"/>
          <w:szCs w:val="16"/>
          <w:lang w:val="ka-GE"/>
        </w:rPr>
        <w:t>№179 2015 წლის 31 დეკემბერი,</w:t>
      </w:r>
      <w:r>
        <w:rPr>
          <w:rFonts w:ascii="Sylfaen" w:hAnsi="Sylfaen"/>
          <w:color w:val="000000" w:themeColor="text1"/>
          <w:sz w:val="16"/>
          <w:szCs w:val="16"/>
          <w:lang w:val="ka-GE"/>
        </w:rPr>
        <w:t xml:space="preserve"> </w:t>
      </w:r>
      <w:r w:rsidRPr="0078228E">
        <w:rPr>
          <w:rFonts w:ascii="Sylfaen" w:hAnsi="Sylfaen"/>
          <w:color w:val="000000" w:themeColor="text1"/>
          <w:sz w:val="16"/>
          <w:szCs w:val="16"/>
          <w:lang w:val="ka-GE"/>
        </w:rPr>
        <w:t>ქ.თბილისი   არასრულწლოვანი მსჯავრდებულის  გათავისუფლებისათვის მომზადების პროცესშიარასრულწლოვნის ოჯახისა და სოციალური გარემოს რისკების შეფასებისა და საჭიროებების განსაზღვრის ფორმისა და წესის დამტკიცების შესახებ</w:t>
      </w:r>
    </w:p>
    <w:p w14:paraId="6F611146" w14:textId="3A4F8290" w:rsidR="00110B91" w:rsidRPr="008631D5" w:rsidRDefault="00110B91">
      <w:pPr>
        <w:pStyle w:val="FootnoteText"/>
        <w:rPr>
          <w:rFonts w:ascii="Sylfaen" w:hAnsi="Sylfaen"/>
          <w:sz w:val="16"/>
          <w:szCs w:val="16"/>
          <w:lang w:val="ka-GE"/>
        </w:rPr>
      </w:pPr>
    </w:p>
  </w:footnote>
  <w:footnote w:id="16">
    <w:p w14:paraId="469F82A2" w14:textId="77777777" w:rsidR="00110B91" w:rsidRPr="005E0FDA" w:rsidRDefault="00110B91" w:rsidP="00D76DF9">
      <w:pPr>
        <w:pStyle w:val="FootnoteText"/>
        <w:rPr>
          <w:rFonts w:ascii="Sylfaen" w:hAnsi="Sylfaen"/>
          <w:sz w:val="16"/>
          <w:szCs w:val="16"/>
          <w:lang w:val="ka-GE"/>
        </w:rPr>
      </w:pPr>
      <w:r>
        <w:rPr>
          <w:rStyle w:val="FootnoteReference"/>
        </w:rPr>
        <w:footnoteRef/>
      </w:r>
      <w:r w:rsidRPr="009513DF">
        <w:rPr>
          <w:sz w:val="16"/>
          <w:szCs w:val="16"/>
          <w:lang w:val="ka-GE"/>
        </w:rPr>
        <w:t xml:space="preserve"> </w:t>
      </w:r>
      <w:r w:rsidRPr="005E0FDA">
        <w:rPr>
          <w:rFonts w:ascii="Sylfaen" w:hAnsi="Sylfaen" w:cs="Sylfaen"/>
          <w:kern w:val="2"/>
          <w:sz w:val="16"/>
          <w:szCs w:val="16"/>
          <w:lang w:val="ka-GE"/>
        </w:rPr>
        <w:t xml:space="preserve">საქართველოს მთავრობის დადგენილება #437, 2016 წლის 12 სექტემბერი, ქ. თბილისი, ბავშვთა დაცვისა და მიმართვიანობის (რეფერირების) პროცედურების დამტკიცების თაობაზე </w:t>
      </w:r>
      <w:hyperlink r:id="rId9" w:history="1">
        <w:r w:rsidRPr="005E0FDA">
          <w:rPr>
            <w:rStyle w:val="Hyperlink"/>
            <w:sz w:val="16"/>
            <w:szCs w:val="16"/>
            <w:lang w:val="ka-GE"/>
          </w:rPr>
          <w:t>https://matsne.gov.ge/ka/document/view/3394478?publication=0</w:t>
        </w:r>
      </w:hyperlink>
    </w:p>
    <w:p w14:paraId="70636B66" w14:textId="77777777" w:rsidR="00110B91" w:rsidRPr="009513DF" w:rsidRDefault="00110B91" w:rsidP="00D76DF9">
      <w:pPr>
        <w:pStyle w:val="FootnoteText"/>
        <w:rPr>
          <w:rFonts w:ascii="Sylfaen" w:hAnsi="Sylfaen"/>
          <w:sz w:val="16"/>
          <w:szCs w:val="16"/>
          <w:lang w:val="ka-GE"/>
        </w:rPr>
      </w:pPr>
    </w:p>
  </w:footnote>
  <w:footnote w:id="17">
    <w:p w14:paraId="311C0D22" w14:textId="77777777" w:rsidR="00110B91" w:rsidRPr="00B66423" w:rsidRDefault="00110B91" w:rsidP="00D76DF9">
      <w:pPr>
        <w:pStyle w:val="FootnoteText"/>
        <w:rPr>
          <w:rFonts w:ascii="Sylfaen" w:hAnsi="Sylfaen" w:cs="Sylfaen"/>
          <w:kern w:val="2"/>
          <w:sz w:val="16"/>
          <w:szCs w:val="16"/>
          <w:lang w:val="ka-GE"/>
        </w:rPr>
      </w:pPr>
      <w:r w:rsidRPr="00750551">
        <w:rPr>
          <w:rStyle w:val="FootnoteReference"/>
        </w:rPr>
        <w:footnoteRef/>
      </w:r>
      <w:r w:rsidRPr="00750551">
        <w:rPr>
          <w:rFonts w:ascii="Sylfaen" w:hAnsi="Sylfaen" w:cs="Sylfaen"/>
          <w:kern w:val="2"/>
          <w:lang w:val="ka-GE"/>
        </w:rPr>
        <w:t xml:space="preserve"> </w:t>
      </w:r>
      <w:r w:rsidRPr="00B66423">
        <w:rPr>
          <w:rFonts w:ascii="Sylfaen" w:hAnsi="Sylfaen" w:cs="Sylfaen"/>
          <w:kern w:val="2"/>
          <w:sz w:val="16"/>
          <w:szCs w:val="16"/>
          <w:lang w:val="ka-GE"/>
        </w:rPr>
        <w:t xml:space="preserve">საქართველოს კანონი სოციალური დახმარების შესახებ </w:t>
      </w:r>
      <w:hyperlink r:id="rId10" w:history="1">
        <w:r w:rsidRPr="00B66423">
          <w:rPr>
            <w:rStyle w:val="Hyperlink"/>
            <w:sz w:val="16"/>
            <w:szCs w:val="16"/>
            <w:lang w:val="ka-GE"/>
          </w:rPr>
          <w:t>https://matsne.gov.ge/ka/document/view/23098?publication=13</w:t>
        </w:r>
      </w:hyperlink>
    </w:p>
  </w:footnote>
  <w:footnote w:id="18">
    <w:p w14:paraId="12580626" w14:textId="3398BBB4" w:rsidR="00110B91" w:rsidRPr="00B66423" w:rsidRDefault="00110B91" w:rsidP="00D76DF9">
      <w:pPr>
        <w:pStyle w:val="FootnoteText"/>
        <w:rPr>
          <w:rFonts w:ascii="Sylfaen" w:hAnsi="Sylfaen"/>
          <w:sz w:val="16"/>
          <w:szCs w:val="16"/>
          <w:lang w:val="ka-GE"/>
        </w:rPr>
      </w:pPr>
      <w:r w:rsidRPr="00B66423">
        <w:rPr>
          <w:rStyle w:val="FootnoteReference"/>
          <w:sz w:val="16"/>
          <w:szCs w:val="16"/>
        </w:rPr>
        <w:footnoteRef/>
      </w:r>
      <w:r w:rsidRPr="00B66423">
        <w:rPr>
          <w:rFonts w:ascii="Sylfaen" w:hAnsi="Sylfaen" w:cs="Sylfaen"/>
          <w:kern w:val="2"/>
          <w:sz w:val="16"/>
          <w:szCs w:val="16"/>
          <w:lang w:val="ka-GE"/>
        </w:rPr>
        <w:t xml:space="preserve"> საქართველოს მთავრობის დადგენილება #437, 2016 წლის 12 სექტემბერი, ქ. თბილისი, ბავშვთა დაცვისა და მიმართვიანობის (რეფერირების) პროცედურების დამტკიცების თაობაზე </w:t>
      </w:r>
      <w:hyperlink r:id="rId11" w:history="1">
        <w:r w:rsidRPr="00B66423">
          <w:rPr>
            <w:rStyle w:val="Hyperlink"/>
            <w:sz w:val="16"/>
            <w:szCs w:val="16"/>
            <w:lang w:val="ka-GE"/>
          </w:rPr>
          <w:t>https://matsne.gov.ge/ka/document/view/3394478?publication=0</w:t>
        </w:r>
      </w:hyperlink>
    </w:p>
  </w:footnote>
  <w:footnote w:id="19">
    <w:p w14:paraId="55F09561" w14:textId="77777777" w:rsidR="00110B91" w:rsidRPr="003F0C6B" w:rsidRDefault="00110B91" w:rsidP="00D76DF9">
      <w:pPr>
        <w:pStyle w:val="FootnoteText"/>
        <w:rPr>
          <w:rFonts w:ascii="Sylfaen" w:hAnsi="Sylfaen"/>
          <w:sz w:val="16"/>
          <w:szCs w:val="16"/>
          <w:lang w:val="ka-GE"/>
        </w:rPr>
      </w:pPr>
      <w:r w:rsidRPr="00750551">
        <w:rPr>
          <w:rStyle w:val="FootnoteReference"/>
        </w:rPr>
        <w:footnoteRef/>
      </w:r>
      <w:r w:rsidRPr="00750551">
        <w:rPr>
          <w:lang w:val="ka-GE"/>
        </w:rPr>
        <w:t xml:space="preserve"> </w:t>
      </w:r>
      <w:r w:rsidRPr="003F0C6B">
        <w:rPr>
          <w:rFonts w:ascii="Sylfaen" w:hAnsi="Sylfaen" w:cs="Sylfaen"/>
          <w:kern w:val="2"/>
          <w:sz w:val="16"/>
          <w:szCs w:val="16"/>
          <w:lang w:val="ka-GE"/>
        </w:rPr>
        <w:t xml:space="preserve">საქართველოს მთავრობის დადგენილება #437, 2016 წლის 12 სექტემბერი, ქ. თბილისი, ბავშვთა დაცვისა და მიმართვიანობის (რეფერირების) პროცედურების დამტკიცების თაობაზე </w:t>
      </w:r>
      <w:hyperlink r:id="rId12" w:history="1">
        <w:r w:rsidRPr="003F0C6B">
          <w:rPr>
            <w:rStyle w:val="Hyperlink"/>
            <w:sz w:val="16"/>
            <w:szCs w:val="16"/>
            <w:lang w:val="ka-GE"/>
          </w:rPr>
          <w:t>https://matsne.gov.ge/ka/document/view/3394478?publication=0</w:t>
        </w:r>
      </w:hyperlink>
    </w:p>
    <w:p w14:paraId="099F7F36" w14:textId="77777777" w:rsidR="00110B91" w:rsidRPr="003F0C6B" w:rsidRDefault="00110B91" w:rsidP="00D76DF9">
      <w:pPr>
        <w:pStyle w:val="FootnoteText"/>
        <w:rPr>
          <w:rFonts w:ascii="Sylfaen" w:hAnsi="Sylfaen"/>
          <w:sz w:val="16"/>
          <w:szCs w:val="16"/>
          <w:lang w:val="ka-G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964D9" w14:textId="0CC7CCDB" w:rsidR="00110B91" w:rsidRDefault="00110B91" w:rsidP="00D624A4">
    <w:pPr>
      <w:pStyle w:val="Header"/>
      <w:tabs>
        <w:tab w:val="clear" w:pos="4844"/>
        <w:tab w:val="clear" w:pos="9689"/>
        <w:tab w:val="left" w:pos="1565"/>
      </w:tabs>
      <w:jc w:val="right"/>
    </w:pPr>
    <w:r>
      <w:tab/>
    </w:r>
  </w:p>
  <w:p w14:paraId="494EC075" w14:textId="77777777" w:rsidR="00110B91" w:rsidRDefault="00110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1EB"/>
    <w:multiLevelType w:val="multilevel"/>
    <w:tmpl w:val="0437001F"/>
    <w:numStyleLink w:val="1"/>
  </w:abstractNum>
  <w:abstractNum w:abstractNumId="1" w15:restartNumberingAfterBreak="0">
    <w:nsid w:val="0A2C7C25"/>
    <w:multiLevelType w:val="hybridMultilevel"/>
    <w:tmpl w:val="BA04E0E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0BD77473"/>
    <w:multiLevelType w:val="hybridMultilevel"/>
    <w:tmpl w:val="7BD62D0A"/>
    <w:lvl w:ilvl="0" w:tplc="0409000F">
      <w:start w:val="1"/>
      <w:numFmt w:val="decimal"/>
      <w:lvlText w:val="%1."/>
      <w:lvlJc w:val="left"/>
      <w:pPr>
        <w:ind w:left="778" w:hanging="360"/>
      </w:pPr>
      <w:rPr>
        <w:rFont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15:restartNumberingAfterBreak="0">
    <w:nsid w:val="0EB90EE0"/>
    <w:multiLevelType w:val="hybridMultilevel"/>
    <w:tmpl w:val="B47EFD36"/>
    <w:lvl w:ilvl="0" w:tplc="EDD0C850">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91EA4"/>
    <w:multiLevelType w:val="multilevel"/>
    <w:tmpl w:val="833286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32C9D"/>
    <w:multiLevelType w:val="hybridMultilevel"/>
    <w:tmpl w:val="BF2CA008"/>
    <w:lvl w:ilvl="0" w:tplc="F6388C74">
      <w:start w:val="8"/>
      <w:numFmt w:val="bullet"/>
      <w:lvlText w:val="-"/>
      <w:lvlJc w:val="left"/>
      <w:pPr>
        <w:ind w:left="720" w:hanging="360"/>
      </w:pPr>
      <w:rPr>
        <w:rFonts w:ascii="Sylfaen" w:eastAsiaTheme="minorHAnsi" w:hAnsi="Sylfaen" w:cs="Sylfaen"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84E21"/>
    <w:multiLevelType w:val="hybridMultilevel"/>
    <w:tmpl w:val="29283232"/>
    <w:lvl w:ilvl="0" w:tplc="FABA4896">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61BE8"/>
    <w:multiLevelType w:val="hybridMultilevel"/>
    <w:tmpl w:val="8454ED3C"/>
    <w:lvl w:ilvl="0" w:tplc="EDD0C850">
      <w:numFmt w:val="decimal"/>
      <w:lvlText w:val="%1."/>
      <w:lvlJc w:val="left"/>
      <w:pPr>
        <w:ind w:left="540" w:hanging="18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81BD4"/>
    <w:multiLevelType w:val="hybridMultilevel"/>
    <w:tmpl w:val="0BBA4CBC"/>
    <w:lvl w:ilvl="0" w:tplc="6C241EEE">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B744B"/>
    <w:multiLevelType w:val="hybridMultilevel"/>
    <w:tmpl w:val="68C4A3EC"/>
    <w:lvl w:ilvl="0" w:tplc="127806DC">
      <w:start w:val="1"/>
      <w:numFmt w:val="decimal"/>
      <w:lvlText w:val="%1."/>
      <w:lvlJc w:val="left"/>
      <w:pPr>
        <w:tabs>
          <w:tab w:val="num" w:pos="720"/>
        </w:tabs>
        <w:ind w:left="720" w:hanging="360"/>
      </w:pPr>
    </w:lvl>
    <w:lvl w:ilvl="1" w:tplc="67383068">
      <w:start w:val="19"/>
      <w:numFmt w:val="bullet"/>
      <w:lvlText w:val=""/>
      <w:lvlJc w:val="left"/>
      <w:pPr>
        <w:tabs>
          <w:tab w:val="num" w:pos="1440"/>
        </w:tabs>
        <w:ind w:left="1440" w:hanging="360"/>
      </w:pPr>
      <w:rPr>
        <w:rFonts w:ascii="Symbol" w:hAnsi="Symbol" w:hint="default"/>
        <w:sz w:val="20"/>
      </w:rPr>
    </w:lvl>
    <w:lvl w:ilvl="2" w:tplc="8278941A" w:tentative="1">
      <w:start w:val="1"/>
      <w:numFmt w:val="decimal"/>
      <w:lvlText w:val="%3."/>
      <w:lvlJc w:val="left"/>
      <w:pPr>
        <w:tabs>
          <w:tab w:val="num" w:pos="2160"/>
        </w:tabs>
        <w:ind w:left="2160" w:hanging="360"/>
      </w:pPr>
    </w:lvl>
    <w:lvl w:ilvl="3" w:tplc="161A6928" w:tentative="1">
      <w:start w:val="1"/>
      <w:numFmt w:val="decimal"/>
      <w:lvlText w:val="%4."/>
      <w:lvlJc w:val="left"/>
      <w:pPr>
        <w:tabs>
          <w:tab w:val="num" w:pos="2880"/>
        </w:tabs>
        <w:ind w:left="2880" w:hanging="360"/>
      </w:pPr>
    </w:lvl>
    <w:lvl w:ilvl="4" w:tplc="BF04B430" w:tentative="1">
      <w:start w:val="1"/>
      <w:numFmt w:val="decimal"/>
      <w:lvlText w:val="%5."/>
      <w:lvlJc w:val="left"/>
      <w:pPr>
        <w:tabs>
          <w:tab w:val="num" w:pos="3600"/>
        </w:tabs>
        <w:ind w:left="3600" w:hanging="360"/>
      </w:pPr>
    </w:lvl>
    <w:lvl w:ilvl="5" w:tplc="319A5A4A" w:tentative="1">
      <w:start w:val="1"/>
      <w:numFmt w:val="decimal"/>
      <w:lvlText w:val="%6."/>
      <w:lvlJc w:val="left"/>
      <w:pPr>
        <w:tabs>
          <w:tab w:val="num" w:pos="4320"/>
        </w:tabs>
        <w:ind w:left="4320" w:hanging="360"/>
      </w:pPr>
    </w:lvl>
    <w:lvl w:ilvl="6" w:tplc="646E27C0" w:tentative="1">
      <w:start w:val="1"/>
      <w:numFmt w:val="decimal"/>
      <w:lvlText w:val="%7."/>
      <w:lvlJc w:val="left"/>
      <w:pPr>
        <w:tabs>
          <w:tab w:val="num" w:pos="5040"/>
        </w:tabs>
        <w:ind w:left="5040" w:hanging="360"/>
      </w:pPr>
    </w:lvl>
    <w:lvl w:ilvl="7" w:tplc="34BA115E" w:tentative="1">
      <w:start w:val="1"/>
      <w:numFmt w:val="decimal"/>
      <w:lvlText w:val="%8."/>
      <w:lvlJc w:val="left"/>
      <w:pPr>
        <w:tabs>
          <w:tab w:val="num" w:pos="5760"/>
        </w:tabs>
        <w:ind w:left="5760" w:hanging="360"/>
      </w:pPr>
    </w:lvl>
    <w:lvl w:ilvl="8" w:tplc="B9768B16" w:tentative="1">
      <w:start w:val="1"/>
      <w:numFmt w:val="decimal"/>
      <w:lvlText w:val="%9."/>
      <w:lvlJc w:val="left"/>
      <w:pPr>
        <w:tabs>
          <w:tab w:val="num" w:pos="6480"/>
        </w:tabs>
        <w:ind w:left="6480" w:hanging="360"/>
      </w:pPr>
    </w:lvl>
  </w:abstractNum>
  <w:abstractNum w:abstractNumId="10" w15:restartNumberingAfterBreak="0">
    <w:nsid w:val="1E456C1A"/>
    <w:multiLevelType w:val="multilevel"/>
    <w:tmpl w:val="0437001F"/>
    <w:styleLink w:val="1"/>
    <w:lvl w:ilvl="0">
      <w:start w:val="1"/>
      <w:numFmt w:val="decimal"/>
      <w:lvlText w:val="%1."/>
      <w:lvlJc w:val="left"/>
      <w:pPr>
        <w:ind w:left="360" w:hanging="360"/>
      </w:pPr>
      <w:rPr>
        <w:color w:val="08A18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BC5A22"/>
    <w:multiLevelType w:val="hybridMultilevel"/>
    <w:tmpl w:val="9B8EFFF6"/>
    <w:lvl w:ilvl="0" w:tplc="A1EEB1BA">
      <w:start w:val="1"/>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B6EA3"/>
    <w:multiLevelType w:val="hybridMultilevel"/>
    <w:tmpl w:val="7496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45568"/>
    <w:multiLevelType w:val="hybridMultilevel"/>
    <w:tmpl w:val="915E3064"/>
    <w:lvl w:ilvl="0" w:tplc="D7789980">
      <w:start w:val="1"/>
      <w:numFmt w:val="decimal"/>
      <w:lvlText w:val="%1."/>
      <w:lvlJc w:val="left"/>
      <w:pPr>
        <w:ind w:left="720" w:hanging="360"/>
      </w:pPr>
      <w:rPr>
        <w:rFonts w:hint="default"/>
        <w:b/>
        <w:color w:val="auto"/>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6415C"/>
    <w:multiLevelType w:val="multilevel"/>
    <w:tmpl w:val="2C9A9E2C"/>
    <w:lvl w:ilvl="0">
      <w:start w:val="4"/>
      <w:numFmt w:val="decimal"/>
      <w:lvlText w:val="%1"/>
      <w:lvlJc w:val="left"/>
      <w:pPr>
        <w:ind w:left="360" w:hanging="360"/>
      </w:pPr>
      <w:rPr>
        <w:rFonts w:cs="Sylfaen" w:hint="default"/>
        <w:b w:val="0"/>
      </w:rPr>
    </w:lvl>
    <w:lvl w:ilvl="1">
      <w:start w:val="1"/>
      <w:numFmt w:val="decimal"/>
      <w:lvlText w:val="%1.%2"/>
      <w:lvlJc w:val="left"/>
      <w:pPr>
        <w:ind w:left="1800" w:hanging="360"/>
      </w:pPr>
      <w:rPr>
        <w:rFonts w:cs="Sylfaen" w:hint="default"/>
        <w:b w:val="0"/>
      </w:rPr>
    </w:lvl>
    <w:lvl w:ilvl="2">
      <w:start w:val="1"/>
      <w:numFmt w:val="decimal"/>
      <w:lvlText w:val="%1.%2.%3"/>
      <w:lvlJc w:val="left"/>
      <w:pPr>
        <w:ind w:left="3600" w:hanging="720"/>
      </w:pPr>
      <w:rPr>
        <w:rFonts w:cs="Sylfaen" w:hint="default"/>
        <w:b w:val="0"/>
      </w:rPr>
    </w:lvl>
    <w:lvl w:ilvl="3">
      <w:start w:val="1"/>
      <w:numFmt w:val="decimal"/>
      <w:lvlText w:val="%1.%2.%3.%4"/>
      <w:lvlJc w:val="left"/>
      <w:pPr>
        <w:ind w:left="5040" w:hanging="720"/>
      </w:pPr>
      <w:rPr>
        <w:rFonts w:cs="Sylfaen" w:hint="default"/>
        <w:b w:val="0"/>
      </w:rPr>
    </w:lvl>
    <w:lvl w:ilvl="4">
      <w:start w:val="1"/>
      <w:numFmt w:val="decimal"/>
      <w:lvlText w:val="%1.%2.%3.%4.%5"/>
      <w:lvlJc w:val="left"/>
      <w:pPr>
        <w:ind w:left="6840" w:hanging="1080"/>
      </w:pPr>
      <w:rPr>
        <w:rFonts w:cs="Sylfaen" w:hint="default"/>
        <w:b w:val="0"/>
      </w:rPr>
    </w:lvl>
    <w:lvl w:ilvl="5">
      <w:start w:val="1"/>
      <w:numFmt w:val="decimal"/>
      <w:lvlText w:val="%1.%2.%3.%4.%5.%6"/>
      <w:lvlJc w:val="left"/>
      <w:pPr>
        <w:ind w:left="8280" w:hanging="1080"/>
      </w:pPr>
      <w:rPr>
        <w:rFonts w:cs="Sylfaen" w:hint="default"/>
        <w:b w:val="0"/>
      </w:rPr>
    </w:lvl>
    <w:lvl w:ilvl="6">
      <w:start w:val="1"/>
      <w:numFmt w:val="decimal"/>
      <w:lvlText w:val="%1.%2.%3.%4.%5.%6.%7"/>
      <w:lvlJc w:val="left"/>
      <w:pPr>
        <w:ind w:left="10080" w:hanging="1440"/>
      </w:pPr>
      <w:rPr>
        <w:rFonts w:cs="Sylfaen" w:hint="default"/>
        <w:b w:val="0"/>
      </w:rPr>
    </w:lvl>
    <w:lvl w:ilvl="7">
      <w:start w:val="1"/>
      <w:numFmt w:val="decimal"/>
      <w:lvlText w:val="%1.%2.%3.%4.%5.%6.%7.%8"/>
      <w:lvlJc w:val="left"/>
      <w:pPr>
        <w:ind w:left="11520" w:hanging="1440"/>
      </w:pPr>
      <w:rPr>
        <w:rFonts w:cs="Sylfaen" w:hint="default"/>
        <w:b w:val="0"/>
      </w:rPr>
    </w:lvl>
    <w:lvl w:ilvl="8">
      <w:start w:val="1"/>
      <w:numFmt w:val="decimal"/>
      <w:lvlText w:val="%1.%2.%3.%4.%5.%6.%7.%8.%9"/>
      <w:lvlJc w:val="left"/>
      <w:pPr>
        <w:ind w:left="12960" w:hanging="1440"/>
      </w:pPr>
      <w:rPr>
        <w:rFonts w:cs="Sylfaen" w:hint="default"/>
        <w:b w:val="0"/>
      </w:rPr>
    </w:lvl>
  </w:abstractNum>
  <w:abstractNum w:abstractNumId="15" w15:restartNumberingAfterBreak="0">
    <w:nsid w:val="295316D9"/>
    <w:multiLevelType w:val="hybridMultilevel"/>
    <w:tmpl w:val="53541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C04EAE"/>
    <w:multiLevelType w:val="hybridMultilevel"/>
    <w:tmpl w:val="74624474"/>
    <w:lvl w:ilvl="0" w:tplc="ADC25E98">
      <w:start w:val="2"/>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8249E7"/>
    <w:multiLevelType w:val="hybridMultilevel"/>
    <w:tmpl w:val="AC62DF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7751F"/>
    <w:multiLevelType w:val="hybridMultilevel"/>
    <w:tmpl w:val="0A2A2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095F2A"/>
    <w:multiLevelType w:val="hybridMultilevel"/>
    <w:tmpl w:val="0E1A4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19973E7"/>
    <w:multiLevelType w:val="hybridMultilevel"/>
    <w:tmpl w:val="AA446BC4"/>
    <w:lvl w:ilvl="0" w:tplc="D7789980">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971609"/>
    <w:multiLevelType w:val="hybridMultilevel"/>
    <w:tmpl w:val="FC56329C"/>
    <w:lvl w:ilvl="0" w:tplc="033A0B48">
      <w:start w:val="1"/>
      <w:numFmt w:val="decimal"/>
      <w:lvlText w:val="%1."/>
      <w:lvlJc w:val="left"/>
      <w:pPr>
        <w:tabs>
          <w:tab w:val="num" w:pos="720"/>
        </w:tabs>
        <w:ind w:left="720" w:hanging="360"/>
      </w:pPr>
    </w:lvl>
    <w:lvl w:ilvl="1" w:tplc="4C1A1A70">
      <w:start w:val="14"/>
      <w:numFmt w:val="bullet"/>
      <w:lvlText w:val=""/>
      <w:lvlJc w:val="left"/>
      <w:pPr>
        <w:tabs>
          <w:tab w:val="num" w:pos="1440"/>
        </w:tabs>
        <w:ind w:left="1440" w:hanging="360"/>
      </w:pPr>
      <w:rPr>
        <w:rFonts w:ascii="Symbol" w:hAnsi="Symbol" w:hint="default"/>
        <w:sz w:val="20"/>
      </w:rPr>
    </w:lvl>
    <w:lvl w:ilvl="2" w:tplc="8748555A" w:tentative="1">
      <w:start w:val="1"/>
      <w:numFmt w:val="decimal"/>
      <w:lvlText w:val="%3."/>
      <w:lvlJc w:val="left"/>
      <w:pPr>
        <w:tabs>
          <w:tab w:val="num" w:pos="2160"/>
        </w:tabs>
        <w:ind w:left="2160" w:hanging="360"/>
      </w:pPr>
    </w:lvl>
    <w:lvl w:ilvl="3" w:tplc="E990BE86" w:tentative="1">
      <w:start w:val="1"/>
      <w:numFmt w:val="decimal"/>
      <w:lvlText w:val="%4."/>
      <w:lvlJc w:val="left"/>
      <w:pPr>
        <w:tabs>
          <w:tab w:val="num" w:pos="2880"/>
        </w:tabs>
        <w:ind w:left="2880" w:hanging="360"/>
      </w:pPr>
    </w:lvl>
    <w:lvl w:ilvl="4" w:tplc="9C1666E6" w:tentative="1">
      <w:start w:val="1"/>
      <w:numFmt w:val="decimal"/>
      <w:lvlText w:val="%5."/>
      <w:lvlJc w:val="left"/>
      <w:pPr>
        <w:tabs>
          <w:tab w:val="num" w:pos="3600"/>
        </w:tabs>
        <w:ind w:left="3600" w:hanging="360"/>
      </w:pPr>
    </w:lvl>
    <w:lvl w:ilvl="5" w:tplc="18F48C54" w:tentative="1">
      <w:start w:val="1"/>
      <w:numFmt w:val="decimal"/>
      <w:lvlText w:val="%6."/>
      <w:lvlJc w:val="left"/>
      <w:pPr>
        <w:tabs>
          <w:tab w:val="num" w:pos="4320"/>
        </w:tabs>
        <w:ind w:left="4320" w:hanging="360"/>
      </w:pPr>
    </w:lvl>
    <w:lvl w:ilvl="6" w:tplc="F31C26A8" w:tentative="1">
      <w:start w:val="1"/>
      <w:numFmt w:val="decimal"/>
      <w:lvlText w:val="%7."/>
      <w:lvlJc w:val="left"/>
      <w:pPr>
        <w:tabs>
          <w:tab w:val="num" w:pos="5040"/>
        </w:tabs>
        <w:ind w:left="5040" w:hanging="360"/>
      </w:pPr>
    </w:lvl>
    <w:lvl w:ilvl="7" w:tplc="6F6AC402" w:tentative="1">
      <w:start w:val="1"/>
      <w:numFmt w:val="decimal"/>
      <w:lvlText w:val="%8."/>
      <w:lvlJc w:val="left"/>
      <w:pPr>
        <w:tabs>
          <w:tab w:val="num" w:pos="5760"/>
        </w:tabs>
        <w:ind w:left="5760" w:hanging="360"/>
      </w:pPr>
    </w:lvl>
    <w:lvl w:ilvl="8" w:tplc="02BEADA2" w:tentative="1">
      <w:start w:val="1"/>
      <w:numFmt w:val="decimal"/>
      <w:lvlText w:val="%9."/>
      <w:lvlJc w:val="left"/>
      <w:pPr>
        <w:tabs>
          <w:tab w:val="num" w:pos="6480"/>
        </w:tabs>
        <w:ind w:left="6480" w:hanging="360"/>
      </w:pPr>
    </w:lvl>
  </w:abstractNum>
  <w:abstractNum w:abstractNumId="22" w15:restartNumberingAfterBreak="0">
    <w:nsid w:val="34F31616"/>
    <w:multiLevelType w:val="hybridMultilevel"/>
    <w:tmpl w:val="1720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1B54CC"/>
    <w:multiLevelType w:val="hybridMultilevel"/>
    <w:tmpl w:val="AA446BC4"/>
    <w:lvl w:ilvl="0" w:tplc="D7789980">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6355F"/>
    <w:multiLevelType w:val="hybridMultilevel"/>
    <w:tmpl w:val="87EE1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F213ED"/>
    <w:multiLevelType w:val="hybridMultilevel"/>
    <w:tmpl w:val="52B4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30555"/>
    <w:multiLevelType w:val="hybridMultilevel"/>
    <w:tmpl w:val="974CC5B2"/>
    <w:lvl w:ilvl="0" w:tplc="F6388C74">
      <w:start w:val="8"/>
      <w:numFmt w:val="bullet"/>
      <w:lvlText w:val="-"/>
      <w:lvlJc w:val="left"/>
      <w:pPr>
        <w:ind w:left="720" w:hanging="360"/>
      </w:pPr>
      <w:rPr>
        <w:rFonts w:ascii="Sylfaen" w:eastAsiaTheme="minorHAnsi" w:hAnsi="Sylfaen" w:cs="Sylfae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C9315B"/>
    <w:multiLevelType w:val="hybridMultilevel"/>
    <w:tmpl w:val="8D32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927A22"/>
    <w:multiLevelType w:val="hybridMultilevel"/>
    <w:tmpl w:val="583080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6304F3"/>
    <w:multiLevelType w:val="hybridMultilevel"/>
    <w:tmpl w:val="F9EA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6D131B"/>
    <w:multiLevelType w:val="multilevel"/>
    <w:tmpl w:val="49661FB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A01240"/>
    <w:multiLevelType w:val="multilevel"/>
    <w:tmpl w:val="A64674C6"/>
    <w:lvl w:ilvl="0">
      <w:start w:val="7"/>
      <w:numFmt w:val="decimal"/>
      <w:lvlText w:val="%1"/>
      <w:lvlJc w:val="left"/>
      <w:pPr>
        <w:ind w:left="360" w:hanging="360"/>
      </w:pPr>
      <w:rPr>
        <w:rFonts w:cs="Sylfaen" w:hint="default"/>
        <w:b w:val="0"/>
      </w:rPr>
    </w:lvl>
    <w:lvl w:ilvl="1">
      <w:start w:val="1"/>
      <w:numFmt w:val="decimal"/>
      <w:lvlText w:val="%1.%2"/>
      <w:lvlJc w:val="left"/>
      <w:pPr>
        <w:ind w:left="1440" w:hanging="360"/>
      </w:pPr>
      <w:rPr>
        <w:rFonts w:cs="Sylfaen" w:hint="default"/>
        <w:b w:val="0"/>
      </w:rPr>
    </w:lvl>
    <w:lvl w:ilvl="2">
      <w:start w:val="1"/>
      <w:numFmt w:val="decimal"/>
      <w:lvlText w:val="%1.%2.%3"/>
      <w:lvlJc w:val="left"/>
      <w:pPr>
        <w:ind w:left="2880" w:hanging="720"/>
      </w:pPr>
      <w:rPr>
        <w:rFonts w:cs="Sylfaen" w:hint="default"/>
        <w:b w:val="0"/>
      </w:rPr>
    </w:lvl>
    <w:lvl w:ilvl="3">
      <w:start w:val="1"/>
      <w:numFmt w:val="decimal"/>
      <w:lvlText w:val="%1.%2.%3.%4"/>
      <w:lvlJc w:val="left"/>
      <w:pPr>
        <w:ind w:left="3960" w:hanging="720"/>
      </w:pPr>
      <w:rPr>
        <w:rFonts w:cs="Sylfaen" w:hint="default"/>
        <w:b w:val="0"/>
      </w:rPr>
    </w:lvl>
    <w:lvl w:ilvl="4">
      <w:start w:val="1"/>
      <w:numFmt w:val="decimal"/>
      <w:lvlText w:val="%1.%2.%3.%4.%5"/>
      <w:lvlJc w:val="left"/>
      <w:pPr>
        <w:ind w:left="5400" w:hanging="1080"/>
      </w:pPr>
      <w:rPr>
        <w:rFonts w:cs="Sylfaen" w:hint="default"/>
        <w:b w:val="0"/>
      </w:rPr>
    </w:lvl>
    <w:lvl w:ilvl="5">
      <w:start w:val="1"/>
      <w:numFmt w:val="decimal"/>
      <w:lvlText w:val="%1.%2.%3.%4.%5.%6"/>
      <w:lvlJc w:val="left"/>
      <w:pPr>
        <w:ind w:left="6480" w:hanging="1080"/>
      </w:pPr>
      <w:rPr>
        <w:rFonts w:cs="Sylfaen" w:hint="default"/>
        <w:b w:val="0"/>
      </w:rPr>
    </w:lvl>
    <w:lvl w:ilvl="6">
      <w:start w:val="1"/>
      <w:numFmt w:val="decimal"/>
      <w:lvlText w:val="%1.%2.%3.%4.%5.%6.%7"/>
      <w:lvlJc w:val="left"/>
      <w:pPr>
        <w:ind w:left="7920" w:hanging="1440"/>
      </w:pPr>
      <w:rPr>
        <w:rFonts w:cs="Sylfaen" w:hint="default"/>
        <w:b w:val="0"/>
      </w:rPr>
    </w:lvl>
    <w:lvl w:ilvl="7">
      <w:start w:val="1"/>
      <w:numFmt w:val="decimal"/>
      <w:lvlText w:val="%1.%2.%3.%4.%5.%6.%7.%8"/>
      <w:lvlJc w:val="left"/>
      <w:pPr>
        <w:ind w:left="9000" w:hanging="1440"/>
      </w:pPr>
      <w:rPr>
        <w:rFonts w:cs="Sylfaen" w:hint="default"/>
        <w:b w:val="0"/>
      </w:rPr>
    </w:lvl>
    <w:lvl w:ilvl="8">
      <w:start w:val="1"/>
      <w:numFmt w:val="decimal"/>
      <w:lvlText w:val="%1.%2.%3.%4.%5.%6.%7.%8.%9"/>
      <w:lvlJc w:val="left"/>
      <w:pPr>
        <w:ind w:left="10080" w:hanging="1440"/>
      </w:pPr>
      <w:rPr>
        <w:rFonts w:cs="Sylfaen" w:hint="default"/>
        <w:b w:val="0"/>
      </w:rPr>
    </w:lvl>
  </w:abstractNum>
  <w:abstractNum w:abstractNumId="32" w15:restartNumberingAfterBreak="0">
    <w:nsid w:val="62577C6E"/>
    <w:multiLevelType w:val="hybridMultilevel"/>
    <w:tmpl w:val="FD506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79501E"/>
    <w:multiLevelType w:val="hybridMultilevel"/>
    <w:tmpl w:val="B6B83226"/>
    <w:lvl w:ilvl="0" w:tplc="D7789980">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886B81"/>
    <w:multiLevelType w:val="multilevel"/>
    <w:tmpl w:val="FD52FD60"/>
    <w:lvl w:ilvl="0">
      <w:start w:val="32"/>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8B7A3F"/>
    <w:multiLevelType w:val="hybridMultilevel"/>
    <w:tmpl w:val="4F8C229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749243C8"/>
    <w:multiLevelType w:val="hybridMultilevel"/>
    <w:tmpl w:val="18224EC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15:restartNumberingAfterBreak="0">
    <w:nsid w:val="77875336"/>
    <w:multiLevelType w:val="multilevel"/>
    <w:tmpl w:val="31E2F9B8"/>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B96914"/>
    <w:multiLevelType w:val="hybridMultilevel"/>
    <w:tmpl w:val="0554CA40"/>
    <w:lvl w:ilvl="0" w:tplc="FABA4896">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291227"/>
    <w:multiLevelType w:val="hybridMultilevel"/>
    <w:tmpl w:val="CF4074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D020F4B"/>
    <w:multiLevelType w:val="hybridMultilevel"/>
    <w:tmpl w:val="7DBE6518"/>
    <w:lvl w:ilvl="0" w:tplc="4CEC49E6">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38"/>
  </w:num>
  <w:num w:numId="4">
    <w:abstractNumId w:val="6"/>
  </w:num>
  <w:num w:numId="5">
    <w:abstractNumId w:val="3"/>
  </w:num>
  <w:num w:numId="6">
    <w:abstractNumId w:val="7"/>
  </w:num>
  <w:num w:numId="7">
    <w:abstractNumId w:val="16"/>
  </w:num>
  <w:num w:numId="8">
    <w:abstractNumId w:val="8"/>
  </w:num>
  <w:num w:numId="9">
    <w:abstractNumId w:val="40"/>
  </w:num>
  <w:num w:numId="10">
    <w:abstractNumId w:val="36"/>
  </w:num>
  <w:num w:numId="11">
    <w:abstractNumId w:val="20"/>
  </w:num>
  <w:num w:numId="12">
    <w:abstractNumId w:val="39"/>
  </w:num>
  <w:num w:numId="13">
    <w:abstractNumId w:val="27"/>
  </w:num>
  <w:num w:numId="14">
    <w:abstractNumId w:val="22"/>
  </w:num>
  <w:num w:numId="15">
    <w:abstractNumId w:val="1"/>
  </w:num>
  <w:num w:numId="16">
    <w:abstractNumId w:val="35"/>
  </w:num>
  <w:num w:numId="17">
    <w:abstractNumId w:val="2"/>
  </w:num>
  <w:num w:numId="18">
    <w:abstractNumId w:val="4"/>
  </w:num>
  <w:num w:numId="19">
    <w:abstractNumId w:val="13"/>
  </w:num>
  <w:num w:numId="20">
    <w:abstractNumId w:val="31"/>
  </w:num>
  <w:num w:numId="21">
    <w:abstractNumId w:val="33"/>
  </w:num>
  <w:num w:numId="22">
    <w:abstractNumId w:val="29"/>
  </w:num>
  <w:num w:numId="23">
    <w:abstractNumId w:val="25"/>
  </w:num>
  <w:num w:numId="24">
    <w:abstractNumId w:val="37"/>
  </w:num>
  <w:num w:numId="25">
    <w:abstractNumId w:val="21"/>
  </w:num>
  <w:num w:numId="26">
    <w:abstractNumId w:val="21"/>
    <w:lvlOverride w:ilvl="1">
      <w:lvl w:ilvl="1" w:tplc="4C1A1A70">
        <w:numFmt w:val="bullet"/>
        <w:lvlText w:val=""/>
        <w:lvlJc w:val="left"/>
        <w:pPr>
          <w:tabs>
            <w:tab w:val="num" w:pos="1440"/>
          </w:tabs>
          <w:ind w:left="1440" w:hanging="360"/>
        </w:pPr>
        <w:rPr>
          <w:rFonts w:ascii="Symbol" w:hAnsi="Symbol" w:hint="default"/>
          <w:sz w:val="20"/>
        </w:rPr>
      </w:lvl>
    </w:lvlOverride>
  </w:num>
  <w:num w:numId="27">
    <w:abstractNumId w:val="19"/>
  </w:num>
  <w:num w:numId="28">
    <w:abstractNumId w:val="9"/>
  </w:num>
  <w:num w:numId="29">
    <w:abstractNumId w:val="9"/>
    <w:lvlOverride w:ilvl="1">
      <w:lvl w:ilvl="1" w:tplc="67383068">
        <w:numFmt w:val="bullet"/>
        <w:lvlText w:val=""/>
        <w:lvlJc w:val="left"/>
        <w:pPr>
          <w:tabs>
            <w:tab w:val="num" w:pos="1440"/>
          </w:tabs>
          <w:ind w:left="1440" w:hanging="360"/>
        </w:pPr>
        <w:rPr>
          <w:rFonts w:ascii="Symbol" w:hAnsi="Symbol" w:hint="default"/>
          <w:sz w:val="20"/>
        </w:rPr>
      </w:lvl>
    </w:lvlOverride>
  </w:num>
  <w:num w:numId="30">
    <w:abstractNumId w:val="34"/>
  </w:num>
  <w:num w:numId="31">
    <w:abstractNumId w:val="15"/>
  </w:num>
  <w:num w:numId="32">
    <w:abstractNumId w:val="14"/>
  </w:num>
  <w:num w:numId="33">
    <w:abstractNumId w:val="12"/>
  </w:num>
  <w:num w:numId="34">
    <w:abstractNumId w:val="0"/>
    <w:lvlOverride w:ilvl="1">
      <w:lvl w:ilvl="1">
        <w:start w:val="1"/>
        <w:numFmt w:val="decimal"/>
        <w:lvlText w:val="%1.%2."/>
        <w:lvlJc w:val="left"/>
        <w:pPr>
          <w:ind w:left="792" w:hanging="432"/>
        </w:pPr>
        <w:rPr>
          <w:b w:val="0"/>
        </w:rPr>
      </w:lvl>
    </w:lvlOverride>
    <w:lvlOverride w:ilvl="2">
      <w:lvl w:ilvl="2">
        <w:start w:val="1"/>
        <w:numFmt w:val="decimal"/>
        <w:lvlText w:val="%1.%2.%3."/>
        <w:lvlJc w:val="left"/>
        <w:pPr>
          <w:ind w:left="1224" w:hanging="504"/>
        </w:pPr>
        <w:rPr>
          <w:b w:val="0"/>
          <w:color w:val="auto"/>
        </w:rPr>
      </w:lvl>
    </w:lvlOverride>
    <w:lvlOverride w:ilvl="3">
      <w:lvl w:ilvl="3">
        <w:start w:val="1"/>
        <w:numFmt w:val="decimal"/>
        <w:lvlText w:val="%1.%2.%3.%4."/>
        <w:lvlJc w:val="left"/>
        <w:pPr>
          <w:ind w:left="1728" w:hanging="648"/>
        </w:pPr>
        <w:rPr>
          <w:color w:val="auto"/>
        </w:rPr>
      </w:lvl>
    </w:lvlOverride>
  </w:num>
  <w:num w:numId="35">
    <w:abstractNumId w:val="10"/>
  </w:num>
  <w:num w:numId="36">
    <w:abstractNumId w:val="18"/>
  </w:num>
  <w:num w:numId="37">
    <w:abstractNumId w:val="32"/>
  </w:num>
  <w:num w:numId="38">
    <w:abstractNumId w:val="11"/>
  </w:num>
  <w:num w:numId="39">
    <w:abstractNumId w:val="24"/>
  </w:num>
  <w:num w:numId="40">
    <w:abstractNumId w:val="28"/>
  </w:num>
  <w:num w:numId="41">
    <w:abstractNumId w:val="5"/>
  </w:num>
  <w:num w:numId="42">
    <w:abstractNumId w:val="30"/>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C54"/>
    <w:rsid w:val="0000092C"/>
    <w:rsid w:val="000168A1"/>
    <w:rsid w:val="0002275D"/>
    <w:rsid w:val="0002308F"/>
    <w:rsid w:val="00026E6D"/>
    <w:rsid w:val="00032B99"/>
    <w:rsid w:val="000360DC"/>
    <w:rsid w:val="00036E88"/>
    <w:rsid w:val="000518BA"/>
    <w:rsid w:val="00056CF5"/>
    <w:rsid w:val="00064634"/>
    <w:rsid w:val="00064746"/>
    <w:rsid w:val="00067A52"/>
    <w:rsid w:val="0007002D"/>
    <w:rsid w:val="00072359"/>
    <w:rsid w:val="0007354D"/>
    <w:rsid w:val="00074436"/>
    <w:rsid w:val="00085664"/>
    <w:rsid w:val="00091065"/>
    <w:rsid w:val="00093DF5"/>
    <w:rsid w:val="000949D5"/>
    <w:rsid w:val="000A2C71"/>
    <w:rsid w:val="000B6AFE"/>
    <w:rsid w:val="000C7BA0"/>
    <w:rsid w:val="000E0ACD"/>
    <w:rsid w:val="000F0058"/>
    <w:rsid w:val="000F08F3"/>
    <w:rsid w:val="000F1907"/>
    <w:rsid w:val="000F1AF1"/>
    <w:rsid w:val="00100191"/>
    <w:rsid w:val="001063E8"/>
    <w:rsid w:val="00110B91"/>
    <w:rsid w:val="0011302D"/>
    <w:rsid w:val="00113CFD"/>
    <w:rsid w:val="00122B6F"/>
    <w:rsid w:val="00142786"/>
    <w:rsid w:val="00142F5D"/>
    <w:rsid w:val="001430AA"/>
    <w:rsid w:val="0015022E"/>
    <w:rsid w:val="00151E97"/>
    <w:rsid w:val="001526D9"/>
    <w:rsid w:val="00153A7E"/>
    <w:rsid w:val="00155011"/>
    <w:rsid w:val="0015759F"/>
    <w:rsid w:val="001620CB"/>
    <w:rsid w:val="0016576D"/>
    <w:rsid w:val="001732D1"/>
    <w:rsid w:val="00176B74"/>
    <w:rsid w:val="00180382"/>
    <w:rsid w:val="001814A3"/>
    <w:rsid w:val="00181B76"/>
    <w:rsid w:val="001A2907"/>
    <w:rsid w:val="001A296D"/>
    <w:rsid w:val="001A4079"/>
    <w:rsid w:val="001C012E"/>
    <w:rsid w:val="001C47F4"/>
    <w:rsid w:val="001C4B3F"/>
    <w:rsid w:val="001C6D59"/>
    <w:rsid w:val="001C732B"/>
    <w:rsid w:val="001D4469"/>
    <w:rsid w:val="001D6CF1"/>
    <w:rsid w:val="001D78A2"/>
    <w:rsid w:val="001F44C9"/>
    <w:rsid w:val="001F54A3"/>
    <w:rsid w:val="001F7890"/>
    <w:rsid w:val="00206519"/>
    <w:rsid w:val="00214B0D"/>
    <w:rsid w:val="0021564C"/>
    <w:rsid w:val="00216121"/>
    <w:rsid w:val="00220523"/>
    <w:rsid w:val="0022632D"/>
    <w:rsid w:val="00233F86"/>
    <w:rsid w:val="00240D78"/>
    <w:rsid w:val="00241CCE"/>
    <w:rsid w:val="0024726D"/>
    <w:rsid w:val="002560D9"/>
    <w:rsid w:val="0026253F"/>
    <w:rsid w:val="002635B2"/>
    <w:rsid w:val="00271628"/>
    <w:rsid w:val="0027391A"/>
    <w:rsid w:val="00275670"/>
    <w:rsid w:val="00276610"/>
    <w:rsid w:val="002846D3"/>
    <w:rsid w:val="00290CBA"/>
    <w:rsid w:val="0029160D"/>
    <w:rsid w:val="00293AC0"/>
    <w:rsid w:val="00294B82"/>
    <w:rsid w:val="00297DD0"/>
    <w:rsid w:val="002A146F"/>
    <w:rsid w:val="002A1692"/>
    <w:rsid w:val="002A23C7"/>
    <w:rsid w:val="002A6DF8"/>
    <w:rsid w:val="002B011A"/>
    <w:rsid w:val="002B143C"/>
    <w:rsid w:val="002B1D2D"/>
    <w:rsid w:val="002B500B"/>
    <w:rsid w:val="002C669E"/>
    <w:rsid w:val="002D11C6"/>
    <w:rsid w:val="002E26F7"/>
    <w:rsid w:val="002E3820"/>
    <w:rsid w:val="002E6FC2"/>
    <w:rsid w:val="002F439C"/>
    <w:rsid w:val="00300005"/>
    <w:rsid w:val="00307D0B"/>
    <w:rsid w:val="00327670"/>
    <w:rsid w:val="00332841"/>
    <w:rsid w:val="00336314"/>
    <w:rsid w:val="00342FEB"/>
    <w:rsid w:val="00355D9B"/>
    <w:rsid w:val="003568CB"/>
    <w:rsid w:val="00362767"/>
    <w:rsid w:val="0037616C"/>
    <w:rsid w:val="00381064"/>
    <w:rsid w:val="0038187F"/>
    <w:rsid w:val="0038420D"/>
    <w:rsid w:val="00385D69"/>
    <w:rsid w:val="003936CC"/>
    <w:rsid w:val="003971BC"/>
    <w:rsid w:val="00397734"/>
    <w:rsid w:val="003A373A"/>
    <w:rsid w:val="003A4CDF"/>
    <w:rsid w:val="003B1789"/>
    <w:rsid w:val="003B6291"/>
    <w:rsid w:val="003C59F8"/>
    <w:rsid w:val="003D4A48"/>
    <w:rsid w:val="003E0CE9"/>
    <w:rsid w:val="003E0D34"/>
    <w:rsid w:val="003F2448"/>
    <w:rsid w:val="003F3F9C"/>
    <w:rsid w:val="003F4A0A"/>
    <w:rsid w:val="004054CE"/>
    <w:rsid w:val="00411B9D"/>
    <w:rsid w:val="0041392E"/>
    <w:rsid w:val="00424A68"/>
    <w:rsid w:val="00430D03"/>
    <w:rsid w:val="00433580"/>
    <w:rsid w:val="00443405"/>
    <w:rsid w:val="00443C2D"/>
    <w:rsid w:val="00444735"/>
    <w:rsid w:val="00444738"/>
    <w:rsid w:val="00452E3A"/>
    <w:rsid w:val="004544C7"/>
    <w:rsid w:val="00454C39"/>
    <w:rsid w:val="00456C21"/>
    <w:rsid w:val="00474576"/>
    <w:rsid w:val="00477490"/>
    <w:rsid w:val="00492E42"/>
    <w:rsid w:val="0049358F"/>
    <w:rsid w:val="004A08A2"/>
    <w:rsid w:val="004A30A4"/>
    <w:rsid w:val="004B380E"/>
    <w:rsid w:val="004B574E"/>
    <w:rsid w:val="004D3747"/>
    <w:rsid w:val="004F2AB6"/>
    <w:rsid w:val="004F49C6"/>
    <w:rsid w:val="00505EA7"/>
    <w:rsid w:val="00512C7E"/>
    <w:rsid w:val="00514BEC"/>
    <w:rsid w:val="005151A4"/>
    <w:rsid w:val="005213C2"/>
    <w:rsid w:val="005365B3"/>
    <w:rsid w:val="005403FC"/>
    <w:rsid w:val="00542251"/>
    <w:rsid w:val="00564227"/>
    <w:rsid w:val="00566C54"/>
    <w:rsid w:val="005711F9"/>
    <w:rsid w:val="00572A61"/>
    <w:rsid w:val="005827B0"/>
    <w:rsid w:val="00584BBD"/>
    <w:rsid w:val="005927C3"/>
    <w:rsid w:val="00592EBB"/>
    <w:rsid w:val="00594995"/>
    <w:rsid w:val="005957CD"/>
    <w:rsid w:val="005A06F7"/>
    <w:rsid w:val="005A0E08"/>
    <w:rsid w:val="005A5BE4"/>
    <w:rsid w:val="005A6642"/>
    <w:rsid w:val="005A7B69"/>
    <w:rsid w:val="005B014B"/>
    <w:rsid w:val="005B11FE"/>
    <w:rsid w:val="005B1E8F"/>
    <w:rsid w:val="005B3370"/>
    <w:rsid w:val="005B7E5C"/>
    <w:rsid w:val="005C632A"/>
    <w:rsid w:val="005D00E1"/>
    <w:rsid w:val="005D54D5"/>
    <w:rsid w:val="005D61E1"/>
    <w:rsid w:val="005D66C9"/>
    <w:rsid w:val="005D6BCE"/>
    <w:rsid w:val="005E0FDA"/>
    <w:rsid w:val="005E2434"/>
    <w:rsid w:val="005F06A8"/>
    <w:rsid w:val="005F1059"/>
    <w:rsid w:val="00602BFA"/>
    <w:rsid w:val="006051C9"/>
    <w:rsid w:val="0061466C"/>
    <w:rsid w:val="00622BDE"/>
    <w:rsid w:val="00636558"/>
    <w:rsid w:val="00637FBA"/>
    <w:rsid w:val="00643317"/>
    <w:rsid w:val="0064580A"/>
    <w:rsid w:val="00647D43"/>
    <w:rsid w:val="006524F2"/>
    <w:rsid w:val="0065399B"/>
    <w:rsid w:val="0065616E"/>
    <w:rsid w:val="00664044"/>
    <w:rsid w:val="006737E5"/>
    <w:rsid w:val="00674A2A"/>
    <w:rsid w:val="00674D76"/>
    <w:rsid w:val="00685255"/>
    <w:rsid w:val="0069097F"/>
    <w:rsid w:val="00693192"/>
    <w:rsid w:val="006946CD"/>
    <w:rsid w:val="006A347D"/>
    <w:rsid w:val="006C0C27"/>
    <w:rsid w:val="006C3481"/>
    <w:rsid w:val="006C393A"/>
    <w:rsid w:val="006D6218"/>
    <w:rsid w:val="006E1DBF"/>
    <w:rsid w:val="006E4DAA"/>
    <w:rsid w:val="006F2903"/>
    <w:rsid w:val="00701C91"/>
    <w:rsid w:val="00703B65"/>
    <w:rsid w:val="007042D7"/>
    <w:rsid w:val="00712299"/>
    <w:rsid w:val="00714904"/>
    <w:rsid w:val="0071737A"/>
    <w:rsid w:val="0072774F"/>
    <w:rsid w:val="00730CF2"/>
    <w:rsid w:val="00731319"/>
    <w:rsid w:val="00732B87"/>
    <w:rsid w:val="0073424E"/>
    <w:rsid w:val="00740BD5"/>
    <w:rsid w:val="007416CB"/>
    <w:rsid w:val="00755B15"/>
    <w:rsid w:val="00757747"/>
    <w:rsid w:val="00763F65"/>
    <w:rsid w:val="0076765F"/>
    <w:rsid w:val="00771971"/>
    <w:rsid w:val="00772105"/>
    <w:rsid w:val="00772A3B"/>
    <w:rsid w:val="00775FD7"/>
    <w:rsid w:val="00777A20"/>
    <w:rsid w:val="007812C3"/>
    <w:rsid w:val="0078228E"/>
    <w:rsid w:val="0078415B"/>
    <w:rsid w:val="00785F83"/>
    <w:rsid w:val="007868A2"/>
    <w:rsid w:val="00795EB0"/>
    <w:rsid w:val="00797DB5"/>
    <w:rsid w:val="007A6460"/>
    <w:rsid w:val="007A6F5C"/>
    <w:rsid w:val="007B2522"/>
    <w:rsid w:val="007C13EA"/>
    <w:rsid w:val="007C7546"/>
    <w:rsid w:val="007C7B4D"/>
    <w:rsid w:val="007D51F9"/>
    <w:rsid w:val="007E6DA8"/>
    <w:rsid w:val="007E7FA3"/>
    <w:rsid w:val="007F64F0"/>
    <w:rsid w:val="007F65F1"/>
    <w:rsid w:val="007F7417"/>
    <w:rsid w:val="00803BA5"/>
    <w:rsid w:val="00805813"/>
    <w:rsid w:val="00807C16"/>
    <w:rsid w:val="00812DEC"/>
    <w:rsid w:val="0081402B"/>
    <w:rsid w:val="00814C2E"/>
    <w:rsid w:val="00821C60"/>
    <w:rsid w:val="00824FC7"/>
    <w:rsid w:val="00831D0E"/>
    <w:rsid w:val="0084149F"/>
    <w:rsid w:val="00845BAB"/>
    <w:rsid w:val="00847B6B"/>
    <w:rsid w:val="00847EB8"/>
    <w:rsid w:val="0085137C"/>
    <w:rsid w:val="00851775"/>
    <w:rsid w:val="008631D5"/>
    <w:rsid w:val="00877321"/>
    <w:rsid w:val="00880870"/>
    <w:rsid w:val="00886CB6"/>
    <w:rsid w:val="0089055C"/>
    <w:rsid w:val="008A076B"/>
    <w:rsid w:val="008A1E99"/>
    <w:rsid w:val="008A4547"/>
    <w:rsid w:val="008A4B4B"/>
    <w:rsid w:val="008C0E01"/>
    <w:rsid w:val="008D7494"/>
    <w:rsid w:val="008E1221"/>
    <w:rsid w:val="008E2F12"/>
    <w:rsid w:val="008E5F6D"/>
    <w:rsid w:val="008E7BD7"/>
    <w:rsid w:val="008F198E"/>
    <w:rsid w:val="00905A2C"/>
    <w:rsid w:val="009062B7"/>
    <w:rsid w:val="00907738"/>
    <w:rsid w:val="009114FB"/>
    <w:rsid w:val="00917119"/>
    <w:rsid w:val="00921127"/>
    <w:rsid w:val="0093605D"/>
    <w:rsid w:val="00941DBD"/>
    <w:rsid w:val="00942AB9"/>
    <w:rsid w:val="00943BAA"/>
    <w:rsid w:val="00951585"/>
    <w:rsid w:val="0095325B"/>
    <w:rsid w:val="00955AC5"/>
    <w:rsid w:val="009576BC"/>
    <w:rsid w:val="00957EAE"/>
    <w:rsid w:val="00960FB7"/>
    <w:rsid w:val="00962864"/>
    <w:rsid w:val="00963669"/>
    <w:rsid w:val="00963996"/>
    <w:rsid w:val="009657F5"/>
    <w:rsid w:val="00966298"/>
    <w:rsid w:val="00982331"/>
    <w:rsid w:val="00983601"/>
    <w:rsid w:val="00986B03"/>
    <w:rsid w:val="00995113"/>
    <w:rsid w:val="0099656C"/>
    <w:rsid w:val="009A1ECE"/>
    <w:rsid w:val="009A2CB4"/>
    <w:rsid w:val="009A2DA6"/>
    <w:rsid w:val="009A2ED4"/>
    <w:rsid w:val="009A6419"/>
    <w:rsid w:val="009B40E2"/>
    <w:rsid w:val="009C03D5"/>
    <w:rsid w:val="009E06EF"/>
    <w:rsid w:val="009E1F89"/>
    <w:rsid w:val="009E4181"/>
    <w:rsid w:val="009F15CF"/>
    <w:rsid w:val="009F1733"/>
    <w:rsid w:val="00A008A9"/>
    <w:rsid w:val="00A010CE"/>
    <w:rsid w:val="00A01982"/>
    <w:rsid w:val="00A02F4D"/>
    <w:rsid w:val="00A04F9A"/>
    <w:rsid w:val="00A07A95"/>
    <w:rsid w:val="00A129D5"/>
    <w:rsid w:val="00A16E78"/>
    <w:rsid w:val="00A20E29"/>
    <w:rsid w:val="00A22030"/>
    <w:rsid w:val="00A221F1"/>
    <w:rsid w:val="00A25E6E"/>
    <w:rsid w:val="00A371F6"/>
    <w:rsid w:val="00A4464B"/>
    <w:rsid w:val="00A46997"/>
    <w:rsid w:val="00A51DC3"/>
    <w:rsid w:val="00A53541"/>
    <w:rsid w:val="00A5466A"/>
    <w:rsid w:val="00A66995"/>
    <w:rsid w:val="00A774AB"/>
    <w:rsid w:val="00A822B4"/>
    <w:rsid w:val="00A848B4"/>
    <w:rsid w:val="00A852EE"/>
    <w:rsid w:val="00A8672F"/>
    <w:rsid w:val="00A92B53"/>
    <w:rsid w:val="00A94249"/>
    <w:rsid w:val="00A949F9"/>
    <w:rsid w:val="00AA05E0"/>
    <w:rsid w:val="00AA1B26"/>
    <w:rsid w:val="00AA67C7"/>
    <w:rsid w:val="00AB2C7F"/>
    <w:rsid w:val="00AB37AB"/>
    <w:rsid w:val="00AB650A"/>
    <w:rsid w:val="00AC100E"/>
    <w:rsid w:val="00AC50C2"/>
    <w:rsid w:val="00AC5F14"/>
    <w:rsid w:val="00AC7AF5"/>
    <w:rsid w:val="00AE1D46"/>
    <w:rsid w:val="00AE1F8F"/>
    <w:rsid w:val="00AE38C9"/>
    <w:rsid w:val="00B05164"/>
    <w:rsid w:val="00B059BC"/>
    <w:rsid w:val="00B13273"/>
    <w:rsid w:val="00B15A72"/>
    <w:rsid w:val="00B25792"/>
    <w:rsid w:val="00B32992"/>
    <w:rsid w:val="00B37E2E"/>
    <w:rsid w:val="00B51471"/>
    <w:rsid w:val="00B537F3"/>
    <w:rsid w:val="00B6078D"/>
    <w:rsid w:val="00B62929"/>
    <w:rsid w:val="00B75B40"/>
    <w:rsid w:val="00B75E49"/>
    <w:rsid w:val="00B93B57"/>
    <w:rsid w:val="00BA0C51"/>
    <w:rsid w:val="00BA72F2"/>
    <w:rsid w:val="00BC4147"/>
    <w:rsid w:val="00BD2FEB"/>
    <w:rsid w:val="00BD44CF"/>
    <w:rsid w:val="00BD4ED9"/>
    <w:rsid w:val="00BD51E2"/>
    <w:rsid w:val="00BE27C0"/>
    <w:rsid w:val="00BE29A0"/>
    <w:rsid w:val="00BE3BE9"/>
    <w:rsid w:val="00BF0A05"/>
    <w:rsid w:val="00BF0F2B"/>
    <w:rsid w:val="00BF1D55"/>
    <w:rsid w:val="00BF64FB"/>
    <w:rsid w:val="00BF6AF6"/>
    <w:rsid w:val="00C000B7"/>
    <w:rsid w:val="00C01494"/>
    <w:rsid w:val="00C03334"/>
    <w:rsid w:val="00C046B1"/>
    <w:rsid w:val="00C0544D"/>
    <w:rsid w:val="00C114B7"/>
    <w:rsid w:val="00C14793"/>
    <w:rsid w:val="00C15F03"/>
    <w:rsid w:val="00C16F42"/>
    <w:rsid w:val="00C21261"/>
    <w:rsid w:val="00C230D8"/>
    <w:rsid w:val="00C4221A"/>
    <w:rsid w:val="00C432F5"/>
    <w:rsid w:val="00C4430E"/>
    <w:rsid w:val="00C5498D"/>
    <w:rsid w:val="00C567A3"/>
    <w:rsid w:val="00C60F43"/>
    <w:rsid w:val="00C649AF"/>
    <w:rsid w:val="00C70D2A"/>
    <w:rsid w:val="00C73F6F"/>
    <w:rsid w:val="00C76CF1"/>
    <w:rsid w:val="00C771B7"/>
    <w:rsid w:val="00C90400"/>
    <w:rsid w:val="00CB15FF"/>
    <w:rsid w:val="00CB2E40"/>
    <w:rsid w:val="00CB757F"/>
    <w:rsid w:val="00CD60BD"/>
    <w:rsid w:val="00CE0B4F"/>
    <w:rsid w:val="00CE3705"/>
    <w:rsid w:val="00CF0851"/>
    <w:rsid w:val="00CF3816"/>
    <w:rsid w:val="00CF4511"/>
    <w:rsid w:val="00CF7EDA"/>
    <w:rsid w:val="00D21879"/>
    <w:rsid w:val="00D219BD"/>
    <w:rsid w:val="00D24EFF"/>
    <w:rsid w:val="00D27910"/>
    <w:rsid w:val="00D334A6"/>
    <w:rsid w:val="00D414CF"/>
    <w:rsid w:val="00D43B28"/>
    <w:rsid w:val="00D445C5"/>
    <w:rsid w:val="00D50078"/>
    <w:rsid w:val="00D5411B"/>
    <w:rsid w:val="00D567EF"/>
    <w:rsid w:val="00D568F8"/>
    <w:rsid w:val="00D624A4"/>
    <w:rsid w:val="00D76DF9"/>
    <w:rsid w:val="00D808E6"/>
    <w:rsid w:val="00D83A53"/>
    <w:rsid w:val="00D8447B"/>
    <w:rsid w:val="00D93E84"/>
    <w:rsid w:val="00DA2296"/>
    <w:rsid w:val="00DA685C"/>
    <w:rsid w:val="00DB188A"/>
    <w:rsid w:val="00DC43C4"/>
    <w:rsid w:val="00DD2C75"/>
    <w:rsid w:val="00DD4CF2"/>
    <w:rsid w:val="00DE1399"/>
    <w:rsid w:val="00DE5DA8"/>
    <w:rsid w:val="00DF1204"/>
    <w:rsid w:val="00DF17E7"/>
    <w:rsid w:val="00DF1990"/>
    <w:rsid w:val="00DF29C9"/>
    <w:rsid w:val="00DF41BF"/>
    <w:rsid w:val="00DF6835"/>
    <w:rsid w:val="00E010AD"/>
    <w:rsid w:val="00E04B31"/>
    <w:rsid w:val="00E05C59"/>
    <w:rsid w:val="00E258E5"/>
    <w:rsid w:val="00E26B0D"/>
    <w:rsid w:val="00E27C7B"/>
    <w:rsid w:val="00E30BFC"/>
    <w:rsid w:val="00E44466"/>
    <w:rsid w:val="00E45B3B"/>
    <w:rsid w:val="00E46409"/>
    <w:rsid w:val="00E500A0"/>
    <w:rsid w:val="00E53093"/>
    <w:rsid w:val="00E551FE"/>
    <w:rsid w:val="00E5632F"/>
    <w:rsid w:val="00E63881"/>
    <w:rsid w:val="00E65BDA"/>
    <w:rsid w:val="00E73193"/>
    <w:rsid w:val="00E75902"/>
    <w:rsid w:val="00E77A8D"/>
    <w:rsid w:val="00E8795F"/>
    <w:rsid w:val="00E9380C"/>
    <w:rsid w:val="00E973E0"/>
    <w:rsid w:val="00EA104F"/>
    <w:rsid w:val="00EA3449"/>
    <w:rsid w:val="00EA7930"/>
    <w:rsid w:val="00EB21E9"/>
    <w:rsid w:val="00EC19BB"/>
    <w:rsid w:val="00EC35B2"/>
    <w:rsid w:val="00EC6C18"/>
    <w:rsid w:val="00ED01DC"/>
    <w:rsid w:val="00ED24E7"/>
    <w:rsid w:val="00ED382E"/>
    <w:rsid w:val="00EE1F02"/>
    <w:rsid w:val="00EE4E74"/>
    <w:rsid w:val="00EE58E8"/>
    <w:rsid w:val="00EE6167"/>
    <w:rsid w:val="00EF0FA2"/>
    <w:rsid w:val="00EF33C8"/>
    <w:rsid w:val="00F01381"/>
    <w:rsid w:val="00F04299"/>
    <w:rsid w:val="00F06DEB"/>
    <w:rsid w:val="00F12BBA"/>
    <w:rsid w:val="00F13A18"/>
    <w:rsid w:val="00F14565"/>
    <w:rsid w:val="00F17CB3"/>
    <w:rsid w:val="00F17F8B"/>
    <w:rsid w:val="00F25057"/>
    <w:rsid w:val="00F2535F"/>
    <w:rsid w:val="00F34224"/>
    <w:rsid w:val="00F37AF4"/>
    <w:rsid w:val="00F4230E"/>
    <w:rsid w:val="00F44D0A"/>
    <w:rsid w:val="00F475D8"/>
    <w:rsid w:val="00F510D9"/>
    <w:rsid w:val="00F5161D"/>
    <w:rsid w:val="00F60D10"/>
    <w:rsid w:val="00F63D9F"/>
    <w:rsid w:val="00F708D3"/>
    <w:rsid w:val="00F72CDC"/>
    <w:rsid w:val="00F72F45"/>
    <w:rsid w:val="00F74276"/>
    <w:rsid w:val="00F75949"/>
    <w:rsid w:val="00F80FAC"/>
    <w:rsid w:val="00F85EF1"/>
    <w:rsid w:val="00F96BF0"/>
    <w:rsid w:val="00F97BAB"/>
    <w:rsid w:val="00FA15CE"/>
    <w:rsid w:val="00FA1CA4"/>
    <w:rsid w:val="00FA40D1"/>
    <w:rsid w:val="00FA431C"/>
    <w:rsid w:val="00FA46A7"/>
    <w:rsid w:val="00FA7B5D"/>
    <w:rsid w:val="00FB03EE"/>
    <w:rsid w:val="00FB2855"/>
    <w:rsid w:val="00FD68B0"/>
    <w:rsid w:val="00FE221F"/>
    <w:rsid w:val="00FE2E1D"/>
    <w:rsid w:val="00FE307A"/>
    <w:rsid w:val="00FE7F2A"/>
    <w:rsid w:val="00FF0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84B7"/>
  <w15:chartTrackingRefBased/>
  <w15:docId w15:val="{501A1092-2969-4337-96AA-710961C6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B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2A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0C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A2203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C54"/>
    <w:pPr>
      <w:tabs>
        <w:tab w:val="center" w:pos="4844"/>
        <w:tab w:val="right" w:pos="9689"/>
      </w:tabs>
      <w:spacing w:after="0" w:line="240" w:lineRule="auto"/>
    </w:pPr>
  </w:style>
  <w:style w:type="character" w:customStyle="1" w:styleId="HeaderChar">
    <w:name w:val="Header Char"/>
    <w:basedOn w:val="DefaultParagraphFont"/>
    <w:link w:val="Header"/>
    <w:uiPriority w:val="99"/>
    <w:rsid w:val="00566C54"/>
  </w:style>
  <w:style w:type="paragraph" w:styleId="Footer">
    <w:name w:val="footer"/>
    <w:basedOn w:val="Normal"/>
    <w:link w:val="FooterChar"/>
    <w:uiPriority w:val="99"/>
    <w:unhideWhenUsed/>
    <w:rsid w:val="00566C54"/>
    <w:pPr>
      <w:tabs>
        <w:tab w:val="center" w:pos="4844"/>
        <w:tab w:val="right" w:pos="9689"/>
      </w:tabs>
      <w:spacing w:after="0" w:line="240" w:lineRule="auto"/>
    </w:pPr>
  </w:style>
  <w:style w:type="character" w:customStyle="1" w:styleId="FooterChar">
    <w:name w:val="Footer Char"/>
    <w:basedOn w:val="DefaultParagraphFont"/>
    <w:link w:val="Footer"/>
    <w:uiPriority w:val="99"/>
    <w:rsid w:val="00566C54"/>
  </w:style>
  <w:style w:type="paragraph" w:styleId="ListParagraph">
    <w:name w:val="List Paragraph"/>
    <w:basedOn w:val="Normal"/>
    <w:uiPriority w:val="34"/>
    <w:qFormat/>
    <w:rsid w:val="00566C54"/>
    <w:pPr>
      <w:ind w:left="720"/>
      <w:contextualSpacing/>
    </w:pPr>
  </w:style>
  <w:style w:type="paragraph" w:styleId="BalloonText">
    <w:name w:val="Balloon Text"/>
    <w:basedOn w:val="Normal"/>
    <w:link w:val="BalloonTextChar"/>
    <w:uiPriority w:val="99"/>
    <w:semiHidden/>
    <w:unhideWhenUsed/>
    <w:rsid w:val="00C212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261"/>
    <w:rPr>
      <w:rFonts w:ascii="Segoe UI" w:hAnsi="Segoe UI" w:cs="Segoe UI"/>
      <w:sz w:val="18"/>
      <w:szCs w:val="18"/>
    </w:rPr>
  </w:style>
  <w:style w:type="paragraph" w:styleId="FootnoteText">
    <w:name w:val="footnote text"/>
    <w:basedOn w:val="Normal"/>
    <w:link w:val="FootnoteTextChar"/>
    <w:uiPriority w:val="99"/>
    <w:unhideWhenUsed/>
    <w:rsid w:val="00D567EF"/>
    <w:pPr>
      <w:spacing w:after="0" w:line="240" w:lineRule="auto"/>
    </w:pPr>
    <w:rPr>
      <w:sz w:val="20"/>
      <w:szCs w:val="20"/>
    </w:rPr>
  </w:style>
  <w:style w:type="character" w:customStyle="1" w:styleId="FootnoteTextChar">
    <w:name w:val="Footnote Text Char"/>
    <w:basedOn w:val="DefaultParagraphFont"/>
    <w:link w:val="FootnoteText"/>
    <w:uiPriority w:val="99"/>
    <w:rsid w:val="00D567EF"/>
    <w:rPr>
      <w:sz w:val="20"/>
      <w:szCs w:val="20"/>
    </w:rPr>
  </w:style>
  <w:style w:type="character" w:styleId="FootnoteReference">
    <w:name w:val="footnote reference"/>
    <w:basedOn w:val="DefaultParagraphFont"/>
    <w:uiPriority w:val="99"/>
    <w:unhideWhenUsed/>
    <w:rsid w:val="00D567EF"/>
    <w:rPr>
      <w:vertAlign w:val="superscript"/>
    </w:rPr>
  </w:style>
  <w:style w:type="character" w:styleId="CommentReference">
    <w:name w:val="annotation reference"/>
    <w:basedOn w:val="DefaultParagraphFont"/>
    <w:uiPriority w:val="99"/>
    <w:semiHidden/>
    <w:unhideWhenUsed/>
    <w:rsid w:val="001A4079"/>
    <w:rPr>
      <w:sz w:val="16"/>
      <w:szCs w:val="16"/>
    </w:rPr>
  </w:style>
  <w:style w:type="paragraph" w:styleId="CommentText">
    <w:name w:val="annotation text"/>
    <w:basedOn w:val="Normal"/>
    <w:link w:val="CommentTextChar"/>
    <w:uiPriority w:val="99"/>
    <w:semiHidden/>
    <w:unhideWhenUsed/>
    <w:rsid w:val="001A4079"/>
    <w:pPr>
      <w:spacing w:line="240" w:lineRule="auto"/>
    </w:pPr>
    <w:rPr>
      <w:sz w:val="20"/>
      <w:szCs w:val="20"/>
    </w:rPr>
  </w:style>
  <w:style w:type="character" w:customStyle="1" w:styleId="CommentTextChar">
    <w:name w:val="Comment Text Char"/>
    <w:basedOn w:val="DefaultParagraphFont"/>
    <w:link w:val="CommentText"/>
    <w:uiPriority w:val="99"/>
    <w:semiHidden/>
    <w:rsid w:val="001A4079"/>
    <w:rPr>
      <w:sz w:val="20"/>
      <w:szCs w:val="20"/>
    </w:rPr>
  </w:style>
  <w:style w:type="paragraph" w:styleId="CommentSubject">
    <w:name w:val="annotation subject"/>
    <w:basedOn w:val="CommentText"/>
    <w:next w:val="CommentText"/>
    <w:link w:val="CommentSubjectChar"/>
    <w:uiPriority w:val="99"/>
    <w:semiHidden/>
    <w:unhideWhenUsed/>
    <w:rsid w:val="001A4079"/>
    <w:rPr>
      <w:b/>
      <w:bCs/>
    </w:rPr>
  </w:style>
  <w:style w:type="character" w:customStyle="1" w:styleId="CommentSubjectChar">
    <w:name w:val="Comment Subject Char"/>
    <w:basedOn w:val="CommentTextChar"/>
    <w:link w:val="CommentSubject"/>
    <w:uiPriority w:val="99"/>
    <w:semiHidden/>
    <w:rsid w:val="001A4079"/>
    <w:rPr>
      <w:b/>
      <w:bCs/>
      <w:sz w:val="20"/>
      <w:szCs w:val="20"/>
    </w:rPr>
  </w:style>
  <w:style w:type="character" w:styleId="Hyperlink">
    <w:name w:val="Hyperlink"/>
    <w:basedOn w:val="DefaultParagraphFont"/>
    <w:uiPriority w:val="99"/>
    <w:unhideWhenUsed/>
    <w:rsid w:val="00153A7E"/>
    <w:rPr>
      <w:color w:val="0563C1" w:themeColor="hyperlink"/>
      <w:u w:val="single"/>
    </w:rPr>
  </w:style>
  <w:style w:type="paragraph" w:styleId="NormalWeb">
    <w:name w:val="Normal (Web)"/>
    <w:basedOn w:val="Normal"/>
    <w:uiPriority w:val="99"/>
    <w:unhideWhenUsed/>
    <w:rsid w:val="007E7FA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771971"/>
  </w:style>
  <w:style w:type="character" w:customStyle="1" w:styleId="fontstyle01">
    <w:name w:val="fontstyle01"/>
    <w:basedOn w:val="DefaultParagraphFont"/>
    <w:rsid w:val="0029160D"/>
    <w:rPr>
      <w:rFonts w:ascii="Sylfaen" w:hAnsi="Sylfaen" w:hint="default"/>
      <w:b w:val="0"/>
      <w:bCs w:val="0"/>
      <w:i w:val="0"/>
      <w:iCs w:val="0"/>
      <w:color w:val="242021"/>
      <w:sz w:val="24"/>
      <w:szCs w:val="24"/>
    </w:rPr>
  </w:style>
  <w:style w:type="character" w:customStyle="1" w:styleId="Heading1Char">
    <w:name w:val="Heading 1 Char"/>
    <w:basedOn w:val="DefaultParagraphFont"/>
    <w:link w:val="Heading1"/>
    <w:uiPriority w:val="9"/>
    <w:rsid w:val="000C7BA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C7BA0"/>
    <w:pPr>
      <w:outlineLvl w:val="9"/>
    </w:pPr>
  </w:style>
  <w:style w:type="paragraph" w:styleId="TOC2">
    <w:name w:val="toc 2"/>
    <w:basedOn w:val="Normal"/>
    <w:next w:val="Normal"/>
    <w:autoRedefine/>
    <w:uiPriority w:val="39"/>
    <w:unhideWhenUsed/>
    <w:rsid w:val="000C7BA0"/>
    <w:pPr>
      <w:spacing w:after="100"/>
      <w:ind w:left="220"/>
    </w:pPr>
    <w:rPr>
      <w:rFonts w:eastAsiaTheme="minorEastAsia" w:cs="Times New Roman"/>
    </w:rPr>
  </w:style>
  <w:style w:type="paragraph" w:styleId="TOC1">
    <w:name w:val="toc 1"/>
    <w:basedOn w:val="Normal"/>
    <w:next w:val="Normal"/>
    <w:autoRedefine/>
    <w:uiPriority w:val="39"/>
    <w:unhideWhenUsed/>
    <w:rsid w:val="000C7BA0"/>
    <w:pPr>
      <w:spacing w:after="100"/>
    </w:pPr>
    <w:rPr>
      <w:rFonts w:eastAsiaTheme="minorEastAsia" w:cs="Times New Roman"/>
    </w:rPr>
  </w:style>
  <w:style w:type="paragraph" w:styleId="TOC3">
    <w:name w:val="toc 3"/>
    <w:basedOn w:val="Normal"/>
    <w:next w:val="Normal"/>
    <w:autoRedefine/>
    <w:uiPriority w:val="39"/>
    <w:unhideWhenUsed/>
    <w:rsid w:val="000C7BA0"/>
    <w:pPr>
      <w:spacing w:after="100"/>
      <w:ind w:left="440"/>
    </w:pPr>
    <w:rPr>
      <w:rFonts w:eastAsiaTheme="minorEastAsia" w:cs="Times New Roman"/>
    </w:rPr>
  </w:style>
  <w:style w:type="numbering" w:customStyle="1" w:styleId="1">
    <w:name w:val="სტილი1"/>
    <w:uiPriority w:val="99"/>
    <w:rsid w:val="008E2F12"/>
    <w:pPr>
      <w:numPr>
        <w:numId w:val="35"/>
      </w:numPr>
    </w:pPr>
  </w:style>
  <w:style w:type="character" w:customStyle="1" w:styleId="Heading2Char">
    <w:name w:val="Heading 2 Char"/>
    <w:basedOn w:val="DefaultParagraphFont"/>
    <w:link w:val="Heading2"/>
    <w:uiPriority w:val="9"/>
    <w:rsid w:val="00772A3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90CB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A22030"/>
    <w:rPr>
      <w:rFonts w:asciiTheme="majorHAnsi" w:eastAsiaTheme="majorEastAsia" w:hAnsiTheme="majorHAnsi" w:cstheme="majorBidi"/>
      <w:color w:val="2E74B5" w:themeColor="accent1" w:themeShade="BF"/>
    </w:rPr>
  </w:style>
  <w:style w:type="character" w:customStyle="1" w:styleId="3oh-">
    <w:name w:val="_3oh-"/>
    <w:basedOn w:val="DefaultParagraphFont"/>
    <w:rsid w:val="00A22030"/>
  </w:style>
  <w:style w:type="paragraph" w:customStyle="1" w:styleId="Pa9">
    <w:name w:val="Pa9"/>
    <w:basedOn w:val="Normal"/>
    <w:next w:val="Normal"/>
    <w:uiPriority w:val="99"/>
    <w:rsid w:val="005365B3"/>
    <w:pPr>
      <w:autoSpaceDE w:val="0"/>
      <w:autoSpaceDN w:val="0"/>
      <w:adjustRightInd w:val="0"/>
      <w:spacing w:after="0" w:line="221" w:lineRule="atLeast"/>
    </w:pPr>
    <w:rPr>
      <w:rFonts w:ascii="Sylfaen" w:hAnsi="Sylfaen"/>
      <w:sz w:val="24"/>
      <w:szCs w:val="24"/>
    </w:rPr>
  </w:style>
  <w:style w:type="character" w:customStyle="1" w:styleId="A1">
    <w:name w:val="A1"/>
    <w:uiPriority w:val="99"/>
    <w:rsid w:val="005365B3"/>
    <w:rPr>
      <w:rFonts w:cs="Sylfaen"/>
      <w:color w:val="000000"/>
    </w:rPr>
  </w:style>
  <w:style w:type="paragraph" w:customStyle="1" w:styleId="Pa0">
    <w:name w:val="Pa0"/>
    <w:basedOn w:val="Normal"/>
    <w:next w:val="Normal"/>
    <w:uiPriority w:val="99"/>
    <w:rsid w:val="005365B3"/>
    <w:pPr>
      <w:autoSpaceDE w:val="0"/>
      <w:autoSpaceDN w:val="0"/>
      <w:adjustRightInd w:val="0"/>
      <w:spacing w:after="0" w:line="221" w:lineRule="atLeast"/>
    </w:pPr>
    <w:rPr>
      <w:rFonts w:ascii="Sylfaen" w:hAnsi="Sylfae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8069">
      <w:bodyDiv w:val="1"/>
      <w:marLeft w:val="0"/>
      <w:marRight w:val="0"/>
      <w:marTop w:val="0"/>
      <w:marBottom w:val="0"/>
      <w:divBdr>
        <w:top w:val="none" w:sz="0" w:space="0" w:color="auto"/>
        <w:left w:val="none" w:sz="0" w:space="0" w:color="auto"/>
        <w:bottom w:val="none" w:sz="0" w:space="0" w:color="auto"/>
        <w:right w:val="none" w:sz="0" w:space="0" w:color="auto"/>
      </w:divBdr>
      <w:divsChild>
        <w:div w:id="1671324711">
          <w:marLeft w:val="0"/>
          <w:marRight w:val="0"/>
          <w:marTop w:val="0"/>
          <w:marBottom w:val="0"/>
          <w:divBdr>
            <w:top w:val="none" w:sz="0" w:space="0" w:color="auto"/>
            <w:left w:val="none" w:sz="0" w:space="0" w:color="auto"/>
            <w:bottom w:val="none" w:sz="0" w:space="0" w:color="auto"/>
            <w:right w:val="none" w:sz="0" w:space="0" w:color="auto"/>
          </w:divBdr>
          <w:divsChild>
            <w:div w:id="1821576022">
              <w:marLeft w:val="0"/>
              <w:marRight w:val="0"/>
              <w:marTop w:val="0"/>
              <w:marBottom w:val="225"/>
              <w:divBdr>
                <w:top w:val="none" w:sz="0" w:space="0" w:color="auto"/>
                <w:left w:val="none" w:sz="0" w:space="0" w:color="auto"/>
                <w:bottom w:val="none" w:sz="0" w:space="0" w:color="auto"/>
                <w:right w:val="none" w:sz="0" w:space="0" w:color="auto"/>
              </w:divBdr>
              <w:divsChild>
                <w:div w:id="308633519">
                  <w:marLeft w:val="540"/>
                  <w:marRight w:val="0"/>
                  <w:marTop w:val="0"/>
                  <w:marBottom w:val="0"/>
                  <w:divBdr>
                    <w:top w:val="none" w:sz="0" w:space="0" w:color="auto"/>
                    <w:left w:val="none" w:sz="0" w:space="0" w:color="auto"/>
                    <w:bottom w:val="none" w:sz="0" w:space="0" w:color="auto"/>
                    <w:right w:val="none" w:sz="0" w:space="0" w:color="auto"/>
                  </w:divBdr>
                  <w:divsChild>
                    <w:div w:id="464205665">
                      <w:marLeft w:val="0"/>
                      <w:marRight w:val="0"/>
                      <w:marTop w:val="15"/>
                      <w:marBottom w:val="15"/>
                      <w:divBdr>
                        <w:top w:val="none" w:sz="0" w:space="0" w:color="auto"/>
                        <w:left w:val="none" w:sz="0" w:space="0" w:color="auto"/>
                        <w:bottom w:val="none" w:sz="0" w:space="0" w:color="auto"/>
                        <w:right w:val="none" w:sz="0" w:space="0" w:color="auto"/>
                      </w:divBdr>
                      <w:divsChild>
                        <w:div w:id="3410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23944">
          <w:marLeft w:val="0"/>
          <w:marRight w:val="0"/>
          <w:marTop w:val="0"/>
          <w:marBottom w:val="0"/>
          <w:divBdr>
            <w:top w:val="none" w:sz="0" w:space="0" w:color="auto"/>
            <w:left w:val="none" w:sz="0" w:space="0" w:color="auto"/>
            <w:bottom w:val="none" w:sz="0" w:space="0" w:color="auto"/>
            <w:right w:val="none" w:sz="0" w:space="0" w:color="auto"/>
          </w:divBdr>
          <w:divsChild>
            <w:div w:id="1754206744">
              <w:marLeft w:val="0"/>
              <w:marRight w:val="0"/>
              <w:marTop w:val="0"/>
              <w:marBottom w:val="225"/>
              <w:divBdr>
                <w:top w:val="none" w:sz="0" w:space="0" w:color="auto"/>
                <w:left w:val="none" w:sz="0" w:space="0" w:color="auto"/>
                <w:bottom w:val="none" w:sz="0" w:space="0" w:color="auto"/>
                <w:right w:val="none" w:sz="0" w:space="0" w:color="auto"/>
              </w:divBdr>
              <w:divsChild>
                <w:div w:id="638801138">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6037">
      <w:bodyDiv w:val="1"/>
      <w:marLeft w:val="0"/>
      <w:marRight w:val="0"/>
      <w:marTop w:val="0"/>
      <w:marBottom w:val="0"/>
      <w:divBdr>
        <w:top w:val="none" w:sz="0" w:space="0" w:color="auto"/>
        <w:left w:val="none" w:sz="0" w:space="0" w:color="auto"/>
        <w:bottom w:val="none" w:sz="0" w:space="0" w:color="auto"/>
        <w:right w:val="none" w:sz="0" w:space="0" w:color="auto"/>
      </w:divBdr>
    </w:div>
    <w:div w:id="1159542401">
      <w:bodyDiv w:val="1"/>
      <w:marLeft w:val="0"/>
      <w:marRight w:val="0"/>
      <w:marTop w:val="0"/>
      <w:marBottom w:val="0"/>
      <w:divBdr>
        <w:top w:val="none" w:sz="0" w:space="0" w:color="auto"/>
        <w:left w:val="none" w:sz="0" w:space="0" w:color="auto"/>
        <w:bottom w:val="none" w:sz="0" w:space="0" w:color="auto"/>
        <w:right w:val="none" w:sz="0" w:space="0" w:color="auto"/>
      </w:divBdr>
    </w:div>
    <w:div w:id="1931498842">
      <w:bodyDiv w:val="1"/>
      <w:marLeft w:val="0"/>
      <w:marRight w:val="0"/>
      <w:marTop w:val="0"/>
      <w:marBottom w:val="0"/>
      <w:divBdr>
        <w:top w:val="none" w:sz="0" w:space="0" w:color="auto"/>
        <w:left w:val="none" w:sz="0" w:space="0" w:color="auto"/>
        <w:bottom w:val="none" w:sz="0" w:space="0" w:color="auto"/>
        <w:right w:val="none" w:sz="0" w:space="0" w:color="auto"/>
      </w:divBdr>
    </w:div>
    <w:div w:id="200928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matsne.gov.ge/ka/document/view/2877281?publication=15" TargetMode="External"/><Relationship Id="rId18" Type="http://schemas.openxmlformats.org/officeDocument/2006/relationships/hyperlink" Target="http://www.tbilisi.gov.ge/img/original/2015/7/21/498963503135.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matsne.gov.ge/ka/document/view/30346?publication=35"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matsne.gov.ge/ka/document/view/4231958?publication=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atsne.gov.ge/ka/document/view/3193208?publication=0" TargetMode="External"/><Relationship Id="rId20" Type="http://schemas.openxmlformats.org/officeDocument/2006/relationships/hyperlink" Target="https://matsne.gov.ge/ka/document/view/264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matsne.gov.ge/ka/document/view/3128293?publication=0" TargetMode="External"/><Relationship Id="rId5" Type="http://schemas.openxmlformats.org/officeDocument/2006/relationships/webSettings" Target="webSettings.xml"/><Relationship Id="rId15" Type="http://schemas.openxmlformats.org/officeDocument/2006/relationships/hyperlink" Target="https://matsne.gov.ge/ka/document/view/4613854?publication=0" TargetMode="External"/><Relationship Id="rId23" Type="http://schemas.openxmlformats.org/officeDocument/2006/relationships/hyperlink" Target="https://matsne.gov.ge/ka/document/download/4784324/0/ge/pdf?fbclid=IwAR107_ubdHsXXL_9xDIwSFtRaUrR6NOinQFXjOxkiqlFaJcBHDZ_bumDJ2U" TargetMode="Externa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sa.gov.ge/files/01_GEO/KANONMDEBLOBA/Sakanonmdeblo/36.pdf"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matsne.gov.ge/ka/document/view/1399901?publication=0" TargetMode="External"/><Relationship Id="rId22" Type="http://schemas.openxmlformats.org/officeDocument/2006/relationships/hyperlink" Target="https://matsne.gov.ge/ka/document/view/3394478?publication=0"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matsne.gov.ge/ka/document/view/3394478?publication=0" TargetMode="External"/><Relationship Id="rId3" Type="http://schemas.openxmlformats.org/officeDocument/2006/relationships/hyperlink" Target="https://matsne.gov.ge/ka/document/view/1399901?publication=0" TargetMode="External"/><Relationship Id="rId7" Type="http://schemas.openxmlformats.org/officeDocument/2006/relationships/hyperlink" Target="https://matsne.gov.ge/ka/document/download/4784324/0/ge/pdf?fbclid=IwAR107_ubdHsXXL_9xDIwSFtRaUrR6NOinQFXjOxkiqlFaJcBHDZ_bumDJ2U" TargetMode="External"/><Relationship Id="rId12" Type="http://schemas.openxmlformats.org/officeDocument/2006/relationships/hyperlink" Target="https://matsne.gov.ge/ka/document/view/3394478?publication=0" TargetMode="External"/><Relationship Id="rId2" Type="http://schemas.openxmlformats.org/officeDocument/2006/relationships/hyperlink" Target="https://matsne.gov.ge/ka/document/view/4613854?publication=0" TargetMode="External"/><Relationship Id="rId1" Type="http://schemas.openxmlformats.org/officeDocument/2006/relationships/hyperlink" Target="https://matsne.gov.ge/ka/document/view/30346?publication=35" TargetMode="External"/><Relationship Id="rId6" Type="http://schemas.openxmlformats.org/officeDocument/2006/relationships/hyperlink" Target="https://matsne.gov.ge/ka/document/view/4231958?publication=2" TargetMode="External"/><Relationship Id="rId11" Type="http://schemas.openxmlformats.org/officeDocument/2006/relationships/hyperlink" Target="https://matsne.gov.ge/ka/document/view/3394478?publication=0" TargetMode="External"/><Relationship Id="rId5" Type="http://schemas.openxmlformats.org/officeDocument/2006/relationships/hyperlink" Target="https://matsne.gov.ge/ka/document/view/2877281?publication=15" TargetMode="External"/><Relationship Id="rId10" Type="http://schemas.openxmlformats.org/officeDocument/2006/relationships/hyperlink" Target="https://matsne.gov.ge/ka/document/view/23098?publication=13" TargetMode="External"/><Relationship Id="rId4" Type="http://schemas.openxmlformats.org/officeDocument/2006/relationships/hyperlink" Target="https://matsne.gov.ge/ka/document/view/3394478?publication=0" TargetMode="External"/><Relationship Id="rId9" Type="http://schemas.openxmlformats.org/officeDocument/2006/relationships/hyperlink" Target="https://matsne.gov.ge/ka/document/view/3394478?publication=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E170BB-5E5F-484C-912C-CBFDB2FC3BF3}" type="doc">
      <dgm:prSet loTypeId="urn:microsoft.com/office/officeart/2005/8/layout/pyramid1" loCatId="pyramid" qsTypeId="urn:microsoft.com/office/officeart/2005/8/quickstyle/simple1" qsCatId="simple" csTypeId="urn:microsoft.com/office/officeart/2005/8/colors/accent1_2" csCatId="accent1" phldr="1"/>
      <dgm:spPr/>
    </dgm:pt>
    <dgm:pt modelId="{81680F7A-E7D7-4C7C-A697-ECE5B10277BB}">
      <dgm:prSet phldrT="[Text]" custT="1"/>
      <dgm:spPr>
        <a:solidFill>
          <a:srgbClr val="FF0000"/>
        </a:solidFill>
      </dgm:spPr>
      <dgm:t>
        <a:bodyPr/>
        <a:lstStyle/>
        <a:p>
          <a:r>
            <a:rPr lang="ka-GE" sz="600" b="1"/>
            <a:t>გადაუ-</a:t>
          </a:r>
        </a:p>
        <a:p>
          <a:r>
            <a:rPr lang="ka-GE" sz="600" b="1"/>
            <a:t>დებელი</a:t>
          </a:r>
        </a:p>
        <a:p>
          <a:r>
            <a:rPr lang="ka-GE" sz="600" b="1"/>
            <a:t> საჭიროება/ები</a:t>
          </a:r>
        </a:p>
        <a:p>
          <a:r>
            <a:rPr lang="ka-GE" sz="600" b="1"/>
            <a:t> და ზიანის</a:t>
          </a:r>
        </a:p>
        <a:p>
          <a:r>
            <a:rPr lang="ka-GE" sz="600" b="1"/>
            <a:t> მწვავე რისკი</a:t>
          </a:r>
          <a:endParaRPr lang="en-US" sz="600" b="1"/>
        </a:p>
      </dgm:t>
    </dgm:pt>
    <dgm:pt modelId="{F4F89BB7-D91A-4EB0-81A4-FD287AE992E7}" type="parTrans" cxnId="{EA5B7FC5-77C3-41A4-8FF2-EFD0D0621C9E}">
      <dgm:prSet/>
      <dgm:spPr/>
      <dgm:t>
        <a:bodyPr/>
        <a:lstStyle/>
        <a:p>
          <a:endParaRPr lang="en-US"/>
        </a:p>
      </dgm:t>
    </dgm:pt>
    <dgm:pt modelId="{725B72D1-D6F5-4653-A252-C9AC8274B4B6}" type="sibTrans" cxnId="{EA5B7FC5-77C3-41A4-8FF2-EFD0D0621C9E}">
      <dgm:prSet/>
      <dgm:spPr/>
      <dgm:t>
        <a:bodyPr/>
        <a:lstStyle/>
        <a:p>
          <a:endParaRPr lang="en-US"/>
        </a:p>
      </dgm:t>
    </dgm:pt>
    <dgm:pt modelId="{D3B1ACCB-A4DF-4A2D-BE2C-F501E3F2AC10}">
      <dgm:prSet phldrT="[Text]" custT="1"/>
      <dgm:spPr>
        <a:solidFill>
          <a:srgbClr val="C00000"/>
        </a:solidFill>
      </dgm:spPr>
      <dgm:t>
        <a:bodyPr/>
        <a:lstStyle/>
        <a:p>
          <a:r>
            <a:rPr lang="ka-GE" sz="1000" b="1">
              <a:solidFill>
                <a:sysClr val="windowText" lastClr="000000"/>
              </a:solidFill>
            </a:rPr>
            <a:t>მრავალმხრივი კომპლექსური საჭიროებები და ზიანის გამოხატული რისკი</a:t>
          </a:r>
        </a:p>
        <a:p>
          <a:endParaRPr lang="en-US" sz="1000" b="1">
            <a:solidFill>
              <a:sysClr val="windowText" lastClr="000000"/>
            </a:solidFill>
          </a:endParaRPr>
        </a:p>
      </dgm:t>
    </dgm:pt>
    <dgm:pt modelId="{11214F96-C9E5-45C3-BD40-B380BC20DD96}" type="parTrans" cxnId="{C1875F0D-0305-4254-82A2-8D4AAB19299E}">
      <dgm:prSet/>
      <dgm:spPr/>
      <dgm:t>
        <a:bodyPr/>
        <a:lstStyle/>
        <a:p>
          <a:endParaRPr lang="en-US"/>
        </a:p>
      </dgm:t>
    </dgm:pt>
    <dgm:pt modelId="{D38F9B6E-04AA-4176-8523-FF6964406707}" type="sibTrans" cxnId="{C1875F0D-0305-4254-82A2-8D4AAB19299E}">
      <dgm:prSet/>
      <dgm:spPr/>
      <dgm:t>
        <a:bodyPr/>
        <a:lstStyle/>
        <a:p>
          <a:endParaRPr lang="en-US"/>
        </a:p>
      </dgm:t>
    </dgm:pt>
    <dgm:pt modelId="{D45E28C4-954B-4D5F-A3B1-B0BF89C879F5}">
      <dgm:prSet phldrT="[Text]" custT="1"/>
      <dgm:spPr>
        <a:solidFill>
          <a:srgbClr val="00B050"/>
        </a:solidFill>
      </dgm:spPr>
      <dgm:t>
        <a:bodyPr/>
        <a:lstStyle/>
        <a:p>
          <a:r>
            <a:rPr lang="ka-GE" sz="1000" b="1"/>
            <a:t>საწყისი/ცალკეული საჭიროება/ები </a:t>
          </a:r>
        </a:p>
        <a:p>
          <a:r>
            <a:rPr lang="ka-GE" sz="1000" b="1"/>
            <a:t>და ზიანის მსუბუქი რისკი</a:t>
          </a:r>
          <a:r>
            <a:rPr lang="en-US" sz="1000" b="1"/>
            <a:t> </a:t>
          </a:r>
        </a:p>
      </dgm:t>
    </dgm:pt>
    <dgm:pt modelId="{D1EFF54E-B447-4B55-A1BA-C32BB3B0E675}" type="parTrans" cxnId="{30E30199-EBA9-477B-8774-060F4A9C7CDE}">
      <dgm:prSet/>
      <dgm:spPr/>
      <dgm:t>
        <a:bodyPr/>
        <a:lstStyle/>
        <a:p>
          <a:endParaRPr lang="en-US"/>
        </a:p>
      </dgm:t>
    </dgm:pt>
    <dgm:pt modelId="{7C8F86C6-E0C4-451B-93A7-05C1AC18979F}" type="sibTrans" cxnId="{30E30199-EBA9-477B-8774-060F4A9C7CDE}">
      <dgm:prSet/>
      <dgm:spPr/>
      <dgm:t>
        <a:bodyPr/>
        <a:lstStyle/>
        <a:p>
          <a:endParaRPr lang="en-US"/>
        </a:p>
      </dgm:t>
    </dgm:pt>
    <dgm:pt modelId="{E7723448-DCC5-4B08-8F96-CB643157F589}">
      <dgm:prSet custT="1"/>
      <dgm:spPr/>
      <dgm:t>
        <a:bodyPr/>
        <a:lstStyle/>
        <a:p>
          <a:r>
            <a:rPr lang="ka-GE" sz="1000" b="1"/>
            <a:t>ნულოვანი საჭიროება და ზიანის რისკი </a:t>
          </a:r>
          <a:endParaRPr lang="en-US" sz="1000"/>
        </a:p>
      </dgm:t>
    </dgm:pt>
    <dgm:pt modelId="{CD625BDE-824A-432F-97FF-6754EA7D8281}" type="parTrans" cxnId="{396079A6-A9D4-4DC3-AFF8-EF474AA04492}">
      <dgm:prSet/>
      <dgm:spPr/>
      <dgm:t>
        <a:bodyPr/>
        <a:lstStyle/>
        <a:p>
          <a:endParaRPr lang="en-US"/>
        </a:p>
      </dgm:t>
    </dgm:pt>
    <dgm:pt modelId="{FF024706-3339-4F78-B0E3-B23AA1553DEA}" type="sibTrans" cxnId="{396079A6-A9D4-4DC3-AFF8-EF474AA04492}">
      <dgm:prSet/>
      <dgm:spPr/>
      <dgm:t>
        <a:bodyPr/>
        <a:lstStyle/>
        <a:p>
          <a:endParaRPr lang="en-US"/>
        </a:p>
      </dgm:t>
    </dgm:pt>
    <dgm:pt modelId="{76E83090-C250-4E72-9CE0-6D613D9ABA0C}" type="pres">
      <dgm:prSet presAssocID="{F1E170BB-5E5F-484C-912C-CBFDB2FC3BF3}" presName="Name0" presStyleCnt="0">
        <dgm:presLayoutVars>
          <dgm:dir/>
          <dgm:animLvl val="lvl"/>
          <dgm:resizeHandles val="exact"/>
        </dgm:presLayoutVars>
      </dgm:prSet>
      <dgm:spPr/>
    </dgm:pt>
    <dgm:pt modelId="{31C7AAF0-278E-4CFB-9FAF-926DDA883FB8}" type="pres">
      <dgm:prSet presAssocID="{81680F7A-E7D7-4C7C-A697-ECE5B10277BB}" presName="Name8" presStyleCnt="0"/>
      <dgm:spPr/>
    </dgm:pt>
    <dgm:pt modelId="{BE12811E-2F22-4708-B050-E209DE0E7A56}" type="pres">
      <dgm:prSet presAssocID="{81680F7A-E7D7-4C7C-A697-ECE5B10277BB}" presName="level" presStyleLbl="node1" presStyleIdx="0" presStyleCnt="4" custLinFactNeighborY="-2606">
        <dgm:presLayoutVars>
          <dgm:chMax val="1"/>
          <dgm:bulletEnabled val="1"/>
        </dgm:presLayoutVars>
      </dgm:prSet>
      <dgm:spPr/>
    </dgm:pt>
    <dgm:pt modelId="{E17E5A54-0EC2-4B60-B7B5-E75ACAAFE480}" type="pres">
      <dgm:prSet presAssocID="{81680F7A-E7D7-4C7C-A697-ECE5B10277BB}" presName="levelTx" presStyleLbl="revTx" presStyleIdx="0" presStyleCnt="0">
        <dgm:presLayoutVars>
          <dgm:chMax val="1"/>
          <dgm:bulletEnabled val="1"/>
        </dgm:presLayoutVars>
      </dgm:prSet>
      <dgm:spPr/>
    </dgm:pt>
    <dgm:pt modelId="{A7AB5821-39D6-4D56-AF12-4C1AB735C9A1}" type="pres">
      <dgm:prSet presAssocID="{D3B1ACCB-A4DF-4A2D-BE2C-F501E3F2AC10}" presName="Name8" presStyleCnt="0"/>
      <dgm:spPr/>
    </dgm:pt>
    <dgm:pt modelId="{C3138306-E760-43AA-9332-5367F01F99F4}" type="pres">
      <dgm:prSet presAssocID="{D3B1ACCB-A4DF-4A2D-BE2C-F501E3F2AC10}" presName="level" presStyleLbl="node1" presStyleIdx="1" presStyleCnt="4">
        <dgm:presLayoutVars>
          <dgm:chMax val="1"/>
          <dgm:bulletEnabled val="1"/>
        </dgm:presLayoutVars>
      </dgm:prSet>
      <dgm:spPr/>
    </dgm:pt>
    <dgm:pt modelId="{F0628E1C-FA1D-475C-AB1C-4376DBBB278B}" type="pres">
      <dgm:prSet presAssocID="{D3B1ACCB-A4DF-4A2D-BE2C-F501E3F2AC10}" presName="levelTx" presStyleLbl="revTx" presStyleIdx="0" presStyleCnt="0">
        <dgm:presLayoutVars>
          <dgm:chMax val="1"/>
          <dgm:bulletEnabled val="1"/>
        </dgm:presLayoutVars>
      </dgm:prSet>
      <dgm:spPr/>
    </dgm:pt>
    <dgm:pt modelId="{911BF256-E186-411C-935B-B58476F169FC}" type="pres">
      <dgm:prSet presAssocID="{D45E28C4-954B-4D5F-A3B1-B0BF89C879F5}" presName="Name8" presStyleCnt="0"/>
      <dgm:spPr/>
    </dgm:pt>
    <dgm:pt modelId="{B68D4F3F-E84D-48A3-B9C7-5E32FFA78905}" type="pres">
      <dgm:prSet presAssocID="{D45E28C4-954B-4D5F-A3B1-B0BF89C879F5}" presName="level" presStyleLbl="node1" presStyleIdx="2" presStyleCnt="4" custLinFactNeighborY="1030">
        <dgm:presLayoutVars>
          <dgm:chMax val="1"/>
          <dgm:bulletEnabled val="1"/>
        </dgm:presLayoutVars>
      </dgm:prSet>
      <dgm:spPr/>
    </dgm:pt>
    <dgm:pt modelId="{3B4BE119-D827-4CA8-988F-5C0D6A004E74}" type="pres">
      <dgm:prSet presAssocID="{D45E28C4-954B-4D5F-A3B1-B0BF89C879F5}" presName="levelTx" presStyleLbl="revTx" presStyleIdx="0" presStyleCnt="0">
        <dgm:presLayoutVars>
          <dgm:chMax val="1"/>
          <dgm:bulletEnabled val="1"/>
        </dgm:presLayoutVars>
      </dgm:prSet>
      <dgm:spPr/>
    </dgm:pt>
    <dgm:pt modelId="{4919DC26-4AC5-4AE8-80A9-B4D1F8E5A215}" type="pres">
      <dgm:prSet presAssocID="{E7723448-DCC5-4B08-8F96-CB643157F589}" presName="Name8" presStyleCnt="0"/>
      <dgm:spPr/>
    </dgm:pt>
    <dgm:pt modelId="{E5AF472F-C854-455D-AC45-33CDF5113DF6}" type="pres">
      <dgm:prSet presAssocID="{E7723448-DCC5-4B08-8F96-CB643157F589}" presName="level" presStyleLbl="node1" presStyleIdx="3" presStyleCnt="4" custLinFactNeighborX="-519" custLinFactNeighborY="0">
        <dgm:presLayoutVars>
          <dgm:chMax val="1"/>
          <dgm:bulletEnabled val="1"/>
        </dgm:presLayoutVars>
      </dgm:prSet>
      <dgm:spPr/>
    </dgm:pt>
    <dgm:pt modelId="{D20FA2F6-C7C4-43C5-81C5-E5104819CB64}" type="pres">
      <dgm:prSet presAssocID="{E7723448-DCC5-4B08-8F96-CB643157F589}" presName="levelTx" presStyleLbl="revTx" presStyleIdx="0" presStyleCnt="0">
        <dgm:presLayoutVars>
          <dgm:chMax val="1"/>
          <dgm:bulletEnabled val="1"/>
        </dgm:presLayoutVars>
      </dgm:prSet>
      <dgm:spPr/>
    </dgm:pt>
  </dgm:ptLst>
  <dgm:cxnLst>
    <dgm:cxn modelId="{C1875F0D-0305-4254-82A2-8D4AAB19299E}" srcId="{F1E170BB-5E5F-484C-912C-CBFDB2FC3BF3}" destId="{D3B1ACCB-A4DF-4A2D-BE2C-F501E3F2AC10}" srcOrd="1" destOrd="0" parTransId="{11214F96-C9E5-45C3-BD40-B380BC20DD96}" sibTransId="{D38F9B6E-04AA-4176-8523-FF6964406707}"/>
    <dgm:cxn modelId="{FEE51134-85F0-4CCA-93D3-55215897AFE7}" type="presOf" srcId="{E7723448-DCC5-4B08-8F96-CB643157F589}" destId="{D20FA2F6-C7C4-43C5-81C5-E5104819CB64}" srcOrd="1" destOrd="0" presId="urn:microsoft.com/office/officeart/2005/8/layout/pyramid1"/>
    <dgm:cxn modelId="{6731973A-72F9-4895-868F-E457042FCD97}" type="presOf" srcId="{D3B1ACCB-A4DF-4A2D-BE2C-F501E3F2AC10}" destId="{F0628E1C-FA1D-475C-AB1C-4376DBBB278B}" srcOrd="1" destOrd="0" presId="urn:microsoft.com/office/officeart/2005/8/layout/pyramid1"/>
    <dgm:cxn modelId="{41D2F048-A00B-493D-ADA3-D08750CC52EE}" type="presOf" srcId="{81680F7A-E7D7-4C7C-A697-ECE5B10277BB}" destId="{BE12811E-2F22-4708-B050-E209DE0E7A56}" srcOrd="0" destOrd="0" presId="urn:microsoft.com/office/officeart/2005/8/layout/pyramid1"/>
    <dgm:cxn modelId="{BFE84E94-5991-4667-BF7A-CC86894CDBB9}" type="presOf" srcId="{D3B1ACCB-A4DF-4A2D-BE2C-F501E3F2AC10}" destId="{C3138306-E760-43AA-9332-5367F01F99F4}" srcOrd="0" destOrd="0" presId="urn:microsoft.com/office/officeart/2005/8/layout/pyramid1"/>
    <dgm:cxn modelId="{30E30199-EBA9-477B-8774-060F4A9C7CDE}" srcId="{F1E170BB-5E5F-484C-912C-CBFDB2FC3BF3}" destId="{D45E28C4-954B-4D5F-A3B1-B0BF89C879F5}" srcOrd="2" destOrd="0" parTransId="{D1EFF54E-B447-4B55-A1BA-C32BB3B0E675}" sibTransId="{7C8F86C6-E0C4-451B-93A7-05C1AC18979F}"/>
    <dgm:cxn modelId="{4CDF299A-5108-448E-A5E4-3E60F3D73F35}" type="presOf" srcId="{D45E28C4-954B-4D5F-A3B1-B0BF89C879F5}" destId="{B68D4F3F-E84D-48A3-B9C7-5E32FFA78905}" srcOrd="0" destOrd="0" presId="urn:microsoft.com/office/officeart/2005/8/layout/pyramid1"/>
    <dgm:cxn modelId="{10C6699F-8621-4232-AE06-27056ADE560F}" type="presOf" srcId="{81680F7A-E7D7-4C7C-A697-ECE5B10277BB}" destId="{E17E5A54-0EC2-4B60-B7B5-E75ACAAFE480}" srcOrd="1" destOrd="0" presId="urn:microsoft.com/office/officeart/2005/8/layout/pyramid1"/>
    <dgm:cxn modelId="{396079A6-A9D4-4DC3-AFF8-EF474AA04492}" srcId="{F1E170BB-5E5F-484C-912C-CBFDB2FC3BF3}" destId="{E7723448-DCC5-4B08-8F96-CB643157F589}" srcOrd="3" destOrd="0" parTransId="{CD625BDE-824A-432F-97FF-6754EA7D8281}" sibTransId="{FF024706-3339-4F78-B0E3-B23AA1553DEA}"/>
    <dgm:cxn modelId="{EA5B7FC5-77C3-41A4-8FF2-EFD0D0621C9E}" srcId="{F1E170BB-5E5F-484C-912C-CBFDB2FC3BF3}" destId="{81680F7A-E7D7-4C7C-A697-ECE5B10277BB}" srcOrd="0" destOrd="0" parTransId="{F4F89BB7-D91A-4EB0-81A4-FD287AE992E7}" sibTransId="{725B72D1-D6F5-4653-A252-C9AC8274B4B6}"/>
    <dgm:cxn modelId="{7C7FD8C5-08F8-4BE8-9E98-A7FE3C0402EA}" type="presOf" srcId="{F1E170BB-5E5F-484C-912C-CBFDB2FC3BF3}" destId="{76E83090-C250-4E72-9CE0-6D613D9ABA0C}" srcOrd="0" destOrd="0" presId="urn:microsoft.com/office/officeart/2005/8/layout/pyramid1"/>
    <dgm:cxn modelId="{0311C6DB-A381-41E8-BF4A-F3122E65DA2A}" type="presOf" srcId="{E7723448-DCC5-4B08-8F96-CB643157F589}" destId="{E5AF472F-C854-455D-AC45-33CDF5113DF6}" srcOrd="0" destOrd="0" presId="urn:microsoft.com/office/officeart/2005/8/layout/pyramid1"/>
    <dgm:cxn modelId="{882CABFE-20D4-42D4-943E-E6382F9E972F}" type="presOf" srcId="{D45E28C4-954B-4D5F-A3B1-B0BF89C879F5}" destId="{3B4BE119-D827-4CA8-988F-5C0D6A004E74}" srcOrd="1" destOrd="0" presId="urn:microsoft.com/office/officeart/2005/8/layout/pyramid1"/>
    <dgm:cxn modelId="{246A1B17-72B2-4666-BB0C-6CB2E9D16F00}" type="presParOf" srcId="{76E83090-C250-4E72-9CE0-6D613D9ABA0C}" destId="{31C7AAF0-278E-4CFB-9FAF-926DDA883FB8}" srcOrd="0" destOrd="0" presId="urn:microsoft.com/office/officeart/2005/8/layout/pyramid1"/>
    <dgm:cxn modelId="{DD9531FB-FFB7-4EF5-BEC8-BEB43C2F2708}" type="presParOf" srcId="{31C7AAF0-278E-4CFB-9FAF-926DDA883FB8}" destId="{BE12811E-2F22-4708-B050-E209DE0E7A56}" srcOrd="0" destOrd="0" presId="urn:microsoft.com/office/officeart/2005/8/layout/pyramid1"/>
    <dgm:cxn modelId="{E44B4D9C-61D6-46BA-A5DB-69F77252D2DE}" type="presParOf" srcId="{31C7AAF0-278E-4CFB-9FAF-926DDA883FB8}" destId="{E17E5A54-0EC2-4B60-B7B5-E75ACAAFE480}" srcOrd="1" destOrd="0" presId="urn:microsoft.com/office/officeart/2005/8/layout/pyramid1"/>
    <dgm:cxn modelId="{C1A0AE19-6631-456E-98BB-A4D549B6BB7E}" type="presParOf" srcId="{76E83090-C250-4E72-9CE0-6D613D9ABA0C}" destId="{A7AB5821-39D6-4D56-AF12-4C1AB735C9A1}" srcOrd="1" destOrd="0" presId="urn:microsoft.com/office/officeart/2005/8/layout/pyramid1"/>
    <dgm:cxn modelId="{99F7A8E6-586A-4AF6-A5D4-CB16314246CE}" type="presParOf" srcId="{A7AB5821-39D6-4D56-AF12-4C1AB735C9A1}" destId="{C3138306-E760-43AA-9332-5367F01F99F4}" srcOrd="0" destOrd="0" presId="urn:microsoft.com/office/officeart/2005/8/layout/pyramid1"/>
    <dgm:cxn modelId="{C0F7CA52-A02C-47E0-BC7A-33A46B7079D2}" type="presParOf" srcId="{A7AB5821-39D6-4D56-AF12-4C1AB735C9A1}" destId="{F0628E1C-FA1D-475C-AB1C-4376DBBB278B}" srcOrd="1" destOrd="0" presId="urn:microsoft.com/office/officeart/2005/8/layout/pyramid1"/>
    <dgm:cxn modelId="{A3D09365-BD71-4D45-BD1A-A06E037F6FAA}" type="presParOf" srcId="{76E83090-C250-4E72-9CE0-6D613D9ABA0C}" destId="{911BF256-E186-411C-935B-B58476F169FC}" srcOrd="2" destOrd="0" presId="urn:microsoft.com/office/officeart/2005/8/layout/pyramid1"/>
    <dgm:cxn modelId="{5E061EEF-05A1-4715-8B27-19D07DF881D0}" type="presParOf" srcId="{911BF256-E186-411C-935B-B58476F169FC}" destId="{B68D4F3F-E84D-48A3-B9C7-5E32FFA78905}" srcOrd="0" destOrd="0" presId="urn:microsoft.com/office/officeart/2005/8/layout/pyramid1"/>
    <dgm:cxn modelId="{963699D5-B07C-4F17-AF26-A18C754692D0}" type="presParOf" srcId="{911BF256-E186-411C-935B-B58476F169FC}" destId="{3B4BE119-D827-4CA8-988F-5C0D6A004E74}" srcOrd="1" destOrd="0" presId="urn:microsoft.com/office/officeart/2005/8/layout/pyramid1"/>
    <dgm:cxn modelId="{85849718-23D1-4085-A0CB-1789F164BF49}" type="presParOf" srcId="{76E83090-C250-4E72-9CE0-6D613D9ABA0C}" destId="{4919DC26-4AC5-4AE8-80A9-B4D1F8E5A215}" srcOrd="3" destOrd="0" presId="urn:microsoft.com/office/officeart/2005/8/layout/pyramid1"/>
    <dgm:cxn modelId="{F5DFBB28-F93B-4C55-8B11-9D7871161FE9}" type="presParOf" srcId="{4919DC26-4AC5-4AE8-80A9-B4D1F8E5A215}" destId="{E5AF472F-C854-455D-AC45-33CDF5113DF6}" srcOrd="0" destOrd="0" presId="urn:microsoft.com/office/officeart/2005/8/layout/pyramid1"/>
    <dgm:cxn modelId="{D0F0F41C-490C-40F7-A1F5-11694686AD3E}" type="presParOf" srcId="{4919DC26-4AC5-4AE8-80A9-B4D1F8E5A215}" destId="{D20FA2F6-C7C4-43C5-81C5-E5104819CB64}"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12811E-2F22-4708-B050-E209DE0E7A56}">
      <dsp:nvSpPr>
        <dsp:cNvPr id="0" name=""/>
        <dsp:cNvSpPr/>
      </dsp:nvSpPr>
      <dsp:spPr>
        <a:xfrm>
          <a:off x="1884045" y="0"/>
          <a:ext cx="1256030" cy="1117758"/>
        </a:xfrm>
        <a:prstGeom prst="trapezoid">
          <a:avLst>
            <a:gd name="adj" fmla="val 56185"/>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ka-GE" sz="600" b="1" kern="1200"/>
            <a:t>გადაუ-</a:t>
          </a:r>
        </a:p>
        <a:p>
          <a:pPr marL="0" lvl="0" indent="0" algn="ctr" defTabSz="266700">
            <a:lnSpc>
              <a:spcPct val="90000"/>
            </a:lnSpc>
            <a:spcBef>
              <a:spcPct val="0"/>
            </a:spcBef>
            <a:spcAft>
              <a:spcPct val="35000"/>
            </a:spcAft>
            <a:buNone/>
          </a:pPr>
          <a:r>
            <a:rPr lang="ka-GE" sz="600" b="1" kern="1200"/>
            <a:t>დებელი</a:t>
          </a:r>
        </a:p>
        <a:p>
          <a:pPr marL="0" lvl="0" indent="0" algn="ctr" defTabSz="266700">
            <a:lnSpc>
              <a:spcPct val="90000"/>
            </a:lnSpc>
            <a:spcBef>
              <a:spcPct val="0"/>
            </a:spcBef>
            <a:spcAft>
              <a:spcPct val="35000"/>
            </a:spcAft>
            <a:buNone/>
          </a:pPr>
          <a:r>
            <a:rPr lang="ka-GE" sz="600" b="1" kern="1200"/>
            <a:t> საჭიროება/ები</a:t>
          </a:r>
        </a:p>
        <a:p>
          <a:pPr marL="0" lvl="0" indent="0" algn="ctr" defTabSz="266700">
            <a:lnSpc>
              <a:spcPct val="90000"/>
            </a:lnSpc>
            <a:spcBef>
              <a:spcPct val="0"/>
            </a:spcBef>
            <a:spcAft>
              <a:spcPct val="35000"/>
            </a:spcAft>
            <a:buNone/>
          </a:pPr>
          <a:r>
            <a:rPr lang="ka-GE" sz="600" b="1" kern="1200"/>
            <a:t> და ზიანის</a:t>
          </a:r>
        </a:p>
        <a:p>
          <a:pPr marL="0" lvl="0" indent="0" algn="ctr" defTabSz="266700">
            <a:lnSpc>
              <a:spcPct val="90000"/>
            </a:lnSpc>
            <a:spcBef>
              <a:spcPct val="0"/>
            </a:spcBef>
            <a:spcAft>
              <a:spcPct val="35000"/>
            </a:spcAft>
            <a:buNone/>
          </a:pPr>
          <a:r>
            <a:rPr lang="ka-GE" sz="600" b="1" kern="1200"/>
            <a:t> მწვავე რისკი</a:t>
          </a:r>
          <a:endParaRPr lang="en-US" sz="600" b="1" kern="1200"/>
        </a:p>
      </dsp:txBody>
      <dsp:txXfrm>
        <a:off x="1884045" y="0"/>
        <a:ext cx="1256030" cy="1117758"/>
      </dsp:txXfrm>
    </dsp:sp>
    <dsp:sp modelId="{C3138306-E760-43AA-9332-5367F01F99F4}">
      <dsp:nvSpPr>
        <dsp:cNvPr id="0" name=""/>
        <dsp:cNvSpPr/>
      </dsp:nvSpPr>
      <dsp:spPr>
        <a:xfrm>
          <a:off x="1256030" y="1117758"/>
          <a:ext cx="2512060" cy="1117758"/>
        </a:xfrm>
        <a:prstGeom prst="trapezoid">
          <a:avLst>
            <a:gd name="adj" fmla="val 56185"/>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ka-GE" sz="1000" b="1" kern="1200">
              <a:solidFill>
                <a:sysClr val="windowText" lastClr="000000"/>
              </a:solidFill>
            </a:rPr>
            <a:t>მრავალმხრივი კომპლექსური საჭიროებები და ზიანის გამოხატული რისკი</a:t>
          </a:r>
        </a:p>
        <a:p>
          <a:pPr marL="0" lvl="0" indent="0" algn="ctr" defTabSz="444500">
            <a:lnSpc>
              <a:spcPct val="90000"/>
            </a:lnSpc>
            <a:spcBef>
              <a:spcPct val="0"/>
            </a:spcBef>
            <a:spcAft>
              <a:spcPct val="35000"/>
            </a:spcAft>
            <a:buNone/>
          </a:pPr>
          <a:endParaRPr lang="en-US" sz="1000" b="1" kern="1200">
            <a:solidFill>
              <a:sysClr val="windowText" lastClr="000000"/>
            </a:solidFill>
          </a:endParaRPr>
        </a:p>
      </dsp:txBody>
      <dsp:txXfrm>
        <a:off x="1695640" y="1117758"/>
        <a:ext cx="1632839" cy="1117758"/>
      </dsp:txXfrm>
    </dsp:sp>
    <dsp:sp modelId="{B68D4F3F-E84D-48A3-B9C7-5E32FFA78905}">
      <dsp:nvSpPr>
        <dsp:cNvPr id="0" name=""/>
        <dsp:cNvSpPr/>
      </dsp:nvSpPr>
      <dsp:spPr>
        <a:xfrm>
          <a:off x="628015" y="2247030"/>
          <a:ext cx="3768090" cy="1117758"/>
        </a:xfrm>
        <a:prstGeom prst="trapezoid">
          <a:avLst>
            <a:gd name="adj" fmla="val 56185"/>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ka-GE" sz="1000" b="1" kern="1200"/>
            <a:t>საწყისი/ცალკეული საჭიროება/ები </a:t>
          </a:r>
        </a:p>
        <a:p>
          <a:pPr marL="0" lvl="0" indent="0" algn="ctr" defTabSz="444500">
            <a:lnSpc>
              <a:spcPct val="90000"/>
            </a:lnSpc>
            <a:spcBef>
              <a:spcPct val="0"/>
            </a:spcBef>
            <a:spcAft>
              <a:spcPct val="35000"/>
            </a:spcAft>
            <a:buNone/>
          </a:pPr>
          <a:r>
            <a:rPr lang="ka-GE" sz="1000" b="1" kern="1200"/>
            <a:t>და ზიანის მსუბუქი რისკი</a:t>
          </a:r>
          <a:r>
            <a:rPr lang="en-US" sz="1000" b="1" kern="1200"/>
            <a:t> </a:t>
          </a:r>
        </a:p>
      </dsp:txBody>
      <dsp:txXfrm>
        <a:off x="1287430" y="2247030"/>
        <a:ext cx="2449258" cy="1117758"/>
      </dsp:txXfrm>
    </dsp:sp>
    <dsp:sp modelId="{E5AF472F-C854-455D-AC45-33CDF5113DF6}">
      <dsp:nvSpPr>
        <dsp:cNvPr id="0" name=""/>
        <dsp:cNvSpPr/>
      </dsp:nvSpPr>
      <dsp:spPr>
        <a:xfrm>
          <a:off x="0" y="3353276"/>
          <a:ext cx="5024120" cy="1117758"/>
        </a:xfrm>
        <a:prstGeom prst="trapezoid">
          <a:avLst>
            <a:gd name="adj" fmla="val 56185"/>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ka-GE" sz="1000" b="1" kern="1200"/>
            <a:t>ნულოვანი საჭიროება და ზიანის რისკი </a:t>
          </a:r>
          <a:endParaRPr lang="en-US" sz="1000" kern="1200"/>
        </a:p>
      </dsp:txBody>
      <dsp:txXfrm>
        <a:off x="879220" y="3353276"/>
        <a:ext cx="3265678" cy="111775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9FCBC-5841-401E-88E7-20AA3BB31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13363</Words>
  <Characters>76173</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Ketevan Melikadze</cp:lastModifiedBy>
  <cp:revision>2</cp:revision>
  <cp:lastPrinted>2020-04-08T13:11:00Z</cp:lastPrinted>
  <dcterms:created xsi:type="dcterms:W3CDTF">2020-04-09T08:48:00Z</dcterms:created>
  <dcterms:modified xsi:type="dcterms:W3CDTF">2020-04-09T08:48:00Z</dcterms:modified>
</cp:coreProperties>
</file>